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F3" w:rsidRDefault="000704F3" w:rsidP="000704F3">
      <w:pP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Pr>
          <w:rFonts w:ascii="Times New Roman" w:eastAsia="Adobe Fan Heiti Std B" w:hAnsi="Times New Roman" w:cs="Times New Roman"/>
          <w:noProof/>
          <w:sz w:val="32"/>
          <w:szCs w:val="32"/>
          <w:lang w:val="en-US"/>
        </w:rPr>
        <w:drawing>
          <wp:inline distT="0" distB="0" distL="0" distR="0" wp14:anchorId="3B08C25D" wp14:editId="5A154C51">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0704F3" w:rsidRDefault="000704F3" w:rsidP="000704F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OHORE VICTOR DAVID</w:t>
      </w:r>
    </w:p>
    <w:p w:rsidR="000704F3" w:rsidRDefault="000704F3" w:rsidP="000704F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17/ENG05/050</w:t>
      </w:r>
    </w:p>
    <w:p w:rsidR="000704F3" w:rsidRPr="000704F3" w:rsidRDefault="000704F3" w:rsidP="000704F3">
      <w:pPr>
        <w:jc w:val="center"/>
        <w:outlineLvl w:val="0"/>
        <w:rPr>
          <w:rFonts w:ascii="Times New Roman" w:eastAsia="Adobe Fan Heiti Std B" w:hAnsi="Times New Roman" w:cs="Times New Roman"/>
          <w:sz w:val="36"/>
          <w:szCs w:val="36"/>
        </w:rPr>
      </w:pPr>
    </w:p>
    <w:p w:rsidR="000704F3" w:rsidRPr="000704F3" w:rsidRDefault="000704F3" w:rsidP="000704F3">
      <w:pPr>
        <w:jc w:val="center"/>
        <w:outlineLvl w:val="0"/>
        <w:rPr>
          <w:rFonts w:ascii="Times New Roman" w:eastAsia="Adobe Fan Heiti Std B" w:hAnsi="Times New Roman" w:cs="Times New Roman"/>
          <w:sz w:val="36"/>
          <w:szCs w:val="36"/>
        </w:rPr>
      </w:pPr>
      <w:r w:rsidRPr="000704F3">
        <w:rPr>
          <w:rFonts w:ascii="Times New Roman" w:eastAsia="Adobe Fan Heiti Std B" w:hAnsi="Times New Roman" w:cs="Times New Roman"/>
          <w:sz w:val="36"/>
          <w:szCs w:val="36"/>
        </w:rPr>
        <w:t>SUBMITTED TO</w:t>
      </w:r>
    </w:p>
    <w:p w:rsidR="000704F3" w:rsidRPr="000704F3" w:rsidRDefault="000704F3" w:rsidP="000704F3">
      <w:pPr>
        <w:jc w:val="center"/>
        <w:rPr>
          <w:rFonts w:ascii="Times New Roman" w:eastAsia="Adobe Fan Heiti Std B" w:hAnsi="Times New Roman" w:cs="Times New Roman"/>
          <w:sz w:val="36"/>
          <w:szCs w:val="36"/>
        </w:rPr>
      </w:pPr>
      <w:r w:rsidRPr="000704F3">
        <w:rPr>
          <w:rFonts w:ascii="Times New Roman" w:eastAsia="Adobe Fan Heiti Std B" w:hAnsi="Times New Roman" w:cs="Times New Roman"/>
          <w:sz w:val="36"/>
          <w:szCs w:val="36"/>
        </w:rPr>
        <w:t>ENGR. DR.OYEBODE</w:t>
      </w:r>
    </w:p>
    <w:p w:rsidR="000704F3" w:rsidRPr="000704F3" w:rsidRDefault="000704F3" w:rsidP="000704F3">
      <w:pPr>
        <w:jc w:val="center"/>
        <w:outlineLvl w:val="0"/>
        <w:rPr>
          <w:rFonts w:ascii="Times New Roman" w:eastAsia="Adobe Fan Heiti Std B" w:hAnsi="Times New Roman" w:cs="Times New Roman"/>
          <w:sz w:val="36"/>
          <w:szCs w:val="36"/>
        </w:rPr>
      </w:pPr>
      <w:r w:rsidRPr="000704F3">
        <w:rPr>
          <w:rFonts w:ascii="Times New Roman" w:eastAsia="Adobe Fan Heiti Std B" w:hAnsi="Times New Roman" w:cs="Times New Roman"/>
          <w:sz w:val="36"/>
          <w:szCs w:val="36"/>
        </w:rPr>
        <w:t>AFE BABALOLA UNIVERSITY, ADO-EKITI, EKITI STATE.</w:t>
      </w:r>
    </w:p>
    <w:p w:rsidR="000704F3" w:rsidRPr="000704F3" w:rsidRDefault="000704F3" w:rsidP="000704F3">
      <w:pPr>
        <w:jc w:val="center"/>
        <w:rPr>
          <w:rFonts w:ascii="Times New Roman" w:eastAsia="Adobe Fan Heiti Std B" w:hAnsi="Times New Roman" w:cs="Times New Roman"/>
          <w:sz w:val="36"/>
          <w:szCs w:val="36"/>
        </w:rPr>
      </w:pPr>
    </w:p>
    <w:p w:rsidR="000704F3" w:rsidRPr="000704F3" w:rsidRDefault="000704F3" w:rsidP="000704F3">
      <w:pPr>
        <w:jc w:val="center"/>
        <w:rPr>
          <w:rFonts w:ascii="Times New Roman" w:eastAsia="Adobe Fan Heiti Std B" w:hAnsi="Times New Roman" w:cs="Times New Roman"/>
          <w:sz w:val="36"/>
          <w:szCs w:val="36"/>
        </w:rPr>
      </w:pPr>
      <w:r w:rsidRPr="000704F3">
        <w:rPr>
          <w:rFonts w:ascii="Times New Roman" w:eastAsia="Adobe Fan Heiti Std B" w:hAnsi="Times New Roman" w:cs="Times New Roman"/>
          <w:sz w:val="36"/>
          <w:szCs w:val="36"/>
        </w:rPr>
        <w:t>IN PARTIAL COMPLETION OF THE CONTINUOUS ASSESSMENT (C.A) FOR THE ENGINEERING LAW AND MANAGERIAL ECONOMICS (ENG 384) COURSE.</w:t>
      </w:r>
      <w:r w:rsidRPr="000704F3">
        <w:rPr>
          <w:rFonts w:ascii="Times New Roman" w:hAnsi="Times New Roman" w:cs="Times New Roman"/>
          <w:color w:val="333333"/>
          <w:sz w:val="36"/>
          <w:szCs w:val="36"/>
          <w:shd w:val="clear" w:color="auto" w:fill="FFFFFF"/>
        </w:rPr>
        <w:t xml:space="preserve">                                                                                                              MAY 21, 2020</w:t>
      </w:r>
    </w:p>
    <w:p w:rsidR="000704F3" w:rsidRDefault="000704F3" w:rsidP="000704F3">
      <w:pPr>
        <w:jc w:val="center"/>
        <w:rPr>
          <w:sz w:val="36"/>
          <w:szCs w:val="36"/>
        </w:rPr>
      </w:pPr>
    </w:p>
    <w:p w:rsidR="000704F3" w:rsidRDefault="000704F3">
      <w:pPr>
        <w:spacing w:after="160" w:line="259" w:lineRule="auto"/>
        <w:rPr>
          <w:sz w:val="36"/>
          <w:szCs w:val="36"/>
        </w:rPr>
      </w:pPr>
      <w:r>
        <w:rPr>
          <w:sz w:val="36"/>
          <w:szCs w:val="36"/>
        </w:rPr>
        <w:br w:type="page"/>
      </w:r>
    </w:p>
    <w:p w:rsidR="000704F3" w:rsidRPr="000704F3" w:rsidRDefault="000704F3" w:rsidP="000704F3">
      <w:pPr>
        <w:jc w:val="both"/>
        <w:rPr>
          <w:rFonts w:ascii="Arial" w:hAnsi="Arial" w:cs="Arial"/>
          <w:b/>
          <w:color w:val="333333"/>
          <w:sz w:val="24"/>
          <w:szCs w:val="24"/>
          <w:shd w:val="clear" w:color="auto" w:fill="FFFFFF"/>
        </w:rPr>
      </w:pPr>
      <w:r w:rsidRPr="000704F3">
        <w:rPr>
          <w:rFonts w:ascii="Arial" w:hAnsi="Arial" w:cs="Arial"/>
          <w:b/>
          <w:color w:val="333333"/>
          <w:sz w:val="24"/>
          <w:szCs w:val="24"/>
          <w:shd w:val="clear" w:color="auto" w:fill="FFFFFF"/>
        </w:rPr>
        <w:lastRenderedPageBreak/>
        <w:t xml:space="preserve">                                                               SHORT TEST</w:t>
      </w:r>
    </w:p>
    <w:p w:rsidR="000704F3" w:rsidRPr="000704F3" w:rsidRDefault="000704F3" w:rsidP="000704F3">
      <w:pPr>
        <w:jc w:val="both"/>
        <w:rPr>
          <w:rFonts w:ascii="Arial" w:hAnsi="Arial" w:cs="Arial"/>
          <w:b/>
          <w:color w:val="333333"/>
          <w:sz w:val="24"/>
          <w:szCs w:val="24"/>
          <w:shd w:val="clear" w:color="auto" w:fill="FFFFFF"/>
        </w:rPr>
      </w:pPr>
      <w:r w:rsidRPr="000704F3">
        <w:rPr>
          <w:rFonts w:ascii="Arial" w:hAnsi="Arial" w:cs="Arial"/>
          <w:b/>
          <w:color w:val="333333"/>
          <w:sz w:val="24"/>
          <w:szCs w:val="24"/>
          <w:shd w:val="clear" w:color="auto" w:fill="FFFFFF"/>
        </w:rPr>
        <w:t xml:space="preserve">You have been invited by the current president of Nigeria, General </w:t>
      </w:r>
      <w:proofErr w:type="spellStart"/>
      <w:r w:rsidRPr="000704F3">
        <w:rPr>
          <w:rFonts w:ascii="Arial" w:hAnsi="Arial" w:cs="Arial"/>
          <w:b/>
          <w:color w:val="333333"/>
          <w:sz w:val="24"/>
          <w:szCs w:val="24"/>
          <w:shd w:val="clear" w:color="auto" w:fill="FFFFFF"/>
        </w:rPr>
        <w:t>Muhammadu</w:t>
      </w:r>
      <w:proofErr w:type="spellEnd"/>
      <w:r w:rsidRPr="000704F3">
        <w:rPr>
          <w:rFonts w:ascii="Arial" w:hAnsi="Arial" w:cs="Arial"/>
          <w:b/>
          <w:color w:val="333333"/>
          <w:sz w:val="24"/>
          <w:szCs w:val="24"/>
          <w:shd w:val="clear" w:color="auto" w:fill="FFFFFF"/>
        </w:rPr>
        <w:t xml:space="preserve"> </w:t>
      </w:r>
      <w:proofErr w:type="spellStart"/>
      <w:r w:rsidRPr="000704F3">
        <w:rPr>
          <w:rFonts w:ascii="Arial" w:hAnsi="Arial" w:cs="Arial"/>
          <w:b/>
          <w:color w:val="333333"/>
          <w:sz w:val="24"/>
          <w:szCs w:val="24"/>
          <w:shd w:val="clear" w:color="auto" w:fill="FFFFFF"/>
        </w:rPr>
        <w:t>Buhari</w:t>
      </w:r>
      <w:proofErr w:type="spellEnd"/>
      <w:r w:rsidRPr="000704F3">
        <w:rPr>
          <w:rFonts w:ascii="Arial" w:hAnsi="Arial" w:cs="Arial"/>
          <w:b/>
          <w:color w:val="333333"/>
          <w:sz w:val="24"/>
          <w:szCs w:val="24"/>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6E6CB1" w:rsidRPr="00972AD8" w:rsidRDefault="005C4F0C" w:rsidP="00972AD8">
      <w:pPr>
        <w:jc w:val="both"/>
        <w:rPr>
          <w:rFonts w:ascii="Arial" w:hAnsi="Arial" w:cs="Arial"/>
          <w:sz w:val="24"/>
          <w:szCs w:val="24"/>
        </w:rPr>
      </w:pPr>
      <w:r w:rsidRPr="00972AD8">
        <w:rPr>
          <w:rFonts w:ascii="Arial" w:hAnsi="Arial" w:cs="Arial"/>
          <w:sz w:val="24"/>
          <w:szCs w:val="24"/>
        </w:rPr>
        <w:t>Solution</w:t>
      </w:r>
    </w:p>
    <w:p w:rsidR="00D34336" w:rsidRPr="00972AD8" w:rsidRDefault="00D34336" w:rsidP="00972AD8">
      <w:pPr>
        <w:jc w:val="both"/>
        <w:rPr>
          <w:rFonts w:ascii="Arial" w:hAnsi="Arial" w:cs="Arial"/>
          <w:color w:val="333333"/>
          <w:sz w:val="24"/>
          <w:szCs w:val="24"/>
          <w:shd w:val="clear" w:color="auto" w:fill="FFFFFF"/>
        </w:rPr>
      </w:pPr>
      <w:r w:rsidRPr="00972AD8">
        <w:rPr>
          <w:rFonts w:ascii="Arial" w:hAnsi="Arial" w:cs="Arial"/>
          <w:color w:val="333333"/>
          <w:sz w:val="24"/>
          <w:szCs w:val="24"/>
          <w:shd w:val="clear" w:color="auto" w:fill="FFFFFF"/>
        </w:rPr>
        <w:t xml:space="preserve">Engineering resources in the country can be optimized by having a transparent </w:t>
      </w:r>
      <w:bookmarkStart w:id="0" w:name="_GoBack"/>
      <w:r w:rsidRPr="00972AD8">
        <w:rPr>
          <w:rFonts w:ascii="Arial" w:hAnsi="Arial" w:cs="Arial"/>
          <w:color w:val="333333"/>
          <w:sz w:val="24"/>
          <w:szCs w:val="24"/>
          <w:shd w:val="clear" w:color="auto" w:fill="FFFFFF"/>
        </w:rPr>
        <w:t xml:space="preserve">contractor-worker relationship. Contracts are awarded to engineering firms, </w:t>
      </w:r>
      <w:proofErr w:type="spellStart"/>
      <w:r w:rsidRPr="00972AD8">
        <w:rPr>
          <w:rFonts w:ascii="Arial" w:hAnsi="Arial" w:cs="Arial"/>
          <w:color w:val="333333"/>
          <w:sz w:val="24"/>
          <w:szCs w:val="24"/>
          <w:shd w:val="clear" w:color="auto" w:fill="FFFFFF"/>
        </w:rPr>
        <w:t>ie</w:t>
      </w:r>
      <w:proofErr w:type="spellEnd"/>
      <w:r w:rsidRPr="00972AD8">
        <w:rPr>
          <w:rFonts w:ascii="Arial" w:hAnsi="Arial" w:cs="Arial"/>
          <w:color w:val="333333"/>
          <w:sz w:val="24"/>
          <w:szCs w:val="24"/>
          <w:shd w:val="clear" w:color="auto" w:fill="FFFFFF"/>
        </w:rPr>
        <w:t xml:space="preserve"> </w:t>
      </w:r>
      <w:bookmarkEnd w:id="0"/>
      <w:r w:rsidRPr="00972AD8">
        <w:rPr>
          <w:rFonts w:ascii="Arial" w:hAnsi="Arial" w:cs="Arial"/>
          <w:color w:val="333333"/>
          <w:sz w:val="24"/>
          <w:szCs w:val="24"/>
          <w:shd w:val="clear" w:color="auto" w:fill="FFFFFF"/>
        </w:rPr>
        <w:t>rehabilitation of an express way. Such contracts should have a human resources manager, an engineering supervisor, an economist. Likewise an ecological expert should be on board.</w:t>
      </w:r>
    </w:p>
    <w:p w:rsidR="005C4F0C" w:rsidRPr="00972AD8" w:rsidRDefault="00D34336" w:rsidP="00972AD8">
      <w:pPr>
        <w:jc w:val="both"/>
        <w:rPr>
          <w:rFonts w:ascii="Arial" w:hAnsi="Arial" w:cs="Arial"/>
          <w:sz w:val="24"/>
          <w:szCs w:val="24"/>
        </w:rPr>
      </w:pPr>
      <w:r w:rsidRPr="00972AD8">
        <w:rPr>
          <w:rFonts w:ascii="Arial" w:hAnsi="Arial" w:cs="Arial"/>
          <w:sz w:val="24"/>
          <w:szCs w:val="24"/>
        </w:rPr>
        <w:t>Dealing with the aspect of skilled and unskill</w:t>
      </w:r>
      <w:r w:rsidR="00972AD8" w:rsidRPr="00972AD8">
        <w:rPr>
          <w:rFonts w:ascii="Arial" w:hAnsi="Arial" w:cs="Arial"/>
          <w:sz w:val="24"/>
          <w:szCs w:val="24"/>
        </w:rPr>
        <w:t>ed and also take</w:t>
      </w:r>
      <w:r w:rsidR="00972AD8" w:rsidRPr="00972AD8">
        <w:rPr>
          <w:rFonts w:ascii="Arial" w:hAnsi="Arial" w:cs="Arial"/>
          <w:sz w:val="24"/>
          <w:szCs w:val="24"/>
        </w:rPr>
        <w:t xml:space="preserve"> into account the needs of staff and other stakeholders who will be impacted by the changes brought about by the project.</w:t>
      </w:r>
    </w:p>
    <w:p w:rsidR="00972AD8" w:rsidRPr="00972AD8" w:rsidRDefault="00972AD8" w:rsidP="00972AD8">
      <w:pPr>
        <w:jc w:val="both"/>
        <w:rPr>
          <w:rFonts w:ascii="Arial" w:hAnsi="Arial" w:cs="Arial"/>
          <w:sz w:val="24"/>
          <w:szCs w:val="24"/>
        </w:rPr>
      </w:pPr>
      <w:r w:rsidRPr="00972AD8">
        <w:rPr>
          <w:rFonts w:ascii="Arial" w:hAnsi="Arial" w:cs="Arial"/>
          <w:sz w:val="24"/>
          <w:szCs w:val="24"/>
        </w:rPr>
        <w:t xml:space="preserve">To avoid over spending </w:t>
      </w:r>
      <w:r w:rsidRPr="00972AD8">
        <w:rPr>
          <w:rFonts w:ascii="Arial" w:hAnsi="Arial" w:cs="Arial"/>
          <w:sz w:val="24"/>
          <w:szCs w:val="24"/>
        </w:rPr>
        <w:t xml:space="preserve">involve a range of stakeholders from different parts </w:t>
      </w:r>
      <w:r w:rsidRPr="00972AD8">
        <w:rPr>
          <w:rFonts w:ascii="Arial" w:hAnsi="Arial" w:cs="Arial"/>
          <w:sz w:val="24"/>
          <w:szCs w:val="24"/>
        </w:rPr>
        <w:t xml:space="preserve">of the organisation and beyond </w:t>
      </w:r>
      <w:r w:rsidRPr="00972AD8">
        <w:rPr>
          <w:rFonts w:ascii="Arial" w:hAnsi="Arial" w:cs="Arial"/>
          <w:sz w:val="24"/>
          <w:szCs w:val="24"/>
        </w:rPr>
        <w:t>· may use methods and approa</w:t>
      </w:r>
      <w:r w:rsidRPr="00972AD8">
        <w:rPr>
          <w:rFonts w:ascii="Arial" w:hAnsi="Arial" w:cs="Arial"/>
          <w:sz w:val="24"/>
          <w:szCs w:val="24"/>
        </w:rPr>
        <w:t xml:space="preserve">ches that are new or unfamiliar, using new methods or approach can bring new ideas that can be helpful in reducing the cost of things </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Each project must be considered on its own merits when it comes to deciding the degree of</w:t>
      </w:r>
    </w:p>
    <w:p w:rsidR="00972AD8" w:rsidRPr="00972AD8" w:rsidRDefault="00972AD8" w:rsidP="00972AD8">
      <w:pPr>
        <w:spacing w:line="240" w:lineRule="auto"/>
        <w:jc w:val="both"/>
        <w:rPr>
          <w:rFonts w:ascii="Arial" w:hAnsi="Arial" w:cs="Arial"/>
          <w:sz w:val="24"/>
          <w:szCs w:val="24"/>
        </w:rPr>
      </w:pPr>
      <w:proofErr w:type="gramStart"/>
      <w:r w:rsidRPr="00972AD8">
        <w:rPr>
          <w:rFonts w:ascii="Arial" w:hAnsi="Arial" w:cs="Arial"/>
          <w:sz w:val="24"/>
          <w:szCs w:val="24"/>
        </w:rPr>
        <w:t>rigour</w:t>
      </w:r>
      <w:proofErr w:type="gramEnd"/>
      <w:r w:rsidRPr="00972AD8">
        <w:rPr>
          <w:rFonts w:ascii="Arial" w:hAnsi="Arial" w:cs="Arial"/>
          <w:sz w:val="24"/>
          <w:szCs w:val="24"/>
        </w:rPr>
        <w:t xml:space="preserve"> required for project management. The factors that will contribute towards your</w:t>
      </w:r>
    </w:p>
    <w:p w:rsidR="00972AD8" w:rsidRPr="00972AD8" w:rsidRDefault="00972AD8" w:rsidP="00972AD8">
      <w:pPr>
        <w:spacing w:line="240" w:lineRule="auto"/>
        <w:jc w:val="both"/>
        <w:rPr>
          <w:rFonts w:ascii="Arial" w:hAnsi="Arial" w:cs="Arial"/>
          <w:sz w:val="24"/>
          <w:szCs w:val="24"/>
        </w:rPr>
      </w:pPr>
      <w:proofErr w:type="gramStart"/>
      <w:r w:rsidRPr="00972AD8">
        <w:rPr>
          <w:rFonts w:ascii="Arial" w:hAnsi="Arial" w:cs="Arial"/>
          <w:sz w:val="24"/>
          <w:szCs w:val="24"/>
        </w:rPr>
        <w:t>decision</w:t>
      </w:r>
      <w:proofErr w:type="gramEnd"/>
      <w:r w:rsidRPr="00972AD8">
        <w:rPr>
          <w:rFonts w:ascii="Arial" w:hAnsi="Arial" w:cs="Arial"/>
          <w:sz w:val="24"/>
          <w:szCs w:val="24"/>
        </w:rPr>
        <w:t xml:space="preserve"> on how extensively you will apply these guidelines include:</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Criticality to the work of the organisation and/or its delivery partners</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Value of benefits expected from the project</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Degree of risk</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Likely duration</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Amount of effort required to deliver</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Complexity</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Likely spend</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Multi-disciplinary requirements</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lastRenderedPageBreak/>
        <w:t>· Source of funding</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Degree of impact on different parts of the organisation and beyond</w:t>
      </w:r>
    </w:p>
    <w:p w:rsidR="00972AD8" w:rsidRPr="00972AD8" w:rsidRDefault="00972AD8" w:rsidP="00972AD8">
      <w:pPr>
        <w:spacing w:line="240" w:lineRule="auto"/>
        <w:jc w:val="both"/>
        <w:rPr>
          <w:rFonts w:ascii="Arial" w:hAnsi="Arial" w:cs="Arial"/>
          <w:sz w:val="24"/>
          <w:szCs w:val="24"/>
        </w:rPr>
      </w:pPr>
      <w:r w:rsidRPr="00972AD8">
        <w:rPr>
          <w:rFonts w:ascii="Arial" w:hAnsi="Arial" w:cs="Arial"/>
          <w:sz w:val="24"/>
          <w:szCs w:val="24"/>
        </w:rPr>
        <w:t>· Requirement to involve external suppliers and partner organisation the project</w:t>
      </w:r>
      <w:r w:rsidRPr="00972AD8">
        <w:rPr>
          <w:rFonts w:ascii="Arial" w:hAnsi="Arial" w:cs="Arial"/>
          <w:sz w:val="24"/>
          <w:szCs w:val="24"/>
        </w:rPr>
        <w:cr/>
      </w:r>
    </w:p>
    <w:p w:rsidR="00972AD8" w:rsidRPr="00972AD8" w:rsidRDefault="00972AD8" w:rsidP="00972AD8">
      <w:pPr>
        <w:jc w:val="both"/>
        <w:rPr>
          <w:rFonts w:ascii="Arial" w:hAnsi="Arial" w:cs="Arial"/>
          <w:color w:val="333333"/>
          <w:sz w:val="24"/>
          <w:szCs w:val="24"/>
          <w:shd w:val="clear" w:color="auto" w:fill="FFFFFF"/>
        </w:rPr>
      </w:pPr>
      <w:r w:rsidRPr="00972AD8">
        <w:rPr>
          <w:rFonts w:ascii="Arial" w:hAnsi="Arial" w:cs="Arial"/>
          <w:color w:val="333333"/>
          <w:sz w:val="24"/>
          <w:szCs w:val="24"/>
          <w:shd w:val="clear" w:color="auto" w:fill="FFFFFF"/>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972AD8" w:rsidRPr="00972AD8" w:rsidRDefault="00972AD8" w:rsidP="00972AD8">
      <w:pPr>
        <w:jc w:val="both"/>
        <w:rPr>
          <w:rFonts w:ascii="Arial" w:hAnsi="Arial" w:cs="Arial"/>
          <w:color w:val="333333"/>
          <w:sz w:val="24"/>
          <w:szCs w:val="24"/>
          <w:shd w:val="clear" w:color="auto" w:fill="FFFFFF"/>
        </w:rPr>
      </w:pPr>
      <w:r w:rsidRPr="00972AD8">
        <w:rPr>
          <w:rFonts w:ascii="Arial" w:hAnsi="Arial" w:cs="Arial"/>
          <w:color w:val="333333"/>
          <w:sz w:val="24"/>
          <w:szCs w:val="24"/>
          <w:shd w:val="clear" w:color="auto" w:fill="FFFFFF"/>
        </w:rPr>
        <w:t>The ecologist literally plays a behind the scenes role and only steps in when any step taken into the project seeks to harm the environment.</w:t>
      </w:r>
    </w:p>
    <w:p w:rsidR="00972AD8" w:rsidRPr="00972AD8" w:rsidRDefault="00972AD8" w:rsidP="00972AD8">
      <w:pPr>
        <w:spacing w:line="240" w:lineRule="auto"/>
        <w:jc w:val="both"/>
        <w:rPr>
          <w:rFonts w:ascii="Arial" w:hAnsi="Arial" w:cs="Arial"/>
          <w:sz w:val="24"/>
          <w:szCs w:val="24"/>
        </w:rPr>
      </w:pPr>
    </w:p>
    <w:sectPr w:rsidR="00972AD8" w:rsidRPr="0097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F3"/>
    <w:rsid w:val="000704F3"/>
    <w:rsid w:val="005C4F0C"/>
    <w:rsid w:val="006E6CB1"/>
    <w:rsid w:val="00972AD8"/>
    <w:rsid w:val="00D3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D871D-110E-4404-A782-D7ED8BBC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F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2020-05-21T10:20:00Z</dcterms:created>
  <dcterms:modified xsi:type="dcterms:W3CDTF">2020-05-21T11:11:00Z</dcterms:modified>
</cp:coreProperties>
</file>