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B2" w:rsidRPr="00286D4A" w:rsidRDefault="00286D4A">
      <w:pPr>
        <w:rPr>
          <w:sz w:val="28"/>
          <w:szCs w:val="28"/>
        </w:rPr>
      </w:pPr>
      <w:proofErr w:type="spellStart"/>
      <w:proofErr w:type="gramStart"/>
      <w:r w:rsidRPr="00286D4A">
        <w:rPr>
          <w:sz w:val="28"/>
          <w:szCs w:val="28"/>
        </w:rPr>
        <w:t>Ekwefi</w:t>
      </w:r>
      <w:proofErr w:type="spellEnd"/>
      <w:r w:rsidRPr="00286D4A">
        <w:rPr>
          <w:sz w:val="28"/>
          <w:szCs w:val="28"/>
        </w:rPr>
        <w:t xml:space="preserve">  </w:t>
      </w:r>
      <w:proofErr w:type="spellStart"/>
      <w:r w:rsidRPr="00286D4A">
        <w:rPr>
          <w:sz w:val="28"/>
          <w:szCs w:val="28"/>
        </w:rPr>
        <w:t>kennedy</w:t>
      </w:r>
      <w:proofErr w:type="spellEnd"/>
      <w:proofErr w:type="gramEnd"/>
    </w:p>
    <w:p w:rsidR="00286D4A" w:rsidRPr="00286D4A" w:rsidRDefault="00286D4A">
      <w:pPr>
        <w:rPr>
          <w:sz w:val="28"/>
          <w:szCs w:val="28"/>
        </w:rPr>
      </w:pPr>
      <w:r w:rsidRPr="00286D4A">
        <w:rPr>
          <w:sz w:val="28"/>
          <w:szCs w:val="28"/>
        </w:rPr>
        <w:t>18/mhs05/007</w:t>
      </w:r>
    </w:p>
    <w:p w:rsidR="00286D4A" w:rsidRPr="00286D4A" w:rsidRDefault="00286D4A">
      <w:pPr>
        <w:rPr>
          <w:sz w:val="28"/>
          <w:szCs w:val="28"/>
        </w:rPr>
      </w:pPr>
      <w:proofErr w:type="spellStart"/>
      <w:r w:rsidRPr="00286D4A">
        <w:rPr>
          <w:sz w:val="28"/>
          <w:szCs w:val="28"/>
        </w:rPr>
        <w:t>Mcb</w:t>
      </w:r>
      <w:proofErr w:type="spellEnd"/>
      <w:r>
        <w:rPr>
          <w:sz w:val="28"/>
          <w:szCs w:val="28"/>
        </w:rPr>
        <w:t xml:space="preserve"> 202</w:t>
      </w:r>
      <w:r w:rsidRPr="00286D4A">
        <w:rPr>
          <w:sz w:val="28"/>
          <w:szCs w:val="28"/>
        </w:rPr>
        <w:t xml:space="preserve"> assignment</w:t>
      </w:r>
    </w:p>
    <w:p w:rsidR="00286D4A" w:rsidRPr="00286D4A" w:rsidRDefault="00286D4A">
      <w:pPr>
        <w:rPr>
          <w:sz w:val="28"/>
          <w:szCs w:val="28"/>
        </w:rPr>
      </w:pPr>
      <w:r w:rsidRPr="00286D4A">
        <w:rPr>
          <w:sz w:val="28"/>
          <w:szCs w:val="28"/>
        </w:rPr>
        <w:t xml:space="preserve">The mechanism in aerobic respiration </w:t>
      </w:r>
    </w:p>
    <w:p w:rsidR="00286D4A" w:rsidRDefault="00286D4A" w:rsidP="00286D4A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 process is called Glycolysis or EMP Pathway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Embden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-Meyerhof-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Parnas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Pathway). This process does not require O</w:t>
      </w:r>
      <w:r>
        <w:rPr>
          <w:rFonts w:ascii="Arial" w:hAnsi="Arial" w:cs="Arial"/>
          <w:color w:val="333333"/>
          <w:sz w:val="23"/>
          <w:szCs w:val="23"/>
        </w:rPr>
        <w:t>2 </w:t>
      </w:r>
      <w:r>
        <w:rPr>
          <w:rFonts w:ascii="Arial" w:hAnsi="Arial" w:cs="Arial"/>
          <w:color w:val="333333"/>
          <w:sz w:val="20"/>
          <w:szCs w:val="20"/>
        </w:rPr>
        <w:t>although this can take place in the presence of oxygen. After this stage, the fate of pyruvic acid is different depending upon the presence or absence of oxygen.</w:t>
      </w:r>
    </w:p>
    <w:p w:rsidR="00286D4A" w:rsidRDefault="00286D4A" w:rsidP="00286D4A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If oxygen is present there is complete oxidation of pyruvic acid into H</w:t>
      </w:r>
      <w:r>
        <w:rPr>
          <w:rFonts w:ascii="Arial" w:hAnsi="Arial" w:cs="Arial"/>
          <w:color w:val="333333"/>
          <w:sz w:val="23"/>
          <w:szCs w:val="23"/>
        </w:rPr>
        <w:t>2</w:t>
      </w:r>
      <w:r>
        <w:rPr>
          <w:rFonts w:ascii="Arial" w:hAnsi="Arial" w:cs="Arial"/>
          <w:color w:val="333333"/>
          <w:sz w:val="20"/>
          <w:szCs w:val="20"/>
        </w:rPr>
        <w:t>O and CO</w:t>
      </w:r>
      <w:r>
        <w:rPr>
          <w:rFonts w:ascii="Arial" w:hAnsi="Arial" w:cs="Arial"/>
          <w:color w:val="333333"/>
          <w:sz w:val="23"/>
          <w:szCs w:val="23"/>
        </w:rPr>
        <w:t>2</w:t>
      </w:r>
      <w:r>
        <w:rPr>
          <w:rFonts w:ascii="Arial" w:hAnsi="Arial" w:cs="Arial"/>
          <w:color w:val="333333"/>
          <w:sz w:val="20"/>
          <w:szCs w:val="20"/>
        </w:rPr>
        <w:t> and chemical reactions through which this occurs is called Tri-Carboxylic Acid cycle (TCA Cycle) or Krebs Cycle. This cycle occurs in mitochondria. If oxygen is absent, pyruvic acid forms ethyl alcohol (C</w:t>
      </w:r>
      <w:r>
        <w:rPr>
          <w:rFonts w:ascii="Arial" w:hAnsi="Arial" w:cs="Arial"/>
          <w:color w:val="333333"/>
          <w:sz w:val="23"/>
          <w:szCs w:val="23"/>
        </w:rPr>
        <w:t>2</w:t>
      </w:r>
      <w:r>
        <w:rPr>
          <w:rFonts w:ascii="Arial" w:hAnsi="Arial" w:cs="Arial"/>
          <w:color w:val="333333"/>
          <w:sz w:val="20"/>
          <w:szCs w:val="20"/>
        </w:rPr>
        <w:t>H</w:t>
      </w:r>
      <w:r>
        <w:rPr>
          <w:rFonts w:ascii="Arial" w:hAnsi="Arial" w:cs="Arial"/>
          <w:color w:val="333333"/>
          <w:sz w:val="23"/>
          <w:szCs w:val="23"/>
        </w:rPr>
        <w:t>5</w:t>
      </w:r>
      <w:r>
        <w:rPr>
          <w:rFonts w:ascii="Arial" w:hAnsi="Arial" w:cs="Arial"/>
          <w:color w:val="333333"/>
          <w:sz w:val="20"/>
          <w:szCs w:val="20"/>
        </w:rPr>
        <w:t>OH) and CO</w:t>
      </w:r>
      <w:r>
        <w:rPr>
          <w:rFonts w:ascii="Arial" w:hAnsi="Arial" w:cs="Arial"/>
          <w:color w:val="333333"/>
          <w:sz w:val="23"/>
          <w:szCs w:val="23"/>
        </w:rPr>
        <w:t>2</w:t>
      </w:r>
      <w:r>
        <w:rPr>
          <w:rFonts w:ascii="Arial" w:hAnsi="Arial" w:cs="Arial"/>
          <w:color w:val="333333"/>
          <w:sz w:val="20"/>
          <w:szCs w:val="20"/>
        </w:rPr>
        <w:t> without the help of any cell organelle. This process is called anaerobic respiration.</w:t>
      </w:r>
    </w:p>
    <w:p w:rsidR="00286D4A" w:rsidRPr="00286D4A" w:rsidRDefault="00286D4A">
      <w:bookmarkStart w:id="0" w:name="_GoBack"/>
      <w:bookmarkEnd w:id="0"/>
    </w:p>
    <w:sectPr w:rsidR="00286D4A" w:rsidRPr="0028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4A"/>
    <w:rsid w:val="00286D4A"/>
    <w:rsid w:val="009940F1"/>
    <w:rsid w:val="00C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Peters</dc:creator>
  <cp:lastModifiedBy>Collins Peters</cp:lastModifiedBy>
  <cp:revision>1</cp:revision>
  <dcterms:created xsi:type="dcterms:W3CDTF">2020-05-21T13:28:00Z</dcterms:created>
  <dcterms:modified xsi:type="dcterms:W3CDTF">2020-05-21T13:32:00Z</dcterms:modified>
</cp:coreProperties>
</file>