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8" w:rsidRDefault="00943218">
      <w:r>
        <w:t>SUBAIR CALEB IBUKUN</w:t>
      </w:r>
    </w:p>
    <w:p w:rsidR="00060613" w:rsidRDefault="00943218">
      <w:r>
        <w:t>17/SCI01/078</w:t>
      </w:r>
      <w:bookmarkStart w:id="0" w:name="_GoBack"/>
      <w:bookmarkEnd w:id="0"/>
    </w:p>
    <w:p w:rsidR="00CB23DC" w:rsidRDefault="00CB23DC">
      <w:r w:rsidRPr="001A7BD3">
        <w:rPr>
          <w:highlight w:val="yellow"/>
        </w:rPr>
        <w:t xml:space="preserve">Good Day </w:t>
      </w:r>
      <w:r w:rsidR="000B47D9" w:rsidRPr="001A7BD3">
        <w:rPr>
          <w:highlight w:val="yellow"/>
        </w:rPr>
        <w:t xml:space="preserve">DR OGUNTIMILEHIN, </w:t>
      </w:r>
      <w:r w:rsidR="00060613" w:rsidRPr="001A7BD3">
        <w:rPr>
          <w:highlight w:val="yellow"/>
        </w:rPr>
        <w:t xml:space="preserve">how are you doing Sir. I hope you </w:t>
      </w:r>
      <w:r w:rsidR="007C3C13" w:rsidRPr="001A7BD3">
        <w:rPr>
          <w:highlight w:val="yellow"/>
        </w:rPr>
        <w:t>and your family are doing fine. Stay safe Sir and God bless you.</w:t>
      </w:r>
      <w:r w:rsidR="007C3C13">
        <w:t xml:space="preserve"> </w:t>
      </w:r>
    </w:p>
    <w:p w:rsidR="00AC6448" w:rsidRDefault="00AC6448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t xml:space="preserve">Question: Explain 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Loop &amp; Switch Scanner</w:t>
      </w:r>
      <w:r w:rsidR="007969D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</w:t>
      </w:r>
    </w:p>
    <w:p w:rsidR="007969D5" w:rsidRDefault="007969D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7969D5">
        <w:rPr>
          <w:rFonts w:ascii="Arial" w:eastAsia="Times New Roman" w:hAnsi="Arial"/>
          <w:color w:val="333333"/>
          <w:sz w:val="21"/>
          <w:szCs w:val="21"/>
          <w:u w:val="single"/>
          <w:shd w:val="clear" w:color="auto" w:fill="FFFFFF"/>
        </w:rPr>
        <w:t>Loop and Switch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844B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can be seen as scanner implementation</w:t>
      </w:r>
      <w:r w:rsidR="00894E64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methods.</w:t>
      </w:r>
      <w:r w:rsidR="00E97FC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The loop and switch implementation consist of </w:t>
      </w:r>
      <w:r w:rsidR="00875C47" w:rsidRPr="00875C4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 main loop that reads characters one by one from the input file and uses a switch statement to process the character(s) just read</w:t>
      </w:r>
      <w:r w:rsidR="00DC782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</w:t>
      </w:r>
    </w:p>
    <w:p w:rsidR="00DC7826" w:rsidRDefault="00DC7826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When this Is done, the result is </w:t>
      </w:r>
      <w:r w:rsidR="003D4AE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 list of tokens</w:t>
      </w:r>
      <w:r w:rsidR="00665D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and lexemes from the source program.</w:t>
      </w:r>
    </w:p>
    <w:p w:rsidR="00C12988" w:rsidRDefault="002C1D3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syntax of a switch</w:t>
      </w:r>
      <w:r w:rsidR="0058685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case statement is shown below.</w:t>
      </w:r>
    </w:p>
    <w:p w:rsidR="0058685A" w:rsidRDefault="0058685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58685A" w:rsidRPr="00B647E4" w:rsidRDefault="0058685A" w:rsidP="0058685A">
      <w:pPr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</w:pPr>
      <w:r w:rsidRPr="00B647E4"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  <w:t>switch (n)</w:t>
      </w:r>
    </w:p>
    <w:p w:rsidR="0058685A" w:rsidRPr="00B647E4" w:rsidRDefault="0058685A" w:rsidP="0058685A">
      <w:pPr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</w:pPr>
      <w:r w:rsidRPr="00B647E4"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  <w:t>{</w:t>
      </w:r>
    </w:p>
    <w:p w:rsidR="0058685A" w:rsidRPr="00B647E4" w:rsidRDefault="0058685A" w:rsidP="0058685A">
      <w:pPr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</w:pPr>
      <w:r w:rsidRPr="00B647E4"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  <w:t xml:space="preserve">    case 1: // code to be executed if n = 1;</w:t>
      </w:r>
    </w:p>
    <w:p w:rsidR="0058685A" w:rsidRPr="00B647E4" w:rsidRDefault="0058685A" w:rsidP="0058685A">
      <w:pPr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</w:pPr>
      <w:r w:rsidRPr="00B647E4"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  <w:t xml:space="preserve">        break;</w:t>
      </w:r>
    </w:p>
    <w:p w:rsidR="0058685A" w:rsidRPr="00B647E4" w:rsidRDefault="0058685A" w:rsidP="0058685A">
      <w:pPr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</w:pPr>
      <w:r w:rsidRPr="00B647E4"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  <w:t xml:space="preserve">    case 2: // code to be executed if n = 2;</w:t>
      </w:r>
    </w:p>
    <w:p w:rsidR="0058685A" w:rsidRPr="00B647E4" w:rsidRDefault="0058685A" w:rsidP="0058685A">
      <w:pPr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</w:pPr>
      <w:r w:rsidRPr="00B647E4"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  <w:t xml:space="preserve">        break;</w:t>
      </w:r>
    </w:p>
    <w:p w:rsidR="0058685A" w:rsidRPr="00B647E4" w:rsidRDefault="0058685A" w:rsidP="0058685A">
      <w:pPr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</w:pPr>
      <w:r w:rsidRPr="00B647E4"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  <w:t xml:space="preserve">    default: // code to be executed if n doesn't match any cases</w:t>
      </w:r>
    </w:p>
    <w:p w:rsidR="0058685A" w:rsidRDefault="0058685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B647E4">
        <w:rPr>
          <w:rFonts w:ascii="Arial" w:eastAsia="Times New Roman" w:hAnsi="Arial"/>
          <w:color w:val="333333"/>
          <w:sz w:val="21"/>
          <w:szCs w:val="21"/>
          <w:highlight w:val="cyan"/>
          <w:shd w:val="clear" w:color="auto" w:fill="FFFFFF"/>
        </w:rPr>
        <w:t>}</w:t>
      </w:r>
    </w:p>
    <w:p w:rsidR="00FE1129" w:rsidRDefault="00FE112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FE1129" w:rsidRDefault="00FE112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The syntax of a </w:t>
      </w:r>
      <w:r w:rsidR="003E740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loop statement is as follows;</w:t>
      </w:r>
    </w:p>
    <w:p w:rsidR="00C367D1" w:rsidRDefault="00C367D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C367D1" w:rsidRPr="00C367D1" w:rsidRDefault="00C367D1" w:rsidP="00C367D1">
      <w:pPr>
        <w:rPr>
          <w:rFonts w:ascii="Arial" w:eastAsia="Times New Roman" w:hAnsi="Arial"/>
          <w:color w:val="333333"/>
          <w:sz w:val="21"/>
          <w:szCs w:val="21"/>
          <w:highlight w:val="green"/>
          <w:shd w:val="clear" w:color="auto" w:fill="FFFFFF"/>
        </w:rPr>
      </w:pPr>
      <w:r w:rsidRPr="00C367D1">
        <w:rPr>
          <w:rFonts w:ascii="Arial" w:eastAsia="Times New Roman" w:hAnsi="Arial"/>
          <w:color w:val="333333"/>
          <w:sz w:val="21"/>
          <w:szCs w:val="21"/>
          <w:highlight w:val="green"/>
          <w:shd w:val="clear" w:color="auto" w:fill="FFFFFF"/>
        </w:rPr>
        <w:t>for (statement 1; statement 2; statement 3) {</w:t>
      </w:r>
    </w:p>
    <w:p w:rsidR="00C367D1" w:rsidRPr="00C367D1" w:rsidRDefault="00C367D1" w:rsidP="00C367D1">
      <w:pPr>
        <w:rPr>
          <w:rFonts w:ascii="Arial" w:eastAsia="Times New Roman" w:hAnsi="Arial"/>
          <w:color w:val="333333"/>
          <w:sz w:val="21"/>
          <w:szCs w:val="21"/>
          <w:highlight w:val="green"/>
          <w:shd w:val="clear" w:color="auto" w:fill="FFFFFF"/>
        </w:rPr>
      </w:pPr>
      <w:r w:rsidRPr="00C367D1">
        <w:rPr>
          <w:rFonts w:ascii="Arial" w:eastAsia="Times New Roman" w:hAnsi="Arial"/>
          <w:color w:val="333333"/>
          <w:sz w:val="21"/>
          <w:szCs w:val="21"/>
          <w:highlight w:val="green"/>
          <w:shd w:val="clear" w:color="auto" w:fill="FFFFFF"/>
        </w:rPr>
        <w:t xml:space="preserve">  // code block to be executed</w:t>
      </w:r>
    </w:p>
    <w:p w:rsidR="003E740A" w:rsidRPr="00875C47" w:rsidRDefault="00C367D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C367D1">
        <w:rPr>
          <w:rFonts w:ascii="Arial" w:eastAsia="Times New Roman" w:hAnsi="Arial"/>
          <w:color w:val="333333"/>
          <w:sz w:val="21"/>
          <w:szCs w:val="21"/>
          <w:highlight w:val="green"/>
          <w:shd w:val="clear" w:color="auto" w:fill="FFFFFF"/>
        </w:rPr>
        <w:t xml:space="preserve"> }</w:t>
      </w:r>
    </w:p>
    <w:sectPr w:rsidR="003E740A" w:rsidRPr="00875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48"/>
    <w:rsid w:val="00060613"/>
    <w:rsid w:val="000B47D9"/>
    <w:rsid w:val="001A7BD3"/>
    <w:rsid w:val="002C1D3A"/>
    <w:rsid w:val="003844BB"/>
    <w:rsid w:val="003D4AE9"/>
    <w:rsid w:val="003E740A"/>
    <w:rsid w:val="0058685A"/>
    <w:rsid w:val="0062604F"/>
    <w:rsid w:val="00665D56"/>
    <w:rsid w:val="007969D5"/>
    <w:rsid w:val="007C3C13"/>
    <w:rsid w:val="00875C47"/>
    <w:rsid w:val="00894E64"/>
    <w:rsid w:val="00943218"/>
    <w:rsid w:val="00AC6448"/>
    <w:rsid w:val="00B647E4"/>
    <w:rsid w:val="00C12988"/>
    <w:rsid w:val="00C367D1"/>
    <w:rsid w:val="00CB23DC"/>
    <w:rsid w:val="00DC7826"/>
    <w:rsid w:val="00E97FC6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6DDED"/>
  <w15:chartTrackingRefBased/>
  <w15:docId w15:val="{3D377290-1E49-044E-B777-B5E8DB3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24</cp:revision>
  <dcterms:created xsi:type="dcterms:W3CDTF">2020-05-21T14:36:00Z</dcterms:created>
  <dcterms:modified xsi:type="dcterms:W3CDTF">2020-05-21T15:10:00Z</dcterms:modified>
</cp:coreProperties>
</file>