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ECHATAH KINGDAVID EGHIEBADE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18/SCI01/025</w:t>
      </w:r>
    </w:p>
    <w:p>
      <w:pP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CSC 202</w:t>
      </w:r>
    </w:p>
    <w:tbl>
      <w:tblPr>
        <w:tblW w:w="598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"/>
        <w:gridCol w:w="212"/>
        <w:gridCol w:w="227"/>
        <w:gridCol w:w="751"/>
        <w:gridCol w:w="1498"/>
        <w:gridCol w:w="521"/>
        <w:gridCol w:w="536"/>
        <w:gridCol w:w="20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A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B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C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(B+C)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[A*(B+C)]#1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A*B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A*C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7"/>
                <w:szCs w:val="27"/>
                <w:u w:val="none"/>
              </w:rPr>
              <w:t>[(A*B)+(A*C)]#2</w:t>
            </w:r>
          </w:p>
        </w:tc>
      </w:tr>
      <w:tr>
        <w:trPr>
          <w:trHeight w:val="37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0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205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2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75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498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521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5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036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1"/>
                <w:szCs w:val="21"/>
                <w:u w:val="none"/>
              </w:rPr>
              <w:t>1</w:t>
            </w:r>
          </w:p>
        </w:tc>
      </w:tr>
    </w:tbl>
    <w:p>
      <w:pP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If you notice column #1 and column #2 are the same so therefore: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A*(B+C) = (A*B) + (A*C)</w:t>
      </w:r>
    </w:p>
    <w:p>
      <w:pP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2020-05-21T18:03:59Z</dcterms:created>
  <dc:creator>King David</dc:creator>
  <cp:lastModifiedBy>King David</cp:lastModifiedBy>
  <dcterms:modified xsi:type="dcterms:W3CDTF">2020-05-21T18:05:21Z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