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4" w:rsidRPr="0009239A" w:rsidRDefault="007631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239A">
        <w:rPr>
          <w:rFonts w:asciiTheme="majorBidi" w:hAnsiTheme="majorBidi" w:cstheme="majorBidi"/>
          <w:b/>
          <w:bCs/>
          <w:sz w:val="32"/>
          <w:szCs w:val="32"/>
        </w:rPr>
        <w:t>NAME: ATTAH JOY ELEOJO</w:t>
      </w:r>
    </w:p>
    <w:p w:rsidR="00763194" w:rsidRPr="0009239A" w:rsidRDefault="007631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239A">
        <w:rPr>
          <w:rFonts w:asciiTheme="majorBidi" w:hAnsiTheme="majorBidi" w:cstheme="majorBidi"/>
          <w:b/>
          <w:bCs/>
          <w:sz w:val="32"/>
          <w:szCs w:val="32"/>
        </w:rPr>
        <w:t>DEPT: 200L NURSING</w:t>
      </w:r>
    </w:p>
    <w:p w:rsidR="00763194" w:rsidRPr="0009239A" w:rsidRDefault="007631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239A">
        <w:rPr>
          <w:rFonts w:asciiTheme="majorBidi" w:hAnsiTheme="majorBidi" w:cstheme="majorBidi"/>
          <w:b/>
          <w:bCs/>
          <w:sz w:val="32"/>
          <w:szCs w:val="32"/>
        </w:rPr>
        <w:t>COURSE: PHS 212</w:t>
      </w:r>
    </w:p>
    <w:p w:rsidR="00763194" w:rsidRPr="0009239A" w:rsidRDefault="0076319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239A">
        <w:rPr>
          <w:rFonts w:asciiTheme="majorBidi" w:hAnsiTheme="majorBidi" w:cstheme="majorBidi"/>
          <w:b/>
          <w:bCs/>
          <w:sz w:val="32"/>
          <w:szCs w:val="32"/>
        </w:rPr>
        <w:t>MATRIC: 18/MHS02/048</w:t>
      </w:r>
    </w:p>
    <w:p w:rsidR="0009239A" w:rsidRPr="0009239A" w:rsidRDefault="0009239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9239A" w:rsidRDefault="0009239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239A">
        <w:rPr>
          <w:rFonts w:asciiTheme="majorBidi" w:hAnsiTheme="majorBidi" w:cstheme="majorBidi"/>
          <w:b/>
          <w:bCs/>
          <w:sz w:val="32"/>
          <w:szCs w:val="32"/>
          <w:u w:val="single"/>
        </w:rPr>
        <w:t>PHYSIOLOGICAL ADAPTATIONS OF FEMAL</w:t>
      </w:r>
      <w:r w:rsidR="002C520D">
        <w:rPr>
          <w:rFonts w:asciiTheme="majorBidi" w:hAnsiTheme="majorBidi" w:cstheme="majorBidi"/>
          <w:b/>
          <w:bCs/>
          <w:sz w:val="32"/>
          <w:szCs w:val="32"/>
          <w:u w:val="single"/>
        </w:rPr>
        <w:t>E</w:t>
      </w:r>
      <w:r w:rsidRPr="0009239A">
        <w:rPr>
          <w:rFonts w:asciiTheme="majorBidi" w:hAnsiTheme="majorBidi" w:cstheme="majorBidi"/>
          <w:b/>
          <w:bCs/>
          <w:sz w:val="32"/>
          <w:szCs w:val="32"/>
          <w:u w:val="single"/>
        </w:rPr>
        <w:t>S TO PREGNANCY</w:t>
      </w:r>
    </w:p>
    <w:p w:rsidR="002C520D" w:rsidRPr="002C520D" w:rsidRDefault="002C520D" w:rsidP="002C520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C520D">
        <w:rPr>
          <w:rFonts w:asciiTheme="majorBidi" w:hAnsiTheme="majorBidi" w:cstheme="majorBidi"/>
          <w:b/>
          <w:bCs/>
          <w:sz w:val="32"/>
          <w:szCs w:val="32"/>
          <w:u w:val="single"/>
        </w:rPr>
        <w:t>INTRODUCTION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Pregnancy is a unique period in a woman's lifetime. A number of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anatomic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, physiologic, biochemical and psychological changes take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place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. These changes may easily be misinterpreted by physicians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who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lack experience in regards to pregnancy effects on a woman's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body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. It is important that physicians caring for women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understand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the implications of these physiological changes in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order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to avoid any diagnostic errors and errors of management.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One has to remember that nature does not waste energy or effort.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 xml:space="preserve"> In that respect all the physiological changes that happen during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pregnancy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, happen for a purpose. As it will be appreciated later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on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in this chapter, almost every organ system of a female body is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affected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to some degree.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An attempt was made to present the information by organ systems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although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there may be some overlap since most of the organ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systems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interact with each other and affect each other. Some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lastRenderedPageBreak/>
        <w:t>organ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systems will be discussed in detail more than others. This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distinction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will be solely based on the significance of the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particular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organ system changes.</w:t>
      </w:r>
    </w:p>
    <w:p w:rsidR="002C520D" w:rsidRPr="002C520D" w:rsidRDefault="002C520D" w:rsidP="002C520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C520D">
        <w:rPr>
          <w:rFonts w:asciiTheme="majorBidi" w:hAnsiTheme="majorBidi" w:cstheme="majorBidi"/>
          <w:b/>
          <w:bCs/>
          <w:sz w:val="32"/>
          <w:szCs w:val="32"/>
          <w:u w:val="single"/>
        </w:rPr>
        <w:t>SKIN CHANGES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A number of changes take place in the skin of pregnant women.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Mechanical stretching of the skin over the abdomen and breasts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can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lead to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striae</w:t>
      </w:r>
      <w:proofErr w:type="spellEnd"/>
      <w:r w:rsidRPr="002C520D">
        <w:rPr>
          <w:rFonts w:asciiTheme="majorBidi" w:hAnsiTheme="majorBidi" w:cstheme="majorBidi"/>
          <w:sz w:val="32"/>
          <w:szCs w:val="32"/>
        </w:rPr>
        <w:t>. The increased levels of estrogen and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progesterone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have also been implicated. Usually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striae</w:t>
      </w:r>
      <w:proofErr w:type="spellEnd"/>
      <w:r w:rsidRPr="002C520D">
        <w:rPr>
          <w:rFonts w:asciiTheme="majorBidi" w:hAnsiTheme="majorBidi" w:cstheme="majorBidi"/>
          <w:sz w:val="32"/>
          <w:szCs w:val="32"/>
        </w:rPr>
        <w:t xml:space="preserve"> remain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permanently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with some change in color. Prevention may be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achieved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with moisturizing creams, especially those containing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lanolin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and other oily substances. It should be realized,</w:t>
      </w: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however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, that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striae</w:t>
      </w:r>
      <w:proofErr w:type="spellEnd"/>
      <w:r w:rsidRPr="002C520D">
        <w:rPr>
          <w:rFonts w:asciiTheme="majorBidi" w:hAnsiTheme="majorBidi" w:cstheme="majorBidi"/>
          <w:sz w:val="32"/>
          <w:szCs w:val="32"/>
        </w:rPr>
        <w:t xml:space="preserve"> may develop despite any preventative</w:t>
      </w:r>
      <w:r>
        <w:rPr>
          <w:rFonts w:asciiTheme="majorBidi" w:hAnsiTheme="majorBidi" w:cstheme="majorBidi"/>
          <w:sz w:val="32"/>
          <w:szCs w:val="32"/>
        </w:rPr>
        <w:t xml:space="preserve"> measures.</w:t>
      </w: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</w:p>
    <w:p w:rsidR="002C520D" w:rsidRPr="002C520D" w:rsidRDefault="002C520D" w:rsidP="002C520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C520D">
        <w:rPr>
          <w:rFonts w:asciiTheme="majorBidi" w:hAnsiTheme="majorBidi" w:cstheme="majorBidi"/>
          <w:b/>
          <w:bCs/>
          <w:sz w:val="32"/>
          <w:szCs w:val="32"/>
          <w:u w:val="single"/>
        </w:rPr>
        <w:t>CHANGES IN THE GASTROINTESTINAL SYSTEM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Nausea and vomiting are the most frequent complaints involving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gastrointestinal system and usually happen in early pregnancy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while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heartburn happen primarily in late pregnancy. The gums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become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hyperemic and edematous during pregnancy and tend to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bleed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. The muscular wall of the esophagus is relaxed and this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may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cause reflux, which in turn can lead to esophagitis and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heartburn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. The stomach and the intestines have decreased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motility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presumably due to the effect of progesterone on smooth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muscle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contractility. This causes an increase in the time that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it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takes for the stomach to empty. Reduced gastric secretion has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also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been documented and it could account for the improvement of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peptic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ulcers sometimes observed in pregnancy. Decreased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motility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of the large intestine may lead to constipation.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 xml:space="preserve">The liver is affected significantly by pregnancy.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Cholestatic</w:t>
      </w:r>
      <w:proofErr w:type="spellEnd"/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jaundice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is considered to be the result of estrogen effect on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elimination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of bilirubin by the liver. The effect of estrogens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also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, is to increase protein synthesis in the liver, which leads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increased production of fibrinogen and binding proteins. The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liver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enzymes are usually unaffected with the exception of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alkaline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phosphatase, which is increased at approximately two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fold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to four fold that is a result of a placental production.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Pregnancy increases the size and decreases the motility of the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gall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bladder. The decreasing motility and increase in volume,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combined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with changes in the bile's composition, explain the</w:t>
      </w: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correlation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between the</w:t>
      </w:r>
      <w:r>
        <w:rPr>
          <w:rFonts w:asciiTheme="majorBidi" w:hAnsiTheme="majorBidi" w:cstheme="majorBidi"/>
          <w:sz w:val="32"/>
          <w:szCs w:val="32"/>
        </w:rPr>
        <w:t xml:space="preserve"> incidence of </w:t>
      </w:r>
      <w:proofErr w:type="spellStart"/>
      <w:r>
        <w:rPr>
          <w:rFonts w:asciiTheme="majorBidi" w:hAnsiTheme="majorBidi" w:cstheme="majorBidi"/>
          <w:sz w:val="32"/>
          <w:szCs w:val="32"/>
        </w:rPr>
        <w:t>cholelithiasis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and pregnancy.</w:t>
      </w: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</w:p>
    <w:p w:rsidR="002C520D" w:rsidRPr="004102F4" w:rsidRDefault="002C520D" w:rsidP="002C520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CARDIOVASCULAR CHANGES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Of all changes that happen in pregnancy, the single most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important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is the one involving the cardiovascular system.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Adequate cardiovascular adaptation secures good placental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development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and thus appropriate fetal growth.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In brief, the cardiovascular changes involve a substantial change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the blood volume, cardiac output, heart rate, systemic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arterial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blood pressure, systemic vascular resistance, oxygen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consumption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and alterations in regional blood flow of various</w:t>
      </w: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organ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systems.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</w:p>
    <w:p w:rsidR="002C520D" w:rsidRPr="002C520D" w:rsidRDefault="002C520D" w:rsidP="002C520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C520D">
        <w:rPr>
          <w:rFonts w:asciiTheme="majorBidi" w:hAnsiTheme="majorBidi" w:cstheme="majorBidi"/>
          <w:b/>
          <w:bCs/>
          <w:sz w:val="32"/>
          <w:szCs w:val="32"/>
          <w:u w:val="single"/>
        </w:rPr>
        <w:t>Blood Volume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>Significant increases in the blood volume start taking place in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first trimester and continue until the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mid third</w:t>
      </w:r>
      <w:proofErr w:type="spellEnd"/>
      <w:r w:rsidRPr="002C520D">
        <w:rPr>
          <w:rFonts w:asciiTheme="majorBidi" w:hAnsiTheme="majorBidi" w:cstheme="majorBidi"/>
          <w:sz w:val="32"/>
          <w:szCs w:val="32"/>
        </w:rPr>
        <w:t xml:space="preserve"> trimester,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at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approximately the 32nd to the 34th week. Beyond this point in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gestation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, the blood volume plateaus. This pattern was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established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with studies that kept the patients in the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leftlateral</w:t>
      </w:r>
      <w:proofErr w:type="spellEnd"/>
      <w:r w:rsidRPr="002C520D">
        <w:rPr>
          <w:rFonts w:asciiTheme="majorBidi" w:hAnsiTheme="majorBidi" w:cstheme="majorBidi"/>
          <w:sz w:val="32"/>
          <w:szCs w:val="32"/>
        </w:rPr>
        <w:t xml:space="preserve"> position to avoid vena cava compression. However,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studies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that kept the patient in the supine position had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controversial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results indicating a decline in the blood volume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after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34 to 36 weeks. The average absolute increase in blood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volume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during pregnancy is about 1600 ml and in terms of percent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change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one should expect a 40 to 50 percent increase above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prepregnancy</w:t>
      </w:r>
      <w:proofErr w:type="spellEnd"/>
      <w:r w:rsidRPr="002C520D">
        <w:rPr>
          <w:rFonts w:asciiTheme="majorBidi" w:hAnsiTheme="majorBidi" w:cstheme="majorBidi"/>
          <w:sz w:val="32"/>
          <w:szCs w:val="32"/>
        </w:rPr>
        <w:t xml:space="preserve"> levels. The increase in the blood volume is achieved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by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 combination of increases in the plasma volume and the RBC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mass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. The calculated plasma volume expansion is approximately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r w:rsidRPr="002C520D">
        <w:rPr>
          <w:rFonts w:asciiTheme="majorBidi" w:hAnsiTheme="majorBidi" w:cstheme="majorBidi"/>
          <w:sz w:val="32"/>
          <w:szCs w:val="32"/>
        </w:rPr>
        <w:t xml:space="preserve">1300 ml and the volume of the RBC </w:t>
      </w:r>
      <w:proofErr w:type="gramStart"/>
      <w:r w:rsidRPr="002C520D">
        <w:rPr>
          <w:rFonts w:asciiTheme="majorBidi" w:hAnsiTheme="majorBidi" w:cstheme="majorBidi"/>
          <w:sz w:val="32"/>
          <w:szCs w:val="32"/>
        </w:rPr>
        <w:t>increases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about 400 ml. This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discordance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in the change between the cellular elements of the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blood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and the liquid portion leads to the so called "physiologic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anemia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of pregnancy". The mechanisms leading to hypervolemia in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pregnancy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are still not entirely understood and seem to be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multifactorial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>. Increased estrogen levels in pregnancy cause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increased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production of renin from the kidneys, the uterus and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liver and thus cause elevated renin plasma levels. The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increase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in renin, which stimulates aldosterone secretion, is</w:t>
      </w: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associated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 with sodium retention and an increase in total body</w:t>
      </w:r>
    </w:p>
    <w:p w:rsidR="004102F4" w:rsidRPr="004102F4" w:rsidRDefault="002C520D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C520D">
        <w:rPr>
          <w:rFonts w:asciiTheme="majorBidi" w:hAnsiTheme="majorBidi" w:cstheme="majorBidi"/>
          <w:sz w:val="32"/>
          <w:szCs w:val="32"/>
        </w:rPr>
        <w:t>water</w:t>
      </w:r>
      <w:proofErr w:type="gramEnd"/>
      <w:r w:rsidRPr="002C520D">
        <w:rPr>
          <w:rFonts w:asciiTheme="majorBidi" w:hAnsiTheme="majorBidi" w:cstheme="majorBidi"/>
          <w:sz w:val="32"/>
          <w:szCs w:val="32"/>
        </w:rPr>
        <w:t xml:space="preserve">. The roll of atrial natriuretic factor (ANF) in </w:t>
      </w:r>
      <w:proofErr w:type="spellStart"/>
      <w:r w:rsidRPr="002C520D">
        <w:rPr>
          <w:rFonts w:asciiTheme="majorBidi" w:hAnsiTheme="majorBidi" w:cstheme="majorBidi"/>
          <w:sz w:val="32"/>
          <w:szCs w:val="32"/>
        </w:rPr>
        <w:t>mediating</w:t>
      </w:r>
      <w:r w:rsidR="004102F4" w:rsidRPr="004102F4">
        <w:rPr>
          <w:rFonts w:asciiTheme="majorBidi" w:hAnsiTheme="majorBidi" w:cstheme="majorBidi"/>
          <w:sz w:val="32"/>
          <w:szCs w:val="32"/>
        </w:rPr>
        <w:t>changes</w:t>
      </w:r>
      <w:proofErr w:type="spellEnd"/>
      <w:r w:rsidR="004102F4" w:rsidRPr="004102F4">
        <w:rPr>
          <w:rFonts w:asciiTheme="majorBidi" w:hAnsiTheme="majorBidi" w:cstheme="majorBidi"/>
          <w:sz w:val="32"/>
          <w:szCs w:val="32"/>
        </w:rPr>
        <w:t xml:space="preserve"> in fluid balance during gestation is still not clearly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understood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On the other hand increased levels of human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chorionic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somatomammotropin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 xml:space="preserve"> and prolactin increase the amount of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erythropoiesis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and thus causes the necessary increase in the red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blood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cell mass.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increase in blood volume with pregnancy appears to serve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essential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physiologic needs of both the mother and fetus. It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ensures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adequate supplies required for normal fetal growth and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oxygenation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even under circumstances that affect the maternal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cardiac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output (inferior vena cava compression). This increased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blood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volume also helps normal pregnant women to withstand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hemorrhage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equal to the volume of blood added to the circulation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during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the course of the normal pregnancy without any signs of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4102F4">
        <w:rPr>
          <w:rFonts w:asciiTheme="majorBidi" w:hAnsiTheme="majorBidi" w:cstheme="majorBidi"/>
          <w:sz w:val="32"/>
          <w:szCs w:val="32"/>
        </w:rPr>
        <w:t>decompensation</w:t>
      </w:r>
      <w:proofErr w:type="spellEnd"/>
      <w:proofErr w:type="gramEnd"/>
      <w:r w:rsidRPr="004102F4">
        <w:rPr>
          <w:rFonts w:asciiTheme="majorBidi" w:hAnsiTheme="majorBidi" w:cstheme="majorBidi"/>
          <w:sz w:val="32"/>
          <w:szCs w:val="32"/>
        </w:rPr>
        <w:t>.</w:t>
      </w:r>
    </w:p>
    <w:p w:rsidR="004102F4" w:rsidRPr="004102F4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Cardiac Output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It has been well established since the beginning of this century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that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the cardiac output increases an average of 50 percent during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pregnancy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It is generally accepted that cardiac output begins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rise during the first trimester, probably around the tenth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week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of pregnancy and continues to rise up until the 24th week of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gestation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Once it reaches the peak it stays rather stable.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That was the case in most if not all of the studies that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evaluated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women in a left-lateral tilt while studies that placed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women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 the supine position have shown a rather false reduction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cardiac output which was primarily mediated by inferior vena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cava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compression.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Cardiac output is a product of stroke volume and pulse rate.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rise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 cardiac output early in pregnancy is disproportionately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greater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than the increase in heart rate, and therefore is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attributable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to augmentation in stroke volume. As pregnancy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advances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, heart rate increases and becomes a more predominant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factor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 increasing cardiac output. At the late stages of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pregnancy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, the stroke volume declines to normal, non-pregnant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values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effect of maternal posture on cardiac output was demonstrated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by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 number of studies. A significant decrease (25 to 30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percent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) in cardiac output, measured by dye dilution technique,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was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demonstrated in the supine position between the 38th and 40th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weeks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of pregnancy but not before the 24th week. </w:t>
      </w:r>
      <w:proofErr w:type="gramStart"/>
      <w:r w:rsidRPr="004102F4">
        <w:rPr>
          <w:rFonts w:asciiTheme="majorBidi" w:hAnsiTheme="majorBidi" w:cstheme="majorBidi"/>
          <w:sz w:val="32"/>
          <w:szCs w:val="32"/>
        </w:rPr>
        <w:t xml:space="preserve">These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findingswere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 xml:space="preserve"> confirmed recently by echocardiographic studies.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Since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heart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rate was not affected significantly, positional decline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cardiac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output was due to decreased stroke volume. The fall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cardiac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output was also not associated with a significant change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blood pressure. This is probably due to an increase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peripheral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vascular resistance.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As many as 11 percent of women when placed in the supine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position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, will develop symptomatic hypotension and drop in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cardiac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output which may lead to a loss of consciousness. These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symptoms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are relieved promptly with left-lateral positioning.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these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particular patients who develop the symptoms, the cardiac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output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is not maintained despite the fact that they develop a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significant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increase in their heart rate. It is believed that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patients who become symptomatic are those who lack sufficient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paravertebral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collateral circulation to permit blood from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legs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and the pelvic organs to bypass the occluded inferior vena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cava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</w:t>
      </w:r>
    </w:p>
    <w:p w:rsidR="004102F4" w:rsidRPr="004102F4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Heart Rate </w:t>
      </w:r>
      <w:proofErr w:type="gramStart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During</w:t>
      </w:r>
      <w:proofErr w:type="gramEnd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Normal Pregnancy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baseline heart rate increases by about 10 to 20 beats per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minute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This increase starts early in pregnancy and gradually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continues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to go upward with the highest values achieved at term.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 xml:space="preserve"> Some investigators, however, suggested that the total increase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happens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early in pregnancy and remains so throughout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remainder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of gestation.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In twin gestations, the rise of the heart rate is more pronounced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it can reach as much as 40 percent above the non-pregnant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state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A change also from the supine position to the lateral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position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may cause the heart rate to drop slightly.</w:t>
      </w:r>
    </w:p>
    <w:p w:rsidR="004102F4" w:rsidRPr="004102F4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The Heart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A number of changes happen to the heart and are unique to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pregnancy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Increasing intra-abdominal contents displace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heart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upward with some forward rotation. As a result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anterior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posterior diameter and the cardiothoracic ratio are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increased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The overall dimensions of the heart are increased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during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pregnancy as a result of increased diastolic heart volume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without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any change in the ventricular wall thickness.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102F4">
        <w:rPr>
          <w:rFonts w:asciiTheme="majorBidi" w:hAnsiTheme="majorBidi" w:cstheme="majorBidi"/>
          <w:sz w:val="32"/>
          <w:szCs w:val="32"/>
        </w:rPr>
        <w:t>Systolic ejection murmurs are common in pregnancy while diastolic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murmurs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are less frequent. The systolic murmurs are usually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result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hyperdynamic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 xml:space="preserve"> circulation.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Electrocardiogram changes have been reported during pregnancy.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Transient ST and T changes are common in pregnancy, SRQ waves and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inverted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 waves in lead III. Left access deviation of the QRS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complex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has been reported also in pregnancy.</w:t>
      </w:r>
    </w:p>
    <w:p w:rsidR="004102F4" w:rsidRPr="004102F4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Blood Pressure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A slight decrease in the systolic arterial blood pressure and a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significant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decrease in the diastolic pressure have been observed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occur in normal pregnancy. This decrease becomes evident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late first trimester and continues throughout most of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second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trimester. The lowest values are noted in mid pregnancy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there after the blood pressure returns toward non-pregnant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levels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before term. The degree of change in the blood pressure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parameters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has been found to be affected by parity, smoking,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preexisting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hypertension, maternal age and ethnic background.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typical normal pregnancy the mean arterial pressure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4102F4">
        <w:rPr>
          <w:rFonts w:asciiTheme="majorBidi" w:hAnsiTheme="majorBidi" w:cstheme="majorBidi"/>
          <w:sz w:val="32"/>
          <w:szCs w:val="32"/>
        </w:rPr>
        <w:t>diastolic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plus 1/3 of the difference between systolic and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diastolic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) is less than 85 mm of mercury. Studies have found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that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when the mean arterial blood pressure in the mid second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trimester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is higher than 90 mm of mercury, there is increased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perinatal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mortality and morbidity.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Systemic Vascular Resistance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Normal pregnancy is associated with a significant fall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systemic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vascular resistance. As a result, the diastolic blood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pressure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drops as well as the systolic. However, the diastolic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blood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pressure drops more than the systolic leading to a widening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of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the pulse pressure. The mechanism for this change is not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entirely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clear. It has been speculated, however, that a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significant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portion of this decline is caused by the development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of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 low resistance circulation in the pregnant uterus.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Estrogens, Prolactin, circulating prostaglandins PGE2 and PGI2 may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be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responsible for the vasodilatation that can cause a drop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peripheral resistance. In addition, the profound dilatation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of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the skin vessels as a result of the increased maternal body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heat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dissipation may contribute to the drop in the systemic</w:t>
      </w:r>
    </w:p>
    <w:p w:rsid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vascular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resistance.</w:t>
      </w:r>
    </w:p>
    <w:p w:rsidR="004102F4" w:rsidRDefault="004102F4" w:rsidP="004102F4">
      <w:pPr>
        <w:rPr>
          <w:rFonts w:asciiTheme="majorBidi" w:hAnsiTheme="majorBidi" w:cstheme="majorBidi"/>
          <w:sz w:val="32"/>
          <w:szCs w:val="32"/>
        </w:rPr>
      </w:pPr>
    </w:p>
    <w:p w:rsidR="004102F4" w:rsidRPr="004102F4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Blood Flow Changes in Various Organ Systems </w:t>
      </w:r>
      <w:proofErr w:type="gramStart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During</w:t>
      </w:r>
      <w:proofErr w:type="gramEnd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Pregnancy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most profound changes in regional blood flow occur in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uterus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with a 5 to 10 fold increase. This change starts early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pregnancy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and continues until almost term. Approximately 20% of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maternal cardiac output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perfuses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 xml:space="preserve"> the uterine vessels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4102F4">
        <w:rPr>
          <w:rFonts w:asciiTheme="majorBidi" w:hAnsiTheme="majorBidi" w:cstheme="majorBidi"/>
          <w:sz w:val="32"/>
          <w:szCs w:val="32"/>
        </w:rPr>
        <w:t>placental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nonplacental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>). The kidneys also demonstrate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substantial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increase of the regional blood flow as much as 30 to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80 percent and at the same time a 50 percent increase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glomerular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filtration rate is noted. The regional blood flow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extremities also increases and more so in the hands than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legs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. As it was mentioned previously, there is a significant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dilatation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 the skin vessels which leads to an increase in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regional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blood flow. These changes in the skin vessels may cause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warm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skin, clammy hands, vascular spiders, and palm erythema.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liver circulation is not affected very much and the same is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true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for the brain blood flow which is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autoregulated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>. The blood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flow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to the breast is increased during pregnancy to prepare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breast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for lactation. The effect of pregnancy on coronary blood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flow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is still unknown. It is safe, however, to speculate that an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increase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may happen since augmentation of cardiac function is</w:t>
      </w:r>
    </w:p>
    <w:p w:rsid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present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during pregnancy.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</w:p>
    <w:p w:rsidR="004102F4" w:rsidRPr="004102F4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Cardiocirculatory</w:t>
      </w:r>
      <w:proofErr w:type="spellEnd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Changes </w:t>
      </w:r>
      <w:proofErr w:type="gramStart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>During</w:t>
      </w:r>
      <w:proofErr w:type="gramEnd"/>
      <w:r w:rsidRPr="004102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Labor and Delivery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During labor significant hemodynamic changes take place. These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changes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can in part be explained by the effect of the uterine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contractions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>, which may cause a significant increase of 300 to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500 ml in central blood volume, and in part by the effect of pain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anxiety on the cardiovascular system. It is important to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note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here that in the lateral position, cardiac output between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contractions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is higher than in the supine position and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increase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during contractions is smaller.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effect of uterine contractions during labor on the heart rate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variable. Some investigators have reported an increase in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heart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rate and others have reported a decline in the heart rate.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 xml:space="preserve"> The differences may have to do with different position of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patient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during the labor process and certainly different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hemodynamic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changes that can lead to the variability in the heart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102F4">
        <w:rPr>
          <w:rFonts w:asciiTheme="majorBidi" w:hAnsiTheme="majorBidi" w:cstheme="majorBidi"/>
          <w:sz w:val="32"/>
          <w:szCs w:val="32"/>
        </w:rPr>
        <w:t>rate. Significant variations of individual heart rate responses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uterine contractions may also play a role.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During labor (uterine contractions), both the systolic and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diastolic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blood pressures increase. The elevation of the blood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pressure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can be as high as 35 mm Hg in the systolic component and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high as 25 mm Hg in the diastolic component. As the labor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process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advances and the patient enters the second stage, an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increase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 the diastolic blood pressure as high as 65 mm Hg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above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the baseline can be observed. It is believed that since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peripheral resistance does not change or it changes only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slightly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during labor, the increase in blood pressure is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attributed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to the rise in cardiac output. Redistribution of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maternal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cardiac output to the upper part of the peripheral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circulation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after compression of the distal aorta and the common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iliac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artery has also been suggested to play a role in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elevation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of systemic pressures as measured in the arm. These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hemodynamic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changes are less pronounced in lateral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recumbency</w:t>
      </w:r>
      <w:proofErr w:type="spellEnd"/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than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 the supine position.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The hemodynamic changes during labor are influenced to a great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extent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by the form of anesthesia or analgesia employed.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above-mentioned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changes in the cardiac output and blood pressure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did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not happen on patients with caudal anesthesia. The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progressive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rise in the heart rate and the blood pressure that is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normally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observed is abolished on these patients and the stroke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volume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is also maintained throughout labor but rises rapidly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after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delivery.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In patients who undergo cesarean section maternal hemodynamics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can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be significantly affected by anesthesia. A patient with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heart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disease may not tolerate the marked fluctuations with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subarachnoid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block anesthesia. Balanced anesthesia with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thiopental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, nitrous oxide, and </w:t>
      </w:r>
      <w:proofErr w:type="spellStart"/>
      <w:r w:rsidRPr="004102F4">
        <w:rPr>
          <w:rFonts w:asciiTheme="majorBidi" w:hAnsiTheme="majorBidi" w:cstheme="majorBidi"/>
          <w:sz w:val="32"/>
          <w:szCs w:val="32"/>
        </w:rPr>
        <w:t>succinyl</w:t>
      </w:r>
      <w:proofErr w:type="spellEnd"/>
      <w:r w:rsidRPr="004102F4">
        <w:rPr>
          <w:rFonts w:asciiTheme="majorBidi" w:hAnsiTheme="majorBidi" w:cstheme="majorBidi"/>
          <w:sz w:val="32"/>
          <w:szCs w:val="32"/>
        </w:rPr>
        <w:t xml:space="preserve"> choline, and epidural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anesthesia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without epinephrine are associated with smaller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hemodynamic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fluctuations and therefore should be preferred in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patients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with limited cardiac reserves.</w:t>
      </w:r>
    </w:p>
    <w:p w:rsidR="004102F4" w:rsidRPr="0042224F" w:rsidRDefault="004102F4" w:rsidP="004102F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2224F">
        <w:rPr>
          <w:rFonts w:asciiTheme="majorBidi" w:hAnsiTheme="majorBidi" w:cstheme="majorBidi"/>
          <w:b/>
          <w:bCs/>
          <w:sz w:val="32"/>
          <w:szCs w:val="32"/>
          <w:u w:val="single"/>
        </w:rPr>
        <w:t>Hemodynamic changes in the postpartum period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>In the postpartum period the blood volume decreases by about 10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percent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on the patients who undergo vaginal delivery and 15 to 30</w:t>
      </w:r>
    </w:p>
    <w:p w:rsidR="004102F4" w:rsidRPr="004102F4" w:rsidRDefault="004102F4" w:rsidP="004102F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percent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for those who undergo cesarean section. The cardiac</w:t>
      </w:r>
    </w:p>
    <w:p w:rsidR="0042224F" w:rsidRPr="0042224F" w:rsidRDefault="004102F4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102F4">
        <w:rPr>
          <w:rFonts w:asciiTheme="majorBidi" w:hAnsiTheme="majorBidi" w:cstheme="majorBidi"/>
          <w:sz w:val="32"/>
          <w:szCs w:val="32"/>
        </w:rPr>
        <w:t>output</w:t>
      </w:r>
      <w:proofErr w:type="gramEnd"/>
      <w:r w:rsidRPr="004102F4">
        <w:rPr>
          <w:rFonts w:asciiTheme="majorBidi" w:hAnsiTheme="majorBidi" w:cstheme="majorBidi"/>
          <w:sz w:val="32"/>
          <w:szCs w:val="32"/>
        </w:rPr>
        <w:t xml:space="preserve"> increases by 60 to 80 percent immediately after delivery</w:t>
      </w:r>
      <w:r w:rsidR="0042224F">
        <w:rPr>
          <w:rFonts w:asciiTheme="majorBidi" w:hAnsiTheme="majorBidi" w:cstheme="majorBidi"/>
          <w:sz w:val="32"/>
          <w:szCs w:val="32"/>
        </w:rPr>
        <w:t xml:space="preserve"> </w:t>
      </w:r>
      <w:r w:rsidR="0042224F" w:rsidRPr="0042224F">
        <w:rPr>
          <w:rFonts w:asciiTheme="majorBidi" w:hAnsiTheme="majorBidi" w:cstheme="majorBidi"/>
          <w:sz w:val="32"/>
          <w:szCs w:val="32"/>
        </w:rPr>
        <w:t>and it rapidly decreases to a level slightly above the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42224F">
        <w:rPr>
          <w:rFonts w:asciiTheme="majorBidi" w:hAnsiTheme="majorBidi" w:cstheme="majorBidi"/>
          <w:sz w:val="32"/>
          <w:szCs w:val="32"/>
        </w:rPr>
        <w:t>nonpregnant</w:t>
      </w:r>
      <w:proofErr w:type="spellEnd"/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value. Complete return to normal </w:t>
      </w:r>
      <w:proofErr w:type="spellStart"/>
      <w:r w:rsidRPr="0042224F">
        <w:rPr>
          <w:rFonts w:asciiTheme="majorBidi" w:hAnsiTheme="majorBidi" w:cstheme="majorBidi"/>
          <w:sz w:val="32"/>
          <w:szCs w:val="32"/>
        </w:rPr>
        <w:t>nonpregnant</w:t>
      </w:r>
      <w:proofErr w:type="spellEnd"/>
      <w:r w:rsidRPr="0042224F">
        <w:rPr>
          <w:rFonts w:asciiTheme="majorBidi" w:hAnsiTheme="majorBidi" w:cstheme="majorBidi"/>
          <w:sz w:val="32"/>
          <w:szCs w:val="32"/>
        </w:rPr>
        <w:t xml:space="preserve"> values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will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take sometimes a few weeks. The stroke volume increases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also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significantly and the heart rate drops by 4 to 17 beats per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minute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shortly after delivery. Blood pressure is usually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unchanged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unless excessive blood loss has taken place in which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case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the blood pressure will drop or in other medical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complications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>. The peripheral vascular resistance according to</w:t>
      </w:r>
    </w:p>
    <w:p w:rsidR="0042224F" w:rsidRPr="0042224F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some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 xml:space="preserve"> investigators is increased and according to others is</w:t>
      </w:r>
    </w:p>
    <w:p w:rsidR="004102F4" w:rsidRDefault="0042224F" w:rsidP="0042224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42224F">
        <w:rPr>
          <w:rFonts w:asciiTheme="majorBidi" w:hAnsiTheme="majorBidi" w:cstheme="majorBidi"/>
          <w:sz w:val="32"/>
          <w:szCs w:val="32"/>
        </w:rPr>
        <w:t>unchanged</w:t>
      </w:r>
      <w:proofErr w:type="gramEnd"/>
      <w:r w:rsidRPr="0042224F">
        <w:rPr>
          <w:rFonts w:asciiTheme="majorBidi" w:hAnsiTheme="majorBidi" w:cstheme="majorBidi"/>
          <w:sz w:val="32"/>
          <w:szCs w:val="32"/>
        </w:rPr>
        <w:t>.</w:t>
      </w:r>
      <w:bookmarkStart w:id="0" w:name="_GoBack"/>
      <w:bookmarkEnd w:id="0"/>
    </w:p>
    <w:p w:rsidR="004102F4" w:rsidRDefault="004102F4" w:rsidP="004102F4">
      <w:pPr>
        <w:rPr>
          <w:rFonts w:asciiTheme="majorBidi" w:hAnsiTheme="majorBidi" w:cstheme="majorBidi"/>
          <w:sz w:val="32"/>
          <w:szCs w:val="32"/>
        </w:rPr>
      </w:pPr>
    </w:p>
    <w:p w:rsidR="002C520D" w:rsidRDefault="004102F4" w:rsidP="004102F4">
      <w:pPr>
        <w:rPr>
          <w:rFonts w:asciiTheme="majorBidi" w:hAnsiTheme="majorBidi" w:cstheme="majorBidi"/>
          <w:sz w:val="32"/>
          <w:szCs w:val="32"/>
        </w:rPr>
      </w:pPr>
      <w:r w:rsidRPr="004102F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102F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</w:p>
    <w:p w:rsidR="002C520D" w:rsidRDefault="002C520D" w:rsidP="002C520D">
      <w:pPr>
        <w:rPr>
          <w:rFonts w:asciiTheme="majorBidi" w:hAnsiTheme="majorBidi" w:cstheme="majorBidi"/>
          <w:sz w:val="32"/>
          <w:szCs w:val="32"/>
        </w:rPr>
      </w:pPr>
    </w:p>
    <w:p w:rsidR="002C520D" w:rsidRPr="002C520D" w:rsidRDefault="002C520D" w:rsidP="002C520D">
      <w:pPr>
        <w:rPr>
          <w:rFonts w:asciiTheme="majorBidi" w:hAnsiTheme="majorBidi" w:cstheme="majorBidi"/>
          <w:sz w:val="32"/>
          <w:szCs w:val="32"/>
        </w:rPr>
      </w:pPr>
    </w:p>
    <w:p w:rsidR="0009239A" w:rsidRPr="002C520D" w:rsidRDefault="0009239A">
      <w:pPr>
        <w:rPr>
          <w:rFonts w:asciiTheme="majorBidi" w:hAnsiTheme="majorBidi" w:cstheme="majorBidi"/>
          <w:sz w:val="32"/>
          <w:szCs w:val="32"/>
        </w:rPr>
      </w:pPr>
    </w:p>
    <w:sectPr w:rsidR="0009239A" w:rsidRPr="002C520D" w:rsidSect="0076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94"/>
    <w:rsid w:val="0009239A"/>
    <w:rsid w:val="002A17F4"/>
    <w:rsid w:val="002C520D"/>
    <w:rsid w:val="004102F4"/>
    <w:rsid w:val="0042224F"/>
    <w:rsid w:val="007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J.Attah</dc:creator>
  <cp:lastModifiedBy>J.Attah</cp:lastModifiedBy>
  <cp:revision>2</cp:revision>
  <dcterms:created xsi:type="dcterms:W3CDTF">2020-05-21T18:02:00Z</dcterms:created>
  <dcterms:modified xsi:type="dcterms:W3CDTF">2020-05-21T18:38:00Z</dcterms:modified>
</cp:coreProperties>
</file>