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88043" w14:textId="77777777" w:rsidR="00FA17F9" w:rsidRDefault="00FA17F9" w:rsidP="00C34A69">
      <w:pPr>
        <w:spacing w:line="360" w:lineRule="auto"/>
        <w:rPr>
          <w:rFonts w:asciiTheme="majorBidi" w:hAnsiTheme="majorBidi" w:cstheme="majorBidi"/>
          <w:lang w:val="en-US"/>
        </w:rPr>
      </w:pPr>
    </w:p>
    <w:p w14:paraId="6B4C607B" w14:textId="77777777" w:rsidR="00FA17F9" w:rsidRDefault="00FA17F9" w:rsidP="00C34A69">
      <w:pPr>
        <w:spacing w:line="360" w:lineRule="auto"/>
        <w:rPr>
          <w:rFonts w:asciiTheme="majorBidi" w:hAnsiTheme="majorBidi" w:cstheme="majorBidi"/>
          <w:lang w:val="en-US"/>
        </w:rPr>
      </w:pPr>
    </w:p>
    <w:p w14:paraId="5D13A245" w14:textId="77777777" w:rsidR="00FA17F9" w:rsidRDefault="00FA17F9" w:rsidP="00C34A69">
      <w:pPr>
        <w:spacing w:line="360" w:lineRule="auto"/>
        <w:rPr>
          <w:rFonts w:asciiTheme="majorBidi" w:hAnsiTheme="majorBidi" w:cstheme="majorBidi"/>
          <w:lang w:val="en-US"/>
        </w:rPr>
      </w:pPr>
    </w:p>
    <w:p w14:paraId="552D730A" w14:textId="77777777" w:rsidR="00FA17F9" w:rsidRDefault="00FA17F9" w:rsidP="00C34A69">
      <w:pPr>
        <w:spacing w:line="360" w:lineRule="auto"/>
        <w:rPr>
          <w:rFonts w:asciiTheme="majorBidi" w:hAnsiTheme="majorBidi" w:cstheme="majorBidi"/>
          <w:lang w:val="en-US"/>
        </w:rPr>
      </w:pPr>
    </w:p>
    <w:p w14:paraId="4B9799D6" w14:textId="77777777" w:rsidR="00FA17F9" w:rsidRDefault="00FA17F9" w:rsidP="00C34A69">
      <w:pPr>
        <w:spacing w:line="360" w:lineRule="auto"/>
        <w:rPr>
          <w:rFonts w:asciiTheme="majorBidi" w:hAnsiTheme="majorBidi" w:cstheme="majorBidi"/>
          <w:lang w:val="en-US"/>
        </w:rPr>
      </w:pPr>
    </w:p>
    <w:p w14:paraId="773353D9" w14:textId="77777777" w:rsidR="00910CC8" w:rsidRDefault="00910CC8" w:rsidP="00C34A69">
      <w:pPr>
        <w:spacing w:line="360" w:lineRule="auto"/>
        <w:rPr>
          <w:rFonts w:asciiTheme="majorBidi" w:hAnsiTheme="majorBidi" w:cstheme="majorBidi"/>
          <w:lang w:val="en-US"/>
        </w:rPr>
      </w:pPr>
    </w:p>
    <w:p w14:paraId="24366F09" w14:textId="77777777" w:rsidR="00910CC8" w:rsidRDefault="00910CC8" w:rsidP="00C34A69">
      <w:pPr>
        <w:spacing w:line="360" w:lineRule="auto"/>
        <w:rPr>
          <w:rFonts w:asciiTheme="majorBidi" w:hAnsiTheme="majorBidi" w:cstheme="majorBidi"/>
          <w:lang w:val="en-US"/>
        </w:rPr>
      </w:pPr>
    </w:p>
    <w:p w14:paraId="79819D18" w14:textId="77777777" w:rsidR="00910CC8" w:rsidRDefault="00910CC8" w:rsidP="00C34A69">
      <w:pPr>
        <w:spacing w:line="360" w:lineRule="auto"/>
        <w:rPr>
          <w:rFonts w:asciiTheme="majorBidi" w:hAnsiTheme="majorBidi" w:cstheme="majorBidi"/>
          <w:lang w:val="en-US"/>
        </w:rPr>
      </w:pPr>
    </w:p>
    <w:p w14:paraId="186820D7" w14:textId="30419E46" w:rsidR="006D0FB6" w:rsidRDefault="006D0FB6" w:rsidP="00C34A69">
      <w:pPr>
        <w:spacing w:line="360" w:lineRule="auto"/>
        <w:rPr>
          <w:rFonts w:asciiTheme="majorBidi" w:hAnsiTheme="majorBidi" w:cstheme="majorBidi"/>
          <w:lang w:val="en-US"/>
        </w:rPr>
      </w:pPr>
      <w:r>
        <w:rPr>
          <w:rFonts w:asciiTheme="majorBidi" w:hAnsiTheme="majorBidi" w:cstheme="majorBidi"/>
          <w:lang w:val="en-US"/>
        </w:rPr>
        <w:t xml:space="preserve">NAME: ZUBAIR KHADIJAH </w:t>
      </w:r>
      <w:proofErr w:type="spellStart"/>
      <w:r>
        <w:rPr>
          <w:rFonts w:asciiTheme="majorBidi" w:hAnsiTheme="majorBidi" w:cstheme="majorBidi"/>
          <w:lang w:val="en-US"/>
        </w:rPr>
        <w:t>ATINUKE</w:t>
      </w:r>
      <w:proofErr w:type="spellEnd"/>
    </w:p>
    <w:p w14:paraId="08FCD04B" w14:textId="4624DB12" w:rsidR="006D0FB6" w:rsidRDefault="006D0FB6" w:rsidP="00C34A69">
      <w:pPr>
        <w:spacing w:line="360" w:lineRule="auto"/>
        <w:rPr>
          <w:rFonts w:asciiTheme="majorBidi" w:hAnsiTheme="majorBidi" w:cstheme="majorBidi"/>
          <w:lang w:val="en-US"/>
        </w:rPr>
      </w:pPr>
      <w:r>
        <w:rPr>
          <w:rFonts w:asciiTheme="majorBidi" w:hAnsiTheme="majorBidi" w:cstheme="majorBidi"/>
          <w:lang w:val="en-US"/>
        </w:rPr>
        <w:t>MATRIC NUMBER: 18/MHS06/058</w:t>
      </w:r>
    </w:p>
    <w:p w14:paraId="0EF52E30" w14:textId="08235D66" w:rsidR="006D0FB6" w:rsidRDefault="006D0FB6" w:rsidP="00C34A69">
      <w:pPr>
        <w:spacing w:line="360" w:lineRule="auto"/>
        <w:rPr>
          <w:rFonts w:asciiTheme="majorBidi" w:hAnsiTheme="majorBidi" w:cstheme="majorBidi"/>
          <w:lang w:val="en-US"/>
        </w:rPr>
      </w:pPr>
      <w:r>
        <w:rPr>
          <w:rFonts w:asciiTheme="majorBidi" w:hAnsiTheme="majorBidi" w:cstheme="majorBidi"/>
          <w:lang w:val="en-US"/>
        </w:rPr>
        <w:t>DEPARTMENT: MEDICAL LABORATORY SCIENCE</w:t>
      </w:r>
    </w:p>
    <w:p w14:paraId="4FC2C947" w14:textId="1F01A90A" w:rsidR="006D0FB6" w:rsidRDefault="006D0FB6" w:rsidP="00C34A69">
      <w:pPr>
        <w:spacing w:line="360" w:lineRule="auto"/>
        <w:rPr>
          <w:rFonts w:asciiTheme="majorBidi" w:hAnsiTheme="majorBidi" w:cstheme="majorBidi"/>
          <w:lang w:val="en-US"/>
        </w:rPr>
      </w:pPr>
      <w:r>
        <w:rPr>
          <w:rFonts w:asciiTheme="majorBidi" w:hAnsiTheme="majorBidi" w:cstheme="majorBidi"/>
          <w:lang w:val="en-US"/>
        </w:rPr>
        <w:t xml:space="preserve">COURSE TITLE: </w:t>
      </w:r>
      <w:r w:rsidR="007F5A51" w:rsidRPr="007F5A51">
        <w:rPr>
          <w:rFonts w:asciiTheme="majorBidi" w:hAnsiTheme="majorBidi" w:cstheme="majorBidi"/>
          <w:lang w:val="en-US"/>
        </w:rPr>
        <w:t xml:space="preserve">Introduction to </w:t>
      </w:r>
      <w:proofErr w:type="spellStart"/>
      <w:r w:rsidR="007F5A51" w:rsidRPr="007F5A51">
        <w:rPr>
          <w:rFonts w:asciiTheme="majorBidi" w:hAnsiTheme="majorBidi" w:cstheme="majorBidi"/>
          <w:lang w:val="en-US"/>
        </w:rPr>
        <w:t>Enterpreneurship</w:t>
      </w:r>
      <w:proofErr w:type="spellEnd"/>
    </w:p>
    <w:p w14:paraId="62E1DFFC" w14:textId="030084D8" w:rsidR="006D0FB6" w:rsidRDefault="006D0FB6" w:rsidP="00C34A69">
      <w:pPr>
        <w:spacing w:line="360" w:lineRule="auto"/>
        <w:rPr>
          <w:rFonts w:asciiTheme="majorBidi" w:hAnsiTheme="majorBidi" w:cstheme="majorBidi"/>
          <w:lang w:val="en-US"/>
        </w:rPr>
      </w:pPr>
      <w:r>
        <w:rPr>
          <w:rFonts w:asciiTheme="majorBidi" w:hAnsiTheme="majorBidi" w:cstheme="majorBidi"/>
          <w:lang w:val="en-US"/>
        </w:rPr>
        <w:t xml:space="preserve">COURSE CODE: </w:t>
      </w:r>
      <w:r w:rsidR="008E2CE1">
        <w:rPr>
          <w:rFonts w:asciiTheme="majorBidi" w:hAnsiTheme="majorBidi" w:cstheme="majorBidi"/>
          <w:lang w:val="en-US"/>
        </w:rPr>
        <w:t>GST 212</w:t>
      </w:r>
    </w:p>
    <w:p w14:paraId="353E1708" w14:textId="2A06692C" w:rsidR="00FA17F9" w:rsidRDefault="00FA17F9" w:rsidP="00C34A69">
      <w:pPr>
        <w:spacing w:line="360" w:lineRule="auto"/>
        <w:rPr>
          <w:rFonts w:asciiTheme="majorBidi" w:hAnsiTheme="majorBidi" w:cstheme="majorBidi"/>
          <w:lang w:val="en-US"/>
        </w:rPr>
      </w:pPr>
    </w:p>
    <w:p w14:paraId="52FD799A" w14:textId="612EE0C2" w:rsidR="00FA17F9" w:rsidRDefault="00FA17F9" w:rsidP="00C34A69">
      <w:pPr>
        <w:spacing w:line="360" w:lineRule="auto"/>
        <w:rPr>
          <w:rFonts w:asciiTheme="majorBidi" w:hAnsiTheme="majorBidi" w:cstheme="majorBidi"/>
          <w:lang w:val="en-US"/>
        </w:rPr>
      </w:pPr>
    </w:p>
    <w:p w14:paraId="20B0D6B6" w14:textId="77777777" w:rsidR="00B977EC" w:rsidRDefault="00B977EC" w:rsidP="00553227">
      <w:pPr>
        <w:spacing w:line="360" w:lineRule="auto"/>
        <w:rPr>
          <w:rFonts w:asciiTheme="majorBidi" w:hAnsiTheme="majorBidi" w:cstheme="majorBidi"/>
          <w:lang w:val="en-US"/>
        </w:rPr>
      </w:pPr>
    </w:p>
    <w:p w14:paraId="4F577BA2" w14:textId="77777777" w:rsidR="00B977EC" w:rsidRDefault="00B977EC" w:rsidP="00553227">
      <w:pPr>
        <w:spacing w:line="360" w:lineRule="auto"/>
        <w:rPr>
          <w:rFonts w:asciiTheme="majorBidi" w:hAnsiTheme="majorBidi" w:cstheme="majorBidi"/>
          <w:lang w:val="en-US"/>
        </w:rPr>
      </w:pPr>
    </w:p>
    <w:p w14:paraId="350B3B87" w14:textId="3B29D830" w:rsidR="00FA17F9" w:rsidRDefault="00553227" w:rsidP="00553227">
      <w:pPr>
        <w:spacing w:line="360" w:lineRule="auto"/>
        <w:rPr>
          <w:rFonts w:asciiTheme="majorBidi" w:hAnsiTheme="majorBidi" w:cstheme="majorBidi"/>
          <w:lang w:val="en-US"/>
        </w:rPr>
      </w:pPr>
      <w:r>
        <w:rPr>
          <w:rFonts w:asciiTheme="majorBidi" w:hAnsiTheme="majorBidi" w:cstheme="majorBidi"/>
          <w:lang w:val="en-US"/>
        </w:rPr>
        <w:t xml:space="preserve">Assignment </w:t>
      </w:r>
    </w:p>
    <w:p w14:paraId="448CCC3A" w14:textId="7CCB88AD" w:rsidR="00553227" w:rsidRDefault="00553227" w:rsidP="00553227">
      <w:pPr>
        <w:spacing w:line="360" w:lineRule="auto"/>
        <w:rPr>
          <w:rFonts w:asciiTheme="majorBidi" w:hAnsiTheme="majorBidi" w:cstheme="majorBidi"/>
          <w:lang w:val="en-US"/>
        </w:rPr>
      </w:pPr>
      <w:r w:rsidRPr="00553227">
        <w:rPr>
          <w:rFonts w:asciiTheme="majorBidi" w:hAnsiTheme="majorBidi" w:cstheme="majorBidi"/>
          <w:lang w:val="en-US"/>
        </w:rPr>
        <w:t xml:space="preserve">Using a company or business of your choice, write a good and </w:t>
      </w:r>
      <w:proofErr w:type="spellStart"/>
      <w:r w:rsidRPr="00553227">
        <w:rPr>
          <w:rFonts w:asciiTheme="majorBidi" w:hAnsiTheme="majorBidi" w:cstheme="majorBidi"/>
          <w:lang w:val="en-US"/>
        </w:rPr>
        <w:t>customised</w:t>
      </w:r>
      <w:proofErr w:type="spellEnd"/>
      <w:r w:rsidRPr="00553227">
        <w:rPr>
          <w:rFonts w:asciiTheme="majorBidi" w:hAnsiTheme="majorBidi" w:cstheme="majorBidi"/>
          <w:lang w:val="en-US"/>
        </w:rPr>
        <w:t xml:space="preserve"> business plan, covering all relevant aspects and analyses. Your submission should strictly be in the following format and saved as pdf; Times New Roman, 12, and 1.5 line spacing. Page limit, minimum of 5 and maximum of 10.</w:t>
      </w:r>
    </w:p>
    <w:p w14:paraId="3F1D26FF" w14:textId="5C6DEAB0" w:rsidR="00FA17F9" w:rsidRDefault="00FA17F9" w:rsidP="00C34A69">
      <w:pPr>
        <w:spacing w:line="360" w:lineRule="auto"/>
        <w:rPr>
          <w:rFonts w:asciiTheme="majorBidi" w:hAnsiTheme="majorBidi" w:cstheme="majorBidi"/>
          <w:lang w:val="en-US"/>
        </w:rPr>
      </w:pPr>
    </w:p>
    <w:p w14:paraId="7FD14AE9" w14:textId="1B33B8D8" w:rsidR="00FA17F9" w:rsidRDefault="00FA17F9" w:rsidP="00C34A69">
      <w:pPr>
        <w:spacing w:line="360" w:lineRule="auto"/>
        <w:rPr>
          <w:rFonts w:asciiTheme="majorBidi" w:hAnsiTheme="majorBidi" w:cstheme="majorBidi"/>
          <w:lang w:val="en-US"/>
        </w:rPr>
      </w:pPr>
    </w:p>
    <w:p w14:paraId="1480FE07" w14:textId="11F58621" w:rsidR="00FA17F9" w:rsidRDefault="00FA17F9" w:rsidP="00C34A69">
      <w:pPr>
        <w:spacing w:line="360" w:lineRule="auto"/>
        <w:rPr>
          <w:rFonts w:asciiTheme="majorBidi" w:hAnsiTheme="majorBidi" w:cstheme="majorBidi"/>
          <w:lang w:val="en-US"/>
        </w:rPr>
      </w:pPr>
    </w:p>
    <w:p w14:paraId="13275C3C" w14:textId="680A1EC5" w:rsidR="00FA17F9" w:rsidRDefault="00FA17F9" w:rsidP="00C34A69">
      <w:pPr>
        <w:spacing w:line="360" w:lineRule="auto"/>
        <w:rPr>
          <w:rFonts w:asciiTheme="majorBidi" w:hAnsiTheme="majorBidi" w:cstheme="majorBidi"/>
          <w:lang w:val="en-US"/>
        </w:rPr>
      </w:pPr>
    </w:p>
    <w:p w14:paraId="674B5583" w14:textId="501C7CA6" w:rsidR="00FA17F9" w:rsidRDefault="00FA17F9" w:rsidP="00C34A69">
      <w:pPr>
        <w:spacing w:line="360" w:lineRule="auto"/>
        <w:rPr>
          <w:rFonts w:asciiTheme="majorBidi" w:hAnsiTheme="majorBidi" w:cstheme="majorBidi"/>
          <w:lang w:val="en-US"/>
        </w:rPr>
      </w:pPr>
    </w:p>
    <w:p w14:paraId="6FE6C205" w14:textId="02AE323B" w:rsidR="00FA17F9" w:rsidRDefault="00FA17F9" w:rsidP="00C34A69">
      <w:pPr>
        <w:spacing w:line="360" w:lineRule="auto"/>
        <w:rPr>
          <w:rFonts w:asciiTheme="majorBidi" w:hAnsiTheme="majorBidi" w:cstheme="majorBidi"/>
          <w:lang w:val="en-US"/>
        </w:rPr>
      </w:pPr>
    </w:p>
    <w:p w14:paraId="6FC9B103" w14:textId="2798A70C" w:rsidR="00FA17F9" w:rsidRDefault="00FA17F9" w:rsidP="00C34A69">
      <w:pPr>
        <w:spacing w:line="360" w:lineRule="auto"/>
        <w:rPr>
          <w:rFonts w:asciiTheme="majorBidi" w:hAnsiTheme="majorBidi" w:cstheme="majorBidi"/>
          <w:lang w:val="en-US"/>
        </w:rPr>
      </w:pPr>
    </w:p>
    <w:p w14:paraId="264D3195" w14:textId="7A73D9C5" w:rsidR="00FA17F9" w:rsidRDefault="00FA17F9" w:rsidP="00C34A69">
      <w:pPr>
        <w:spacing w:line="360" w:lineRule="auto"/>
        <w:rPr>
          <w:rFonts w:asciiTheme="majorBidi" w:hAnsiTheme="majorBidi" w:cstheme="majorBidi"/>
          <w:lang w:val="en-US"/>
        </w:rPr>
      </w:pPr>
    </w:p>
    <w:p w14:paraId="4976670F" w14:textId="5E5C741A" w:rsidR="00FA17F9" w:rsidRDefault="00FA17F9" w:rsidP="00C34A69">
      <w:pPr>
        <w:spacing w:line="360" w:lineRule="auto"/>
        <w:rPr>
          <w:rFonts w:asciiTheme="majorBidi" w:hAnsiTheme="majorBidi" w:cstheme="majorBidi"/>
          <w:lang w:val="en-US"/>
        </w:rPr>
      </w:pPr>
    </w:p>
    <w:p w14:paraId="7CB4D99A" w14:textId="410CD105" w:rsidR="00FA17F9" w:rsidRDefault="00FA17F9" w:rsidP="00C34A69">
      <w:pPr>
        <w:spacing w:line="360" w:lineRule="auto"/>
        <w:rPr>
          <w:rFonts w:asciiTheme="majorBidi" w:hAnsiTheme="majorBidi" w:cstheme="majorBidi"/>
          <w:lang w:val="en-US"/>
        </w:rPr>
      </w:pPr>
    </w:p>
    <w:p w14:paraId="6C2F01F1" w14:textId="626A5C2E" w:rsidR="00FA17F9" w:rsidRDefault="00FA17F9" w:rsidP="00C34A69">
      <w:pPr>
        <w:spacing w:line="360" w:lineRule="auto"/>
        <w:rPr>
          <w:rFonts w:asciiTheme="majorBidi" w:hAnsiTheme="majorBidi" w:cstheme="majorBidi"/>
          <w:lang w:val="en-US"/>
        </w:rPr>
      </w:pPr>
    </w:p>
    <w:p w14:paraId="6B2164C1" w14:textId="77777777" w:rsidR="0087079E" w:rsidRDefault="00FA17F9" w:rsidP="00C34A69">
      <w:pPr>
        <w:spacing w:line="360" w:lineRule="auto"/>
        <w:rPr>
          <w:rFonts w:asciiTheme="majorBidi" w:hAnsiTheme="majorBidi" w:cstheme="majorBidi"/>
          <w:lang w:val="en-US"/>
        </w:rPr>
      </w:pPr>
      <w:r>
        <w:rPr>
          <w:rFonts w:asciiTheme="majorBidi" w:hAnsiTheme="majorBidi" w:cstheme="majorBidi"/>
          <w:lang w:val="en-US"/>
        </w:rPr>
        <w:t xml:space="preserve">               </w:t>
      </w:r>
    </w:p>
    <w:p w14:paraId="0E1D2694" w14:textId="77777777" w:rsidR="0087079E" w:rsidRDefault="0087079E" w:rsidP="00C34A69">
      <w:pPr>
        <w:spacing w:line="360" w:lineRule="auto"/>
        <w:rPr>
          <w:rFonts w:asciiTheme="majorBidi" w:hAnsiTheme="majorBidi" w:cstheme="majorBidi"/>
          <w:lang w:val="en-US"/>
        </w:rPr>
      </w:pPr>
    </w:p>
    <w:p w14:paraId="1949617D" w14:textId="77777777" w:rsidR="0087079E" w:rsidRDefault="0087079E" w:rsidP="00C34A69">
      <w:pPr>
        <w:spacing w:line="360" w:lineRule="auto"/>
        <w:rPr>
          <w:rFonts w:asciiTheme="majorBidi" w:hAnsiTheme="majorBidi" w:cstheme="majorBidi"/>
          <w:lang w:val="en-US"/>
        </w:rPr>
      </w:pPr>
    </w:p>
    <w:p w14:paraId="255F44A1" w14:textId="75087EC6" w:rsidR="00FA17F9" w:rsidRDefault="0087079E" w:rsidP="00C34A69">
      <w:pPr>
        <w:spacing w:line="360" w:lineRule="auto"/>
        <w:rPr>
          <w:rFonts w:asciiTheme="majorBidi" w:hAnsiTheme="majorBidi" w:cstheme="majorBidi"/>
          <w:lang w:val="en-US"/>
        </w:rPr>
      </w:pPr>
      <w:r>
        <w:rPr>
          <w:rFonts w:asciiTheme="majorBidi" w:hAnsiTheme="majorBidi" w:cstheme="majorBidi"/>
          <w:lang w:val="en-US"/>
        </w:rPr>
        <w:t xml:space="preserve">                      </w:t>
      </w:r>
      <w:r w:rsidR="00FA17F9">
        <w:rPr>
          <w:rFonts w:asciiTheme="majorBidi" w:hAnsiTheme="majorBidi" w:cstheme="majorBidi"/>
          <w:lang w:val="en-US"/>
        </w:rPr>
        <w:t xml:space="preserve"> BUSINESS PLAN FOR ALESH FARMS LIMITED</w:t>
      </w:r>
    </w:p>
    <w:p w14:paraId="023BF616" w14:textId="3F9CF0FC" w:rsidR="00FA17F9" w:rsidRDefault="00FA17F9" w:rsidP="00C34A69">
      <w:pPr>
        <w:spacing w:line="360" w:lineRule="auto"/>
        <w:rPr>
          <w:rFonts w:asciiTheme="majorBidi" w:hAnsiTheme="majorBidi" w:cstheme="majorBidi"/>
          <w:lang w:val="en-US"/>
        </w:rPr>
      </w:pPr>
      <w:r>
        <w:rPr>
          <w:rFonts w:asciiTheme="majorBidi" w:hAnsiTheme="majorBidi" w:cstheme="majorBidi"/>
          <w:lang w:val="en-US"/>
        </w:rPr>
        <w:t xml:space="preserve">TITLE: BUSINESS PLAN ON </w:t>
      </w:r>
      <w:r w:rsidR="00C82697">
        <w:rPr>
          <w:rFonts w:asciiTheme="majorBidi" w:hAnsiTheme="majorBidi" w:cstheme="majorBidi"/>
          <w:lang w:val="en-US"/>
        </w:rPr>
        <w:t>PALM KERN</w:t>
      </w:r>
      <w:r w:rsidR="001E07C0">
        <w:rPr>
          <w:rFonts w:asciiTheme="majorBidi" w:hAnsiTheme="majorBidi" w:cstheme="majorBidi"/>
          <w:lang w:val="en-US"/>
        </w:rPr>
        <w:t>E</w:t>
      </w:r>
      <w:r w:rsidR="00C82697">
        <w:rPr>
          <w:rFonts w:asciiTheme="majorBidi" w:hAnsiTheme="majorBidi" w:cstheme="majorBidi"/>
          <w:lang w:val="en-US"/>
        </w:rPr>
        <w:t xml:space="preserve">L </w:t>
      </w:r>
      <w:r>
        <w:rPr>
          <w:rFonts w:asciiTheme="majorBidi" w:hAnsiTheme="majorBidi" w:cstheme="majorBidi"/>
          <w:lang w:val="en-US"/>
        </w:rPr>
        <w:t>PLANTATION</w:t>
      </w:r>
      <w:r w:rsidR="009A76E9">
        <w:rPr>
          <w:rFonts w:asciiTheme="majorBidi" w:hAnsiTheme="majorBidi" w:cstheme="majorBidi"/>
          <w:lang w:val="en-US"/>
        </w:rPr>
        <w:t xml:space="preserve"> THROUGH RELEAF TECHNOLOGY</w:t>
      </w:r>
      <w:r w:rsidR="008E6325">
        <w:rPr>
          <w:rFonts w:asciiTheme="majorBidi" w:hAnsiTheme="majorBidi" w:cstheme="majorBidi"/>
          <w:lang w:val="en-US"/>
        </w:rPr>
        <w:t xml:space="preserve"> ON A 350 HECTARES OF LAND </w:t>
      </w:r>
      <w:r w:rsidR="001B3FA1">
        <w:rPr>
          <w:rFonts w:asciiTheme="majorBidi" w:hAnsiTheme="majorBidi" w:cstheme="majorBidi"/>
          <w:lang w:val="en-US"/>
        </w:rPr>
        <w:t xml:space="preserve">AND ESTABLISHMENT OF 5TONNES </w:t>
      </w:r>
      <w:r w:rsidR="00910CC8">
        <w:rPr>
          <w:rFonts w:asciiTheme="majorBidi" w:hAnsiTheme="majorBidi" w:cstheme="majorBidi"/>
          <w:lang w:val="en-US"/>
        </w:rPr>
        <w:t>OF</w:t>
      </w:r>
      <w:r w:rsidR="001B3FA1">
        <w:rPr>
          <w:rFonts w:asciiTheme="majorBidi" w:hAnsiTheme="majorBidi" w:cstheme="majorBidi"/>
          <w:lang w:val="en-US"/>
        </w:rPr>
        <w:t xml:space="preserve"> PALM OIL</w:t>
      </w:r>
      <w:r w:rsidR="00910CC8">
        <w:rPr>
          <w:rFonts w:asciiTheme="majorBidi" w:hAnsiTheme="majorBidi" w:cstheme="majorBidi"/>
          <w:lang w:val="en-US"/>
        </w:rPr>
        <w:t xml:space="preserve"> AND </w:t>
      </w:r>
      <w:r w:rsidR="003113B8">
        <w:rPr>
          <w:rFonts w:asciiTheme="majorBidi" w:hAnsiTheme="majorBidi" w:cstheme="majorBidi"/>
          <w:lang w:val="en-US"/>
        </w:rPr>
        <w:t xml:space="preserve">5TONNES OF </w:t>
      </w:r>
      <w:r w:rsidR="00910CC8">
        <w:rPr>
          <w:rFonts w:asciiTheme="majorBidi" w:hAnsiTheme="majorBidi" w:cstheme="majorBidi"/>
          <w:lang w:val="en-US"/>
        </w:rPr>
        <w:t>C</w:t>
      </w:r>
      <w:r w:rsidR="001B3FA1">
        <w:rPr>
          <w:rFonts w:asciiTheme="majorBidi" w:hAnsiTheme="majorBidi" w:cstheme="majorBidi"/>
          <w:lang w:val="en-US"/>
        </w:rPr>
        <w:t>OCONUT OIL</w:t>
      </w:r>
      <w:r w:rsidR="00910CC8">
        <w:rPr>
          <w:rFonts w:asciiTheme="majorBidi" w:hAnsiTheme="majorBidi" w:cstheme="majorBidi"/>
          <w:lang w:val="en-US"/>
        </w:rPr>
        <w:t xml:space="preserve"> </w:t>
      </w:r>
      <w:r w:rsidR="001B3FA1">
        <w:rPr>
          <w:rFonts w:asciiTheme="majorBidi" w:hAnsiTheme="majorBidi" w:cstheme="majorBidi"/>
          <w:lang w:val="en-US"/>
        </w:rPr>
        <w:t xml:space="preserve">EXTRACTION PLANT </w:t>
      </w:r>
      <w:r w:rsidR="00910CC8">
        <w:rPr>
          <w:rFonts w:asciiTheme="majorBidi" w:hAnsiTheme="majorBidi" w:cstheme="majorBidi"/>
          <w:lang w:val="en-US"/>
        </w:rPr>
        <w:t xml:space="preserve">PER DAY </w:t>
      </w:r>
      <w:r w:rsidR="001B3FA1">
        <w:rPr>
          <w:rFonts w:asciiTheme="majorBidi" w:hAnsiTheme="majorBidi" w:cstheme="majorBidi"/>
          <w:lang w:val="en-US"/>
        </w:rPr>
        <w:t>AT ALESH FARMS, ENUGU.</w:t>
      </w:r>
    </w:p>
    <w:p w14:paraId="1B1DDB01" w14:textId="2270AE44" w:rsidR="009A76E9" w:rsidRDefault="009A76E9" w:rsidP="00C34A69">
      <w:pPr>
        <w:spacing w:line="360" w:lineRule="auto"/>
        <w:rPr>
          <w:rFonts w:asciiTheme="majorBidi" w:hAnsiTheme="majorBidi" w:cstheme="majorBidi"/>
          <w:lang w:val="en-US"/>
        </w:rPr>
      </w:pPr>
      <w:r>
        <w:rPr>
          <w:rFonts w:asciiTheme="majorBidi" w:hAnsiTheme="majorBidi" w:cstheme="majorBidi"/>
          <w:lang w:val="en-US"/>
        </w:rPr>
        <w:t>PREPARED BY: AGC consultan</w:t>
      </w:r>
      <w:r w:rsidR="00B41191">
        <w:rPr>
          <w:rFonts w:asciiTheme="majorBidi" w:hAnsiTheme="majorBidi" w:cstheme="majorBidi"/>
          <w:lang w:val="en-US"/>
        </w:rPr>
        <w:t>cy</w:t>
      </w:r>
    </w:p>
    <w:p w14:paraId="34689C44" w14:textId="5D60B290" w:rsidR="009A76E9" w:rsidRDefault="009A76E9" w:rsidP="00C34A69">
      <w:pPr>
        <w:spacing w:line="360" w:lineRule="auto"/>
        <w:rPr>
          <w:rFonts w:asciiTheme="majorBidi" w:hAnsiTheme="majorBidi" w:cstheme="majorBidi"/>
          <w:lang w:val="en-US"/>
        </w:rPr>
      </w:pPr>
      <w:r>
        <w:rPr>
          <w:rFonts w:asciiTheme="majorBidi" w:hAnsiTheme="majorBidi" w:cstheme="majorBidi"/>
          <w:lang w:val="en-US"/>
        </w:rPr>
        <w:t>FOR: ALESH FARMS LIMITED</w:t>
      </w:r>
    </w:p>
    <w:p w14:paraId="61AF1CCC" w14:textId="3D2C879D" w:rsidR="009A76E9" w:rsidRDefault="009A76E9" w:rsidP="00C34A69">
      <w:pPr>
        <w:spacing w:line="360" w:lineRule="auto"/>
        <w:rPr>
          <w:rFonts w:asciiTheme="majorBidi" w:hAnsiTheme="majorBidi" w:cstheme="majorBidi"/>
          <w:lang w:val="en-US"/>
        </w:rPr>
      </w:pPr>
      <w:r>
        <w:rPr>
          <w:rFonts w:asciiTheme="majorBidi" w:hAnsiTheme="majorBidi" w:cstheme="majorBidi"/>
          <w:lang w:val="en-US"/>
        </w:rPr>
        <w:t xml:space="preserve">NOTE: </w:t>
      </w:r>
      <w:r w:rsidR="005A2CC5">
        <w:rPr>
          <w:rFonts w:asciiTheme="majorBidi" w:hAnsiTheme="majorBidi" w:cstheme="majorBidi"/>
          <w:lang w:val="en-US"/>
        </w:rPr>
        <w:t>E</w:t>
      </w:r>
      <w:r>
        <w:rPr>
          <w:rFonts w:asciiTheme="majorBidi" w:hAnsiTheme="majorBidi" w:cstheme="majorBidi"/>
          <w:lang w:val="en-US"/>
        </w:rPr>
        <w:t>nsure that the data in this document are kept confidentially.</w:t>
      </w:r>
      <w:r w:rsidR="005A2CC5">
        <w:rPr>
          <w:rFonts w:asciiTheme="majorBidi" w:hAnsiTheme="majorBidi" w:cstheme="majorBidi"/>
          <w:lang w:val="en-US"/>
        </w:rPr>
        <w:t xml:space="preserve"> This document is to be immediately returned to the promoters of the proposed business upon request.</w:t>
      </w:r>
    </w:p>
    <w:p w14:paraId="65A12082" w14:textId="2B678072" w:rsidR="009A76E9" w:rsidRDefault="001B3FA1" w:rsidP="00C34A69">
      <w:pPr>
        <w:spacing w:line="360" w:lineRule="auto"/>
        <w:rPr>
          <w:rFonts w:asciiTheme="majorBidi" w:hAnsiTheme="majorBidi" w:cstheme="majorBidi"/>
          <w:lang w:val="en-US"/>
        </w:rPr>
      </w:pPr>
      <w:r>
        <w:rPr>
          <w:rFonts w:asciiTheme="majorBidi" w:hAnsiTheme="majorBidi" w:cstheme="majorBidi"/>
          <w:lang w:val="en-US"/>
        </w:rPr>
        <w:t>SIGNATURE:</w:t>
      </w:r>
    </w:p>
    <w:p w14:paraId="3CB76CB5" w14:textId="64253057" w:rsidR="001B3FA1" w:rsidRDefault="001B3FA1" w:rsidP="00C34A69">
      <w:pPr>
        <w:spacing w:line="360" w:lineRule="auto"/>
        <w:rPr>
          <w:rFonts w:asciiTheme="majorBidi" w:hAnsiTheme="majorBidi" w:cstheme="majorBidi"/>
          <w:lang w:val="en-US"/>
        </w:rPr>
      </w:pPr>
      <w:r>
        <w:rPr>
          <w:rFonts w:asciiTheme="majorBidi" w:hAnsiTheme="majorBidi" w:cstheme="majorBidi"/>
          <w:lang w:val="en-US"/>
        </w:rPr>
        <w:t>NAME:</w:t>
      </w:r>
    </w:p>
    <w:p w14:paraId="01BC655B" w14:textId="4562609E" w:rsidR="001B3FA1" w:rsidRDefault="001B3FA1" w:rsidP="00C34A69">
      <w:pPr>
        <w:spacing w:line="360" w:lineRule="auto"/>
        <w:rPr>
          <w:rFonts w:asciiTheme="majorBidi" w:hAnsiTheme="majorBidi" w:cstheme="majorBidi"/>
          <w:lang w:val="en-US"/>
        </w:rPr>
      </w:pPr>
      <w:r>
        <w:rPr>
          <w:rFonts w:asciiTheme="majorBidi" w:hAnsiTheme="majorBidi" w:cstheme="majorBidi"/>
          <w:lang w:val="en-US"/>
        </w:rPr>
        <w:t>DATE:</w:t>
      </w:r>
    </w:p>
    <w:p w14:paraId="67D841EF" w14:textId="7E22D701" w:rsidR="009A76E9" w:rsidRDefault="009A76E9" w:rsidP="00C34A69">
      <w:pPr>
        <w:spacing w:line="360" w:lineRule="auto"/>
        <w:rPr>
          <w:rFonts w:asciiTheme="majorBidi" w:hAnsiTheme="majorBidi" w:cstheme="majorBidi"/>
          <w:lang w:val="en-US"/>
        </w:rPr>
      </w:pPr>
      <w:r>
        <w:rPr>
          <w:rFonts w:asciiTheme="majorBidi" w:hAnsiTheme="majorBidi" w:cstheme="majorBidi"/>
          <w:lang w:val="en-US"/>
        </w:rPr>
        <w:t>CONTENTS</w:t>
      </w:r>
    </w:p>
    <w:p w14:paraId="5A5A25BA" w14:textId="6BF46B12" w:rsidR="008C6AFE" w:rsidRPr="008C6AFE" w:rsidRDefault="008C6AFE" w:rsidP="00C34A69">
      <w:pPr>
        <w:pStyle w:val="ListParagraph"/>
        <w:numPr>
          <w:ilvl w:val="0"/>
          <w:numId w:val="1"/>
        </w:numPr>
        <w:spacing w:line="360" w:lineRule="auto"/>
        <w:rPr>
          <w:rFonts w:asciiTheme="majorBidi" w:hAnsiTheme="majorBidi" w:cstheme="majorBidi"/>
          <w:lang w:val="en-US"/>
        </w:rPr>
      </w:pPr>
      <w:r>
        <w:rPr>
          <w:rFonts w:asciiTheme="majorBidi" w:hAnsiTheme="majorBidi" w:cstheme="majorBidi"/>
          <w:lang w:val="en-US"/>
        </w:rPr>
        <w:t>Executive summary</w:t>
      </w:r>
    </w:p>
    <w:p w14:paraId="70DDFDDE" w14:textId="1D0EDDD4" w:rsidR="008C6AFE" w:rsidRDefault="00AC479A" w:rsidP="00C34A69">
      <w:pPr>
        <w:pStyle w:val="ListParagraph"/>
        <w:numPr>
          <w:ilvl w:val="0"/>
          <w:numId w:val="1"/>
        </w:numPr>
        <w:spacing w:line="360" w:lineRule="auto"/>
        <w:rPr>
          <w:rFonts w:asciiTheme="majorBidi" w:hAnsiTheme="majorBidi" w:cstheme="majorBidi"/>
          <w:lang w:val="en-US"/>
        </w:rPr>
      </w:pPr>
      <w:r>
        <w:rPr>
          <w:rFonts w:asciiTheme="majorBidi" w:hAnsiTheme="majorBidi" w:cstheme="majorBidi"/>
          <w:lang w:val="en-US"/>
        </w:rPr>
        <w:t>Sponsorship, management, and technical assistance</w:t>
      </w:r>
    </w:p>
    <w:p w14:paraId="12E68E35" w14:textId="0BF0CFE5" w:rsidR="008C6AFE" w:rsidRDefault="00AC479A" w:rsidP="00C34A69">
      <w:pPr>
        <w:pStyle w:val="ListParagraph"/>
        <w:numPr>
          <w:ilvl w:val="0"/>
          <w:numId w:val="1"/>
        </w:numPr>
        <w:spacing w:line="360" w:lineRule="auto"/>
        <w:rPr>
          <w:rFonts w:asciiTheme="majorBidi" w:hAnsiTheme="majorBidi" w:cstheme="majorBidi"/>
          <w:lang w:val="en-US"/>
        </w:rPr>
      </w:pPr>
      <w:r>
        <w:rPr>
          <w:rFonts w:asciiTheme="majorBidi" w:hAnsiTheme="majorBidi" w:cstheme="majorBidi"/>
          <w:lang w:val="en-US"/>
        </w:rPr>
        <w:t>Market and sales</w:t>
      </w:r>
    </w:p>
    <w:p w14:paraId="7CED89E6" w14:textId="5C722182" w:rsidR="008C6AFE" w:rsidRDefault="00AC479A" w:rsidP="00C34A69">
      <w:pPr>
        <w:pStyle w:val="ListParagraph"/>
        <w:numPr>
          <w:ilvl w:val="0"/>
          <w:numId w:val="1"/>
        </w:numPr>
        <w:spacing w:line="360" w:lineRule="auto"/>
        <w:rPr>
          <w:rFonts w:asciiTheme="majorBidi" w:hAnsiTheme="majorBidi" w:cstheme="majorBidi"/>
          <w:lang w:val="en-US"/>
        </w:rPr>
      </w:pPr>
      <w:r>
        <w:rPr>
          <w:rFonts w:asciiTheme="majorBidi" w:hAnsiTheme="majorBidi" w:cstheme="majorBidi"/>
          <w:lang w:val="en-US"/>
        </w:rPr>
        <w:t>Technical feasibility, resources and environment</w:t>
      </w:r>
    </w:p>
    <w:p w14:paraId="217C5C55" w14:textId="55678657" w:rsidR="00AC479A" w:rsidRDefault="00AC479A" w:rsidP="00C34A69">
      <w:pPr>
        <w:pStyle w:val="ListParagraph"/>
        <w:numPr>
          <w:ilvl w:val="0"/>
          <w:numId w:val="1"/>
        </w:numPr>
        <w:spacing w:line="360" w:lineRule="auto"/>
        <w:rPr>
          <w:rFonts w:asciiTheme="majorBidi" w:hAnsiTheme="majorBidi" w:cstheme="majorBidi"/>
          <w:lang w:val="en-US"/>
        </w:rPr>
      </w:pPr>
      <w:r>
        <w:rPr>
          <w:rFonts w:asciiTheme="majorBidi" w:hAnsiTheme="majorBidi" w:cstheme="majorBidi"/>
          <w:lang w:val="en-US"/>
        </w:rPr>
        <w:t>Government support and regulation</w:t>
      </w:r>
    </w:p>
    <w:p w14:paraId="69EEA9E2" w14:textId="4D7FBECE" w:rsidR="008C6AFE" w:rsidRDefault="00AC479A" w:rsidP="00C34A69">
      <w:pPr>
        <w:pStyle w:val="ListParagraph"/>
        <w:numPr>
          <w:ilvl w:val="0"/>
          <w:numId w:val="1"/>
        </w:numPr>
        <w:spacing w:line="360" w:lineRule="auto"/>
        <w:rPr>
          <w:rFonts w:asciiTheme="majorBidi" w:hAnsiTheme="majorBidi" w:cstheme="majorBidi"/>
          <w:lang w:val="en-US"/>
        </w:rPr>
      </w:pPr>
      <w:r>
        <w:rPr>
          <w:rFonts w:asciiTheme="majorBidi" w:hAnsiTheme="majorBidi" w:cstheme="majorBidi"/>
          <w:lang w:val="en-US"/>
        </w:rPr>
        <w:t>Timelines of projects</w:t>
      </w:r>
    </w:p>
    <w:p w14:paraId="38C7B96E" w14:textId="2FFEC33E" w:rsidR="00AC479A" w:rsidRDefault="00AC479A" w:rsidP="00C34A69">
      <w:pPr>
        <w:pStyle w:val="ListParagraph"/>
        <w:numPr>
          <w:ilvl w:val="0"/>
          <w:numId w:val="1"/>
        </w:numPr>
        <w:spacing w:line="360" w:lineRule="auto"/>
        <w:rPr>
          <w:rFonts w:asciiTheme="majorBidi" w:hAnsiTheme="majorBidi" w:cstheme="majorBidi"/>
          <w:lang w:val="en-US"/>
        </w:rPr>
      </w:pPr>
      <w:r>
        <w:rPr>
          <w:rFonts w:asciiTheme="majorBidi" w:hAnsiTheme="majorBidi" w:cstheme="majorBidi"/>
          <w:lang w:val="en-US"/>
        </w:rPr>
        <w:t>Estimated cost and revenue</w:t>
      </w:r>
    </w:p>
    <w:p w14:paraId="5B94F511" w14:textId="191EBD4F" w:rsidR="00AC479A" w:rsidRDefault="00AC479A" w:rsidP="00C34A69">
      <w:pPr>
        <w:pStyle w:val="ListParagraph"/>
        <w:numPr>
          <w:ilvl w:val="0"/>
          <w:numId w:val="1"/>
        </w:numPr>
        <w:spacing w:line="360" w:lineRule="auto"/>
        <w:rPr>
          <w:rFonts w:asciiTheme="majorBidi" w:hAnsiTheme="majorBidi" w:cstheme="majorBidi"/>
          <w:lang w:val="en-US"/>
        </w:rPr>
      </w:pPr>
      <w:r>
        <w:rPr>
          <w:rFonts w:asciiTheme="majorBidi" w:hAnsiTheme="majorBidi" w:cstheme="majorBidi"/>
          <w:lang w:val="en-US"/>
        </w:rPr>
        <w:t>Funding mechanism</w:t>
      </w:r>
    </w:p>
    <w:p w14:paraId="3EA8D5B4" w14:textId="77777777" w:rsidR="00910CC8" w:rsidRDefault="00AC479A" w:rsidP="00C34A69">
      <w:pPr>
        <w:pStyle w:val="ListParagraph"/>
        <w:numPr>
          <w:ilvl w:val="0"/>
          <w:numId w:val="1"/>
        </w:numPr>
        <w:spacing w:line="360" w:lineRule="auto"/>
        <w:rPr>
          <w:rFonts w:asciiTheme="majorBidi" w:hAnsiTheme="majorBidi" w:cstheme="majorBidi"/>
          <w:lang w:val="en-US"/>
        </w:rPr>
      </w:pPr>
      <w:r>
        <w:rPr>
          <w:rFonts w:asciiTheme="majorBidi" w:hAnsiTheme="majorBidi" w:cstheme="majorBidi"/>
          <w:lang w:val="en-US"/>
        </w:rPr>
        <w:t xml:space="preserve">Conclusion </w:t>
      </w:r>
    </w:p>
    <w:p w14:paraId="14377C96" w14:textId="6C6D7831" w:rsidR="005A2CC5" w:rsidRPr="00910CC8" w:rsidRDefault="00AC479A" w:rsidP="00C34A69">
      <w:pPr>
        <w:spacing w:line="360" w:lineRule="auto"/>
        <w:rPr>
          <w:rFonts w:asciiTheme="majorBidi" w:hAnsiTheme="majorBidi" w:cstheme="majorBidi"/>
          <w:lang w:val="en-US"/>
        </w:rPr>
      </w:pPr>
      <w:r w:rsidRPr="00910CC8">
        <w:rPr>
          <w:rFonts w:asciiTheme="majorBidi" w:hAnsiTheme="majorBidi" w:cstheme="majorBidi"/>
          <w:b/>
          <w:bCs/>
          <w:lang w:val="en-US"/>
        </w:rPr>
        <w:t>Executive summary</w:t>
      </w:r>
    </w:p>
    <w:p w14:paraId="60F03F15" w14:textId="78B1EC84" w:rsidR="00AC479A" w:rsidRPr="008E6325" w:rsidRDefault="008E6325" w:rsidP="00C34A69">
      <w:pPr>
        <w:spacing w:line="360" w:lineRule="auto"/>
        <w:rPr>
          <w:rFonts w:asciiTheme="majorBidi" w:hAnsiTheme="majorBidi" w:cstheme="majorBidi"/>
          <w:lang w:val="en-US"/>
        </w:rPr>
      </w:pPr>
      <w:r>
        <w:rPr>
          <w:rFonts w:asciiTheme="majorBidi" w:hAnsiTheme="majorBidi" w:cstheme="majorBidi"/>
          <w:lang w:val="en-US"/>
        </w:rPr>
        <w:t xml:space="preserve">This business plan examines the viability of and indeed economic feasibility of the development of a 350 hectares </w:t>
      </w:r>
      <w:r w:rsidR="005A2CC5">
        <w:rPr>
          <w:rFonts w:asciiTheme="majorBidi" w:hAnsiTheme="majorBidi" w:cstheme="majorBidi"/>
          <w:lang w:val="en-US"/>
        </w:rPr>
        <w:t xml:space="preserve">palm kernel </w:t>
      </w:r>
      <w:r>
        <w:rPr>
          <w:rFonts w:asciiTheme="majorBidi" w:hAnsiTheme="majorBidi" w:cstheme="majorBidi"/>
          <w:lang w:val="en-US"/>
        </w:rPr>
        <w:t>plantation</w:t>
      </w:r>
      <w:r w:rsidR="005A2CC5">
        <w:rPr>
          <w:rFonts w:asciiTheme="majorBidi" w:hAnsiTheme="majorBidi" w:cstheme="majorBidi"/>
          <w:lang w:val="en-US"/>
        </w:rPr>
        <w:t xml:space="preserve"> and establishment of palm oil and coconut oil extraction plant in Enugu by </w:t>
      </w:r>
      <w:r w:rsidR="00910CC8">
        <w:rPr>
          <w:rFonts w:asciiTheme="majorBidi" w:hAnsiTheme="majorBidi" w:cstheme="majorBidi"/>
          <w:lang w:val="en-US"/>
        </w:rPr>
        <w:t>“</w:t>
      </w:r>
      <w:proofErr w:type="spellStart"/>
      <w:r w:rsidR="005A2CC5">
        <w:rPr>
          <w:rFonts w:asciiTheme="majorBidi" w:hAnsiTheme="majorBidi" w:cstheme="majorBidi"/>
          <w:lang w:val="en-US"/>
        </w:rPr>
        <w:t>Alesh</w:t>
      </w:r>
      <w:proofErr w:type="spellEnd"/>
      <w:r w:rsidR="005A2CC5">
        <w:rPr>
          <w:rFonts w:asciiTheme="majorBidi" w:hAnsiTheme="majorBidi" w:cstheme="majorBidi"/>
          <w:lang w:val="en-US"/>
        </w:rPr>
        <w:t xml:space="preserve"> farms limited</w:t>
      </w:r>
      <w:r w:rsidR="00910CC8">
        <w:rPr>
          <w:rFonts w:asciiTheme="majorBidi" w:hAnsiTheme="majorBidi" w:cstheme="majorBidi"/>
          <w:lang w:val="en-US"/>
        </w:rPr>
        <w:t>”</w:t>
      </w:r>
      <w:r w:rsidR="005A2CC5">
        <w:rPr>
          <w:rFonts w:asciiTheme="majorBidi" w:hAnsiTheme="majorBidi" w:cstheme="majorBidi"/>
          <w:lang w:val="en-US"/>
        </w:rPr>
        <w:t xml:space="preserve">. </w:t>
      </w:r>
      <w:r w:rsidR="00910CC8">
        <w:rPr>
          <w:rFonts w:asciiTheme="majorBidi" w:hAnsiTheme="majorBidi" w:cstheme="majorBidi"/>
          <w:lang w:val="en-US"/>
        </w:rPr>
        <w:t>The farm will produce about</w:t>
      </w:r>
    </w:p>
    <w:p w14:paraId="2F7B8EA2" w14:textId="32181432" w:rsidR="00AC479A" w:rsidRDefault="003113B8" w:rsidP="00C34A69">
      <w:pPr>
        <w:spacing w:line="360" w:lineRule="auto"/>
        <w:rPr>
          <w:rFonts w:asciiTheme="majorBidi" w:hAnsiTheme="majorBidi" w:cstheme="majorBidi"/>
          <w:lang w:val="en-US"/>
        </w:rPr>
      </w:pPr>
      <w:r>
        <w:rPr>
          <w:rFonts w:asciiTheme="majorBidi" w:hAnsiTheme="majorBidi" w:cstheme="majorBidi"/>
          <w:lang w:val="en-US"/>
        </w:rPr>
        <w:t>1100tonnes of palm kernel in a production cycle. The palm oil and coconut oil extraction plant will process about 4050tonnes of palm kernel into edible palm oil</w:t>
      </w:r>
      <w:r w:rsidR="00785A7B">
        <w:rPr>
          <w:rFonts w:asciiTheme="majorBidi" w:hAnsiTheme="majorBidi" w:cstheme="majorBidi"/>
          <w:lang w:val="en-US"/>
        </w:rPr>
        <w:t xml:space="preserve"> used in food and pharmaceutical industries, and for the production of methyl esters (</w:t>
      </w:r>
      <w:proofErr w:type="spellStart"/>
      <w:r w:rsidR="00785A7B">
        <w:rPr>
          <w:rFonts w:asciiTheme="majorBidi" w:hAnsiTheme="majorBidi" w:cstheme="majorBidi"/>
          <w:lang w:val="en-US"/>
        </w:rPr>
        <w:t>transesterification</w:t>
      </w:r>
      <w:proofErr w:type="spellEnd"/>
      <w:r w:rsidR="00785A7B">
        <w:rPr>
          <w:rFonts w:asciiTheme="majorBidi" w:hAnsiTheme="majorBidi" w:cstheme="majorBidi"/>
          <w:lang w:val="en-US"/>
        </w:rPr>
        <w:t>) and hydro-deoxygenated bio-diesel. C</w:t>
      </w:r>
      <w:r w:rsidR="00C76295">
        <w:rPr>
          <w:rFonts w:asciiTheme="majorBidi" w:hAnsiTheme="majorBidi" w:cstheme="majorBidi"/>
          <w:lang w:val="en-US"/>
        </w:rPr>
        <w:t>oconut oil</w:t>
      </w:r>
      <w:r w:rsidR="00785A7B">
        <w:rPr>
          <w:rFonts w:asciiTheme="majorBidi" w:hAnsiTheme="majorBidi" w:cstheme="majorBidi"/>
          <w:lang w:val="en-US"/>
        </w:rPr>
        <w:t xml:space="preserve"> on the other hand</w:t>
      </w:r>
      <w:r w:rsidR="006F6B2C">
        <w:rPr>
          <w:rFonts w:asciiTheme="majorBidi" w:hAnsiTheme="majorBidi" w:cstheme="majorBidi"/>
          <w:lang w:val="en-US"/>
        </w:rPr>
        <w:t xml:space="preserve"> is used in food, pharmaceutical, cosmetic and paint industries. There is high domestic demand for these products because of our large population and production limitations leading to shortage of </w:t>
      </w:r>
      <w:r w:rsidR="006F6B2C">
        <w:rPr>
          <w:rFonts w:asciiTheme="majorBidi" w:hAnsiTheme="majorBidi" w:cstheme="majorBidi"/>
          <w:lang w:val="en-US"/>
        </w:rPr>
        <w:lastRenderedPageBreak/>
        <w:t>supply of the commodity</w:t>
      </w:r>
      <w:r w:rsidR="000B0BCA">
        <w:rPr>
          <w:rFonts w:asciiTheme="majorBidi" w:hAnsiTheme="majorBidi" w:cstheme="majorBidi"/>
          <w:lang w:val="en-US"/>
        </w:rPr>
        <w:t xml:space="preserve">. </w:t>
      </w:r>
      <w:r w:rsidR="006E611A">
        <w:rPr>
          <w:rFonts w:asciiTheme="majorBidi" w:hAnsiTheme="majorBidi" w:cstheme="majorBidi"/>
          <w:lang w:val="en-US"/>
        </w:rPr>
        <w:t xml:space="preserve">Production is currently popular in south-south with </w:t>
      </w:r>
      <w:proofErr w:type="spellStart"/>
      <w:r w:rsidR="006E611A">
        <w:rPr>
          <w:rFonts w:asciiTheme="majorBidi" w:hAnsiTheme="majorBidi" w:cstheme="majorBidi"/>
          <w:lang w:val="en-US"/>
        </w:rPr>
        <w:t>Akwa-ibom</w:t>
      </w:r>
      <w:proofErr w:type="spellEnd"/>
      <w:r w:rsidR="006E611A">
        <w:rPr>
          <w:rFonts w:asciiTheme="majorBidi" w:hAnsiTheme="majorBidi" w:cstheme="majorBidi"/>
          <w:lang w:val="en-US"/>
        </w:rPr>
        <w:t xml:space="preserve"> and Delta as lead producers</w:t>
      </w:r>
      <w:r w:rsidR="000B0BCA">
        <w:rPr>
          <w:rFonts w:asciiTheme="majorBidi" w:hAnsiTheme="majorBidi" w:cstheme="majorBidi"/>
          <w:lang w:val="en-US"/>
        </w:rPr>
        <w:t xml:space="preserve"> making the products very expensive in the south-east due to the cost of transportation. This propos</w:t>
      </w:r>
      <w:r w:rsidR="00DC5279">
        <w:rPr>
          <w:rFonts w:asciiTheme="majorBidi" w:hAnsiTheme="majorBidi" w:cstheme="majorBidi"/>
          <w:lang w:val="en-US"/>
        </w:rPr>
        <w:t xml:space="preserve">ed project will help reduce the domestic shortage in the south-east. </w:t>
      </w:r>
    </w:p>
    <w:p w14:paraId="60CB82AD" w14:textId="61A7DD0F" w:rsidR="00DC5279" w:rsidRDefault="00DC5279" w:rsidP="00C34A69">
      <w:pPr>
        <w:spacing w:line="360" w:lineRule="auto"/>
        <w:rPr>
          <w:rFonts w:asciiTheme="majorBidi" w:hAnsiTheme="majorBidi" w:cstheme="majorBidi"/>
          <w:lang w:val="en-US"/>
        </w:rPr>
      </w:pPr>
      <w:r>
        <w:rPr>
          <w:rFonts w:asciiTheme="majorBidi" w:hAnsiTheme="majorBidi" w:cstheme="majorBidi"/>
          <w:lang w:val="en-US"/>
        </w:rPr>
        <w:t xml:space="preserve">The suggested project will create economic opportunities, impact positively on the people and help </w:t>
      </w:r>
      <w:r w:rsidR="005F4AE1">
        <w:rPr>
          <w:rFonts w:asciiTheme="majorBidi" w:hAnsiTheme="majorBidi" w:cstheme="majorBidi"/>
          <w:lang w:val="en-US"/>
        </w:rPr>
        <w:t>to conserve the availability in the south-east. The total palm kernel will be produced, processed and marketed in Enugu state. Th</w:t>
      </w:r>
      <w:r w:rsidR="005475A6">
        <w:rPr>
          <w:rFonts w:asciiTheme="majorBidi" w:hAnsiTheme="majorBidi" w:cstheme="majorBidi"/>
          <w:lang w:val="en-US"/>
        </w:rPr>
        <w:t>is will provide market access bank and greatly contribute to food security. It will also generate satisfactory profit for sponsors and investors.</w:t>
      </w:r>
    </w:p>
    <w:p w14:paraId="7FD878C3" w14:textId="2E9DDBC2" w:rsidR="005475A6" w:rsidRDefault="005475A6" w:rsidP="00C34A69">
      <w:pPr>
        <w:spacing w:line="360" w:lineRule="auto"/>
        <w:rPr>
          <w:rFonts w:asciiTheme="majorBidi" w:hAnsiTheme="majorBidi" w:cstheme="majorBidi"/>
          <w:lang w:val="en-US"/>
        </w:rPr>
      </w:pPr>
    </w:p>
    <w:p w14:paraId="79047252" w14:textId="3AA2B39E" w:rsidR="005475A6" w:rsidRDefault="005475A6" w:rsidP="00C34A69">
      <w:pPr>
        <w:spacing w:line="360" w:lineRule="auto"/>
        <w:rPr>
          <w:rFonts w:asciiTheme="majorBidi" w:hAnsiTheme="majorBidi" w:cstheme="majorBidi"/>
          <w:lang w:val="en-US"/>
        </w:rPr>
      </w:pPr>
    </w:p>
    <w:p w14:paraId="0ED189BF" w14:textId="179E1398" w:rsidR="005475A6" w:rsidRDefault="005475A6" w:rsidP="00C34A69">
      <w:pPr>
        <w:spacing w:line="360" w:lineRule="auto"/>
        <w:rPr>
          <w:rFonts w:asciiTheme="majorBidi" w:hAnsiTheme="majorBidi" w:cstheme="majorBidi"/>
          <w:lang w:val="en-US"/>
        </w:rPr>
      </w:pPr>
    </w:p>
    <w:p w14:paraId="26627255" w14:textId="729F6EF1" w:rsidR="005475A6" w:rsidRDefault="005475A6" w:rsidP="00C34A69">
      <w:pPr>
        <w:spacing w:line="360" w:lineRule="auto"/>
        <w:rPr>
          <w:rFonts w:asciiTheme="majorBidi" w:hAnsiTheme="majorBidi" w:cstheme="majorBidi"/>
          <w:b/>
          <w:bCs/>
          <w:lang w:val="en-US"/>
        </w:rPr>
      </w:pPr>
      <w:r w:rsidRPr="00CB51DB">
        <w:rPr>
          <w:rFonts w:asciiTheme="majorBidi" w:hAnsiTheme="majorBidi" w:cstheme="majorBidi"/>
          <w:b/>
          <w:bCs/>
          <w:lang w:val="en-US"/>
        </w:rPr>
        <w:t xml:space="preserve">SPONSORSHIP </w:t>
      </w:r>
    </w:p>
    <w:p w14:paraId="69701121" w14:textId="1421DDC0" w:rsidR="00CB51DB" w:rsidRDefault="00CB51DB" w:rsidP="00C34A69">
      <w:pPr>
        <w:spacing w:line="360" w:lineRule="auto"/>
        <w:rPr>
          <w:rFonts w:asciiTheme="majorBidi" w:hAnsiTheme="majorBidi" w:cstheme="majorBidi"/>
          <w:lang w:val="en-US"/>
        </w:rPr>
      </w:pPr>
      <w:r>
        <w:rPr>
          <w:rFonts w:asciiTheme="majorBidi" w:hAnsiTheme="majorBidi" w:cstheme="majorBidi"/>
          <w:lang w:val="en-US"/>
        </w:rPr>
        <w:t xml:space="preserve">The product is sponsored </w:t>
      </w:r>
      <w:r w:rsidR="004E1C47">
        <w:rPr>
          <w:rFonts w:asciiTheme="majorBidi" w:hAnsiTheme="majorBidi" w:cstheme="majorBidi"/>
          <w:lang w:val="en-US"/>
        </w:rPr>
        <w:t xml:space="preserve">by </w:t>
      </w:r>
      <w:proofErr w:type="spellStart"/>
      <w:r w:rsidR="00D639A1">
        <w:rPr>
          <w:rFonts w:asciiTheme="majorBidi" w:hAnsiTheme="majorBidi" w:cstheme="majorBidi"/>
          <w:lang w:val="en-US"/>
        </w:rPr>
        <w:t>growsel</w:t>
      </w:r>
      <w:proofErr w:type="spellEnd"/>
      <w:r w:rsidR="00D639A1">
        <w:rPr>
          <w:rFonts w:asciiTheme="majorBidi" w:hAnsiTheme="majorBidi" w:cstheme="majorBidi"/>
          <w:lang w:val="en-US"/>
        </w:rPr>
        <w:t xml:space="preserve"> which provides investors and farmers  </w:t>
      </w:r>
      <w:r w:rsidR="00522A59">
        <w:rPr>
          <w:rFonts w:asciiTheme="majorBidi" w:hAnsiTheme="majorBidi" w:cstheme="majorBidi"/>
          <w:lang w:val="en-US"/>
        </w:rPr>
        <w:t>in meeting point to work towards a fruitful harvest, where the investor can get up to 15-30 percent of his investment as profit. The farmer on the other hand can now have quick access to funds for farming project and also get exposed to best global agricultural practices, as the company does not seem to be taking chances with quality and the implementation of standard farming practices. AGC consultancy will be responsible for the management consultancy for the project</w:t>
      </w:r>
      <w:r w:rsidR="00B41191">
        <w:rPr>
          <w:rFonts w:asciiTheme="majorBidi" w:hAnsiTheme="majorBidi" w:cstheme="majorBidi"/>
          <w:lang w:val="en-US"/>
        </w:rPr>
        <w:t xml:space="preserve">. </w:t>
      </w:r>
    </w:p>
    <w:p w14:paraId="7244D22F" w14:textId="55404132" w:rsidR="00B41191" w:rsidRDefault="00B41191" w:rsidP="00C34A69">
      <w:pPr>
        <w:spacing w:line="360" w:lineRule="auto"/>
        <w:rPr>
          <w:rFonts w:asciiTheme="majorBidi" w:hAnsiTheme="majorBidi" w:cstheme="majorBidi"/>
          <w:lang w:val="en-US"/>
        </w:rPr>
      </w:pPr>
    </w:p>
    <w:p w14:paraId="1D11F934" w14:textId="5591F1CB" w:rsidR="00B41191" w:rsidRDefault="00B41191" w:rsidP="00C34A69">
      <w:pPr>
        <w:spacing w:line="360" w:lineRule="auto"/>
        <w:rPr>
          <w:rFonts w:asciiTheme="majorBidi" w:hAnsiTheme="majorBidi" w:cstheme="majorBidi"/>
          <w:lang w:val="en-US"/>
        </w:rPr>
      </w:pPr>
    </w:p>
    <w:p w14:paraId="1BB3CDFF" w14:textId="5BF2692E" w:rsidR="00B41191" w:rsidRDefault="00B41191" w:rsidP="00C34A69">
      <w:pPr>
        <w:spacing w:line="360" w:lineRule="auto"/>
        <w:rPr>
          <w:rFonts w:asciiTheme="majorBidi" w:hAnsiTheme="majorBidi" w:cstheme="majorBidi"/>
          <w:lang w:val="en-US"/>
        </w:rPr>
      </w:pPr>
    </w:p>
    <w:p w14:paraId="7DB9F6BA" w14:textId="1617B4DB" w:rsidR="00B41191" w:rsidRPr="00DE6B57" w:rsidRDefault="00B41191" w:rsidP="00C34A69">
      <w:pPr>
        <w:spacing w:line="360" w:lineRule="auto"/>
        <w:rPr>
          <w:rFonts w:asciiTheme="majorBidi" w:hAnsiTheme="majorBidi" w:cstheme="majorBidi"/>
          <w:b/>
          <w:bCs/>
          <w:lang w:val="en-US"/>
        </w:rPr>
      </w:pPr>
      <w:r w:rsidRPr="00DE6B57">
        <w:rPr>
          <w:rFonts w:asciiTheme="majorBidi" w:hAnsiTheme="majorBidi" w:cstheme="majorBidi"/>
          <w:b/>
          <w:bCs/>
          <w:lang w:val="en-US"/>
        </w:rPr>
        <w:t>MANAGEMENT</w:t>
      </w:r>
    </w:p>
    <w:p w14:paraId="2681F3FA" w14:textId="55D58618" w:rsidR="00B41191" w:rsidRDefault="00B41191" w:rsidP="00C34A69">
      <w:pPr>
        <w:spacing w:line="360" w:lineRule="auto"/>
        <w:rPr>
          <w:rFonts w:asciiTheme="majorBidi" w:hAnsiTheme="majorBidi" w:cstheme="majorBidi"/>
          <w:lang w:val="en-US"/>
        </w:rPr>
      </w:pPr>
      <w:r>
        <w:rPr>
          <w:rFonts w:asciiTheme="majorBidi" w:hAnsiTheme="majorBidi" w:cstheme="majorBidi"/>
          <w:lang w:val="en-US"/>
        </w:rPr>
        <w:t xml:space="preserve">Management will comprise of a democratically elected board of directors at the apex of the organization structure. This will be made up of shareholders from </w:t>
      </w:r>
      <w:proofErr w:type="spellStart"/>
      <w:r>
        <w:rPr>
          <w:rFonts w:asciiTheme="majorBidi" w:hAnsiTheme="majorBidi" w:cstheme="majorBidi"/>
          <w:lang w:val="en-US"/>
        </w:rPr>
        <w:t>growsel</w:t>
      </w:r>
      <w:proofErr w:type="spellEnd"/>
      <w:r>
        <w:rPr>
          <w:rFonts w:asciiTheme="majorBidi" w:hAnsiTheme="majorBidi" w:cstheme="majorBidi"/>
          <w:lang w:val="en-US"/>
        </w:rPr>
        <w:t xml:space="preserve"> who have stake in the survival, development and income generation of the business as well as distinguished agribusiness professionals of proven integrity and verse experience in the project area. The major aim of the board will be to give strategic directions and policies that will ensure long term </w:t>
      </w:r>
      <w:r w:rsidR="00DE6B57">
        <w:rPr>
          <w:rFonts w:asciiTheme="majorBidi" w:hAnsiTheme="majorBidi" w:cstheme="majorBidi"/>
          <w:lang w:val="en-US"/>
        </w:rPr>
        <w:t xml:space="preserve">success of the organization. The board will ensure that the organization comply </w:t>
      </w:r>
      <w:proofErr w:type="spellStart"/>
      <w:r w:rsidR="00DE6B57">
        <w:rPr>
          <w:rFonts w:asciiTheme="majorBidi" w:hAnsiTheme="majorBidi" w:cstheme="majorBidi"/>
          <w:lang w:val="en-US"/>
        </w:rPr>
        <w:t>ith</w:t>
      </w:r>
      <w:proofErr w:type="spellEnd"/>
      <w:r w:rsidR="00DE6B57">
        <w:rPr>
          <w:rFonts w:asciiTheme="majorBidi" w:hAnsiTheme="majorBidi" w:cstheme="majorBidi"/>
          <w:lang w:val="en-US"/>
        </w:rPr>
        <w:t xml:space="preserve"> all standard set by regulatory authorities.</w:t>
      </w:r>
    </w:p>
    <w:p w14:paraId="26B93FB0" w14:textId="76D01038" w:rsidR="00DE6B57" w:rsidRDefault="00DE6B57" w:rsidP="00C34A69">
      <w:pPr>
        <w:spacing w:line="360" w:lineRule="auto"/>
        <w:rPr>
          <w:rFonts w:asciiTheme="majorBidi" w:hAnsiTheme="majorBidi" w:cstheme="majorBidi"/>
          <w:lang w:val="en-US"/>
        </w:rPr>
      </w:pPr>
      <w:r>
        <w:rPr>
          <w:rFonts w:asciiTheme="majorBidi" w:hAnsiTheme="majorBidi" w:cstheme="majorBidi"/>
          <w:lang w:val="en-US"/>
        </w:rPr>
        <w:t>The president or managing director shall be responsible for the coordination of the day to day management of the business. He will be accountable to the board of director; he will mobilize organization resources to achieve set goals. He will manage business risk and focus on profit generation.</w:t>
      </w:r>
    </w:p>
    <w:p w14:paraId="270B3C57" w14:textId="7516A327" w:rsidR="00DE6B57" w:rsidRDefault="00DE6B57" w:rsidP="00C34A69">
      <w:pPr>
        <w:spacing w:line="360" w:lineRule="auto"/>
        <w:rPr>
          <w:rFonts w:asciiTheme="majorBidi" w:hAnsiTheme="majorBidi" w:cstheme="majorBidi"/>
          <w:lang w:val="en-US"/>
        </w:rPr>
      </w:pPr>
    </w:p>
    <w:p w14:paraId="007E0F4D" w14:textId="7F1DA176" w:rsidR="00DE6B57" w:rsidRDefault="00DE6B57" w:rsidP="00C34A69">
      <w:pPr>
        <w:spacing w:line="360" w:lineRule="auto"/>
        <w:rPr>
          <w:rFonts w:asciiTheme="majorBidi" w:hAnsiTheme="majorBidi" w:cstheme="majorBidi"/>
          <w:lang w:val="en-US"/>
        </w:rPr>
      </w:pPr>
    </w:p>
    <w:p w14:paraId="6F21A3AB" w14:textId="77777777" w:rsidR="0087079E" w:rsidRDefault="0087079E" w:rsidP="00C34A69">
      <w:pPr>
        <w:spacing w:line="360" w:lineRule="auto"/>
        <w:rPr>
          <w:rFonts w:asciiTheme="majorBidi" w:hAnsiTheme="majorBidi" w:cstheme="majorBidi"/>
          <w:lang w:val="en-US"/>
        </w:rPr>
      </w:pPr>
    </w:p>
    <w:p w14:paraId="6303F1FA" w14:textId="77777777" w:rsidR="0087079E" w:rsidRDefault="0087079E" w:rsidP="00C34A69">
      <w:pPr>
        <w:spacing w:line="360" w:lineRule="auto"/>
        <w:rPr>
          <w:rFonts w:asciiTheme="majorBidi" w:hAnsiTheme="majorBidi" w:cstheme="majorBidi"/>
          <w:lang w:val="en-US"/>
        </w:rPr>
      </w:pPr>
    </w:p>
    <w:p w14:paraId="44808960" w14:textId="7890B886" w:rsidR="00DE6B57" w:rsidRDefault="00DE6B57" w:rsidP="00C34A69">
      <w:pPr>
        <w:spacing w:line="360" w:lineRule="auto"/>
        <w:rPr>
          <w:rFonts w:asciiTheme="majorBidi" w:hAnsiTheme="majorBidi" w:cstheme="majorBidi"/>
          <w:b/>
          <w:bCs/>
          <w:lang w:val="en-US"/>
        </w:rPr>
      </w:pPr>
      <w:r w:rsidRPr="00DE6B57">
        <w:rPr>
          <w:rFonts w:asciiTheme="majorBidi" w:hAnsiTheme="majorBidi" w:cstheme="majorBidi"/>
          <w:b/>
          <w:bCs/>
          <w:lang w:val="en-US"/>
        </w:rPr>
        <w:t>TECHNICAL ASSISTANCE</w:t>
      </w:r>
    </w:p>
    <w:p w14:paraId="110C806A" w14:textId="42528858" w:rsidR="00DE6B57" w:rsidRDefault="00DE6B57" w:rsidP="00C34A69">
      <w:pPr>
        <w:spacing w:line="360" w:lineRule="auto"/>
        <w:rPr>
          <w:rFonts w:asciiTheme="majorBidi" w:hAnsiTheme="majorBidi" w:cstheme="majorBidi"/>
          <w:lang w:val="en-US"/>
        </w:rPr>
      </w:pPr>
      <w:r>
        <w:rPr>
          <w:rFonts w:asciiTheme="majorBidi" w:hAnsiTheme="majorBidi" w:cstheme="majorBidi"/>
          <w:b/>
          <w:bCs/>
          <w:lang w:val="en-US"/>
        </w:rPr>
        <w:t xml:space="preserve"> </w:t>
      </w:r>
      <w:r w:rsidRPr="00DE6B57">
        <w:rPr>
          <w:rFonts w:asciiTheme="majorBidi" w:hAnsiTheme="majorBidi" w:cstheme="majorBidi"/>
          <w:lang w:val="en-US"/>
        </w:rPr>
        <w:t>RELEAF TECHNOLOGY</w:t>
      </w:r>
      <w:r w:rsidR="00661EA6">
        <w:rPr>
          <w:rFonts w:asciiTheme="majorBidi" w:hAnsiTheme="majorBidi" w:cstheme="majorBidi"/>
          <w:lang w:val="en-US"/>
        </w:rPr>
        <w:t xml:space="preserve">, Enugu branch </w:t>
      </w:r>
      <w:r>
        <w:rPr>
          <w:rFonts w:asciiTheme="majorBidi" w:hAnsiTheme="majorBidi" w:cstheme="majorBidi"/>
          <w:lang w:val="en-US"/>
        </w:rPr>
        <w:t xml:space="preserve"> </w:t>
      </w:r>
      <w:r w:rsidR="00661EA6">
        <w:rPr>
          <w:rFonts w:asciiTheme="majorBidi" w:hAnsiTheme="majorBidi" w:cstheme="majorBidi"/>
          <w:lang w:val="en-US"/>
        </w:rPr>
        <w:t xml:space="preserve">will be affiliated with </w:t>
      </w:r>
      <w:proofErr w:type="spellStart"/>
      <w:r w:rsidR="00661EA6">
        <w:rPr>
          <w:rFonts w:asciiTheme="majorBidi" w:hAnsiTheme="majorBidi" w:cstheme="majorBidi"/>
          <w:lang w:val="en-US"/>
        </w:rPr>
        <w:t>Alesh</w:t>
      </w:r>
      <w:proofErr w:type="spellEnd"/>
      <w:r w:rsidR="00661EA6">
        <w:rPr>
          <w:rFonts w:asciiTheme="majorBidi" w:hAnsiTheme="majorBidi" w:cstheme="majorBidi"/>
          <w:lang w:val="en-US"/>
        </w:rPr>
        <w:t xml:space="preserve"> farms to provide technical assistance to </w:t>
      </w:r>
      <w:r w:rsidR="004F19D4">
        <w:rPr>
          <w:rFonts w:asciiTheme="majorBidi" w:hAnsiTheme="majorBidi" w:cstheme="majorBidi"/>
          <w:lang w:val="en-US"/>
        </w:rPr>
        <w:t>accelerate labor and increase the output. It is known for its efficiency and high success rate and it was nominated twice for the Agri-Tech award. However, it received an award in the year 2018.</w:t>
      </w:r>
      <w:r w:rsidR="007218D4">
        <w:rPr>
          <w:rFonts w:asciiTheme="majorBidi" w:hAnsiTheme="majorBidi" w:cstheme="majorBidi"/>
          <w:lang w:val="en-US"/>
        </w:rPr>
        <w:t xml:space="preserve"> It will also be responsible for the off-take of products via a purchase and sale contract agreement. The palm oil and coconut oil will be sold through other distribution channels.t</w:t>
      </w:r>
    </w:p>
    <w:p w14:paraId="65A092DC" w14:textId="5C2EEFD7" w:rsidR="00175909" w:rsidRDefault="00175909" w:rsidP="00C34A69">
      <w:pPr>
        <w:spacing w:line="360" w:lineRule="auto"/>
        <w:rPr>
          <w:rFonts w:asciiTheme="majorBidi" w:hAnsiTheme="majorBidi" w:cstheme="majorBidi"/>
          <w:lang w:val="en-US"/>
        </w:rPr>
      </w:pPr>
    </w:p>
    <w:p w14:paraId="0FB3F6DB" w14:textId="0611EAAE" w:rsidR="00175909" w:rsidRDefault="00175909" w:rsidP="00C34A69">
      <w:pPr>
        <w:spacing w:line="360" w:lineRule="auto"/>
        <w:rPr>
          <w:rFonts w:asciiTheme="majorBidi" w:hAnsiTheme="majorBidi" w:cstheme="majorBidi"/>
          <w:lang w:val="en-US"/>
        </w:rPr>
      </w:pPr>
    </w:p>
    <w:p w14:paraId="7864D4BF" w14:textId="7A720515" w:rsidR="00175909" w:rsidRPr="00175909" w:rsidRDefault="00175909" w:rsidP="00C34A69">
      <w:pPr>
        <w:spacing w:line="360" w:lineRule="auto"/>
        <w:rPr>
          <w:rFonts w:asciiTheme="majorBidi" w:hAnsiTheme="majorBidi" w:cstheme="majorBidi"/>
          <w:b/>
          <w:bCs/>
          <w:lang w:val="en-US"/>
        </w:rPr>
      </w:pPr>
      <w:r w:rsidRPr="00175909">
        <w:rPr>
          <w:rFonts w:asciiTheme="majorBidi" w:hAnsiTheme="majorBidi" w:cstheme="majorBidi"/>
          <w:b/>
          <w:bCs/>
          <w:lang w:val="en-US"/>
        </w:rPr>
        <w:t>MARKET AND SALES</w:t>
      </w:r>
    </w:p>
    <w:p w14:paraId="0339F8C9" w14:textId="46D1C935" w:rsidR="00175909" w:rsidRDefault="00175909" w:rsidP="00C34A69">
      <w:pPr>
        <w:spacing w:line="360" w:lineRule="auto"/>
        <w:rPr>
          <w:rFonts w:asciiTheme="majorBidi" w:hAnsiTheme="majorBidi" w:cstheme="majorBidi"/>
          <w:lang w:val="en-US"/>
        </w:rPr>
      </w:pPr>
      <w:r>
        <w:rPr>
          <w:rFonts w:asciiTheme="majorBidi" w:hAnsiTheme="majorBidi" w:cstheme="majorBidi"/>
          <w:lang w:val="en-US"/>
        </w:rPr>
        <w:t>MARKET ORIENTATION: Domestic; south west and south east, Nigeria.</w:t>
      </w:r>
    </w:p>
    <w:p w14:paraId="7920D4BC" w14:textId="2D83329E" w:rsidR="00175909" w:rsidRDefault="00175909" w:rsidP="00C34A69">
      <w:pPr>
        <w:spacing w:line="360" w:lineRule="auto"/>
        <w:rPr>
          <w:rFonts w:asciiTheme="majorBidi" w:hAnsiTheme="majorBidi" w:cstheme="majorBidi"/>
          <w:lang w:val="en-US"/>
        </w:rPr>
      </w:pPr>
      <w:r>
        <w:rPr>
          <w:rFonts w:asciiTheme="majorBidi" w:hAnsiTheme="majorBidi" w:cstheme="majorBidi"/>
          <w:lang w:val="en-US"/>
        </w:rPr>
        <w:t>MARKET SHARE: 4 percent niche market in south west, south east, Nigeria.</w:t>
      </w:r>
    </w:p>
    <w:p w14:paraId="1D3995D1" w14:textId="63510A22" w:rsidR="00175909" w:rsidRDefault="00175909" w:rsidP="00C34A69">
      <w:pPr>
        <w:spacing w:line="360" w:lineRule="auto"/>
        <w:rPr>
          <w:rFonts w:asciiTheme="majorBidi" w:hAnsiTheme="majorBidi" w:cstheme="majorBidi"/>
          <w:lang w:val="en-US"/>
        </w:rPr>
      </w:pPr>
      <w:r>
        <w:rPr>
          <w:rFonts w:asciiTheme="majorBidi" w:hAnsiTheme="majorBidi" w:cstheme="majorBidi"/>
          <w:lang w:val="en-US"/>
        </w:rPr>
        <w:t>USERS OF PRODUCT: Edible oil</w:t>
      </w:r>
      <w:r w:rsidR="007218D4">
        <w:rPr>
          <w:rFonts w:asciiTheme="majorBidi" w:hAnsiTheme="majorBidi" w:cstheme="majorBidi"/>
          <w:lang w:val="en-US"/>
        </w:rPr>
        <w:t xml:space="preserve"> for user consumption, paint, pharmaceutical and biofuel industry.</w:t>
      </w:r>
    </w:p>
    <w:p w14:paraId="669D5F96" w14:textId="7019CF17" w:rsidR="00CE75BC" w:rsidRDefault="007218D4" w:rsidP="005C14D7">
      <w:pPr>
        <w:spacing w:line="360" w:lineRule="auto"/>
        <w:rPr>
          <w:rFonts w:asciiTheme="majorBidi" w:hAnsiTheme="majorBidi" w:cstheme="majorBidi"/>
          <w:lang w:val="en-US"/>
        </w:rPr>
      </w:pPr>
      <w:r>
        <w:rPr>
          <w:rFonts w:asciiTheme="majorBidi" w:hAnsiTheme="majorBidi" w:cstheme="majorBidi"/>
          <w:lang w:val="en-US"/>
        </w:rPr>
        <w:t>COMPETITION ANALYSIS</w:t>
      </w:r>
      <w:r w:rsidR="00862A3E">
        <w:rPr>
          <w:rFonts w:asciiTheme="majorBidi" w:hAnsiTheme="majorBidi" w:cstheme="majorBidi"/>
          <w:lang w:val="en-US"/>
        </w:rPr>
        <w:t xml:space="preserve">: </w:t>
      </w:r>
      <w:proofErr w:type="spellStart"/>
      <w:r>
        <w:rPr>
          <w:rFonts w:asciiTheme="majorBidi" w:hAnsiTheme="majorBidi" w:cstheme="majorBidi"/>
          <w:lang w:val="en-US"/>
        </w:rPr>
        <w:t>Akwa-</w:t>
      </w:r>
      <w:r w:rsidR="00862A3E">
        <w:rPr>
          <w:rFonts w:asciiTheme="majorBidi" w:hAnsiTheme="majorBidi" w:cstheme="majorBidi"/>
          <w:lang w:val="en-US"/>
        </w:rPr>
        <w:t>I</w:t>
      </w:r>
      <w:r>
        <w:rPr>
          <w:rFonts w:asciiTheme="majorBidi" w:hAnsiTheme="majorBidi" w:cstheme="majorBidi"/>
          <w:lang w:val="en-US"/>
        </w:rPr>
        <w:t>bom</w:t>
      </w:r>
      <w:proofErr w:type="spellEnd"/>
      <w:r>
        <w:rPr>
          <w:rFonts w:asciiTheme="majorBidi" w:hAnsiTheme="majorBidi" w:cstheme="majorBidi"/>
          <w:lang w:val="en-US"/>
        </w:rPr>
        <w:t xml:space="preserve"> alone produced 45 percent of national output between 2002 and 2019</w:t>
      </w:r>
      <w:r w:rsidR="00862A3E">
        <w:rPr>
          <w:rFonts w:asciiTheme="majorBidi" w:hAnsiTheme="majorBidi" w:cstheme="majorBidi"/>
          <w:lang w:val="en-US"/>
        </w:rPr>
        <w:t xml:space="preserve">. Delta state followed with 31 percent of national output within the period. </w:t>
      </w:r>
      <w:proofErr w:type="spellStart"/>
      <w:r w:rsidR="00862A3E">
        <w:rPr>
          <w:rFonts w:asciiTheme="majorBidi" w:hAnsiTheme="majorBidi" w:cstheme="majorBidi"/>
          <w:lang w:val="en-US"/>
        </w:rPr>
        <w:t>Abia</w:t>
      </w:r>
      <w:proofErr w:type="spellEnd"/>
      <w:r w:rsidR="00862A3E">
        <w:rPr>
          <w:rFonts w:asciiTheme="majorBidi" w:hAnsiTheme="majorBidi" w:cstheme="majorBidi"/>
          <w:lang w:val="en-US"/>
        </w:rPr>
        <w:t xml:space="preserve">, Rivers, Imo, </w:t>
      </w:r>
      <w:proofErr w:type="spellStart"/>
      <w:r w:rsidR="00862A3E">
        <w:rPr>
          <w:rFonts w:asciiTheme="majorBidi" w:hAnsiTheme="majorBidi" w:cstheme="majorBidi"/>
          <w:lang w:val="en-US"/>
        </w:rPr>
        <w:t>Bayelsa</w:t>
      </w:r>
      <w:proofErr w:type="spellEnd"/>
      <w:r w:rsidR="00862A3E">
        <w:rPr>
          <w:rFonts w:asciiTheme="majorBidi" w:hAnsiTheme="majorBidi" w:cstheme="majorBidi"/>
          <w:lang w:val="en-US"/>
        </w:rPr>
        <w:t xml:space="preserve"> and Cross River produced 8 percent and below in the period.  Based on the above analysis, competition in terms of production in south west, Nigeria is non-existent compared to the demand for </w:t>
      </w:r>
      <w:r w:rsidR="005C14D7">
        <w:rPr>
          <w:rFonts w:asciiTheme="majorBidi" w:hAnsiTheme="majorBidi" w:cstheme="majorBidi"/>
          <w:lang w:val="en-US"/>
        </w:rPr>
        <w:t>the products.</w:t>
      </w:r>
    </w:p>
    <w:p w14:paraId="31A1F92A" w14:textId="77777777" w:rsidR="00CF4860" w:rsidRDefault="00CF4860" w:rsidP="00B53965">
      <w:pPr>
        <w:spacing w:line="360" w:lineRule="auto"/>
        <w:rPr>
          <w:rFonts w:asciiTheme="majorBidi" w:hAnsiTheme="majorBidi" w:cstheme="majorBidi"/>
          <w:lang w:val="en-US"/>
        </w:rPr>
      </w:pPr>
      <w:r>
        <w:rPr>
          <w:rFonts w:asciiTheme="majorBidi" w:hAnsiTheme="majorBidi" w:cstheme="majorBidi"/>
          <w:lang w:val="en-US"/>
        </w:rPr>
        <w:t>TARIFF AND IMPORT RESTRICTION</w:t>
      </w:r>
    </w:p>
    <w:p w14:paraId="2DE09BE6" w14:textId="77777777" w:rsidR="00CF4860" w:rsidRDefault="00CF4860" w:rsidP="00B53965">
      <w:pPr>
        <w:spacing w:line="360" w:lineRule="auto"/>
        <w:rPr>
          <w:rFonts w:asciiTheme="majorBidi" w:hAnsiTheme="majorBidi" w:cstheme="majorBidi"/>
          <w:lang w:val="en-US"/>
        </w:rPr>
      </w:pPr>
      <w:r>
        <w:rPr>
          <w:rFonts w:asciiTheme="majorBidi" w:hAnsiTheme="majorBidi" w:cstheme="majorBidi"/>
          <w:lang w:val="en-US"/>
        </w:rPr>
        <w:t>Central bank of Nigeria order to block food importation request for foreign currency is in a bid to boost local agriculture in the country. Foreign exchange ban in Nigeria would favour this project.</w:t>
      </w:r>
    </w:p>
    <w:p w14:paraId="292A90E1" w14:textId="77777777" w:rsidR="005C14D7" w:rsidRDefault="005C14D7" w:rsidP="005C14D7">
      <w:pPr>
        <w:spacing w:line="360" w:lineRule="auto"/>
        <w:rPr>
          <w:rFonts w:asciiTheme="majorBidi" w:hAnsiTheme="majorBidi" w:cstheme="majorBidi"/>
          <w:lang w:val="en-US"/>
        </w:rPr>
      </w:pPr>
    </w:p>
    <w:p w14:paraId="13D21D4F" w14:textId="300D2514" w:rsidR="00862A3E" w:rsidRDefault="00862A3E" w:rsidP="00C34A69">
      <w:pPr>
        <w:spacing w:line="360" w:lineRule="auto"/>
        <w:rPr>
          <w:rFonts w:asciiTheme="majorBidi" w:hAnsiTheme="majorBidi" w:cstheme="majorBidi"/>
          <w:lang w:val="en-US"/>
        </w:rPr>
      </w:pPr>
      <w:r>
        <w:rPr>
          <w:rFonts w:asciiTheme="majorBidi" w:hAnsiTheme="majorBidi" w:cstheme="majorBidi"/>
          <w:lang w:val="en-US"/>
        </w:rPr>
        <w:t xml:space="preserve">MARKET POTENTIAL: There is strong demand for palm kernel and its derivatives in the south-eastern part of Nigeria. The condition of infrastructure though not perfect still support production and trade within Nigeria. </w:t>
      </w:r>
    </w:p>
    <w:p w14:paraId="03544FE1" w14:textId="3FEFF83C" w:rsidR="008F4E51" w:rsidRDefault="008F4E51" w:rsidP="00C34A69">
      <w:pPr>
        <w:spacing w:line="360" w:lineRule="auto"/>
        <w:rPr>
          <w:rFonts w:asciiTheme="majorBidi" w:hAnsiTheme="majorBidi" w:cstheme="majorBidi"/>
          <w:lang w:val="en-US"/>
        </w:rPr>
      </w:pPr>
      <w:r>
        <w:rPr>
          <w:rFonts w:asciiTheme="majorBidi" w:hAnsiTheme="majorBidi" w:cstheme="majorBidi"/>
          <w:lang w:val="en-US"/>
        </w:rPr>
        <w:t xml:space="preserve">PROFITABILITY: Factors like temperature, air, sunlight, invasion of farm by </w:t>
      </w:r>
      <w:proofErr w:type="spellStart"/>
      <w:r>
        <w:rPr>
          <w:rFonts w:asciiTheme="majorBidi" w:hAnsiTheme="majorBidi" w:cstheme="majorBidi"/>
          <w:lang w:val="en-US"/>
        </w:rPr>
        <w:t>cattles</w:t>
      </w:r>
      <w:proofErr w:type="spellEnd"/>
      <w:r>
        <w:rPr>
          <w:rFonts w:asciiTheme="majorBidi" w:hAnsiTheme="majorBidi" w:cstheme="majorBidi"/>
          <w:lang w:val="en-US"/>
        </w:rPr>
        <w:t>, pest and disease amongst other risk would affect the yield and profitability.</w:t>
      </w:r>
      <w:r w:rsidR="00731D5B">
        <w:rPr>
          <w:rFonts w:asciiTheme="majorBidi" w:hAnsiTheme="majorBidi" w:cstheme="majorBidi"/>
          <w:lang w:val="en-US"/>
        </w:rPr>
        <w:t xml:space="preserve"> However, technical, </w:t>
      </w:r>
      <w:r w:rsidR="00731D5B">
        <w:rPr>
          <w:rFonts w:asciiTheme="majorBidi" w:hAnsiTheme="majorBidi" w:cstheme="majorBidi"/>
          <w:lang w:val="en-US"/>
        </w:rPr>
        <w:lastRenderedPageBreak/>
        <w:t xml:space="preserve">scientific and financial base solutions will be adopted to hedge against risk and safe guard profits. </w:t>
      </w:r>
    </w:p>
    <w:p w14:paraId="7412E00C" w14:textId="132A2CCA" w:rsidR="00731D5B" w:rsidRDefault="00731D5B" w:rsidP="00C34A69">
      <w:pPr>
        <w:spacing w:line="360" w:lineRule="auto"/>
        <w:rPr>
          <w:rFonts w:asciiTheme="majorBidi" w:hAnsiTheme="majorBidi" w:cstheme="majorBidi"/>
          <w:lang w:val="en-US"/>
        </w:rPr>
      </w:pPr>
    </w:p>
    <w:p w14:paraId="457007FE" w14:textId="1DBEA4A0" w:rsidR="00731D5B" w:rsidRDefault="00731D5B" w:rsidP="00C34A69">
      <w:pPr>
        <w:spacing w:line="360" w:lineRule="auto"/>
        <w:rPr>
          <w:rFonts w:asciiTheme="majorBidi" w:hAnsiTheme="majorBidi" w:cstheme="majorBidi"/>
          <w:b/>
          <w:bCs/>
          <w:lang w:val="en-US"/>
        </w:rPr>
      </w:pPr>
    </w:p>
    <w:p w14:paraId="35BE463F" w14:textId="5F99BA99" w:rsidR="007F5A51" w:rsidRDefault="007F5A51" w:rsidP="00C34A69">
      <w:pPr>
        <w:spacing w:line="360" w:lineRule="auto"/>
        <w:rPr>
          <w:rFonts w:asciiTheme="majorBidi" w:hAnsiTheme="majorBidi" w:cstheme="majorBidi"/>
          <w:b/>
          <w:bCs/>
          <w:lang w:val="en-US"/>
        </w:rPr>
      </w:pPr>
    </w:p>
    <w:p w14:paraId="27986603" w14:textId="77777777" w:rsidR="007F5A51" w:rsidRDefault="007F5A51" w:rsidP="00C34A69">
      <w:pPr>
        <w:spacing w:line="360" w:lineRule="auto"/>
        <w:rPr>
          <w:rFonts w:asciiTheme="majorBidi" w:hAnsiTheme="majorBidi" w:cstheme="majorBidi"/>
          <w:b/>
          <w:bCs/>
          <w:lang w:val="en-US"/>
        </w:rPr>
      </w:pPr>
    </w:p>
    <w:p w14:paraId="09DD278C" w14:textId="1148648F" w:rsidR="00731D5B" w:rsidRDefault="00731D5B" w:rsidP="00C34A69">
      <w:pPr>
        <w:spacing w:line="360" w:lineRule="auto"/>
        <w:rPr>
          <w:rFonts w:asciiTheme="majorBidi" w:hAnsiTheme="majorBidi" w:cstheme="majorBidi"/>
          <w:b/>
          <w:bCs/>
          <w:lang w:val="en-US"/>
        </w:rPr>
      </w:pPr>
      <w:r w:rsidRPr="00731D5B">
        <w:rPr>
          <w:rFonts w:asciiTheme="majorBidi" w:hAnsiTheme="majorBidi" w:cstheme="majorBidi"/>
          <w:b/>
          <w:bCs/>
          <w:lang w:val="en-US"/>
        </w:rPr>
        <w:t>TECHNICAL FEASIBILITY</w:t>
      </w:r>
    </w:p>
    <w:p w14:paraId="214679EC" w14:textId="41930CA2" w:rsidR="00731D5B" w:rsidRDefault="00731D5B" w:rsidP="00C34A69">
      <w:pPr>
        <w:spacing w:line="360" w:lineRule="auto"/>
        <w:rPr>
          <w:rFonts w:asciiTheme="majorBidi" w:hAnsiTheme="majorBidi" w:cstheme="majorBidi"/>
          <w:lang w:val="en-US"/>
        </w:rPr>
      </w:pPr>
      <w:r>
        <w:rPr>
          <w:rFonts w:asciiTheme="majorBidi" w:hAnsiTheme="majorBidi" w:cstheme="majorBidi"/>
          <w:lang w:val="en-US"/>
        </w:rPr>
        <w:t xml:space="preserve">The projects (production of palm kernel and palm oil and coconut oil extraction) are technically </w:t>
      </w:r>
      <w:r w:rsidR="005D294C">
        <w:rPr>
          <w:rFonts w:asciiTheme="majorBidi" w:hAnsiTheme="majorBidi" w:cstheme="majorBidi"/>
          <w:lang w:val="en-US"/>
        </w:rPr>
        <w:t>feasible. In terms</w:t>
      </w:r>
      <w:r w:rsidR="00D22CCA">
        <w:rPr>
          <w:rFonts w:asciiTheme="majorBidi" w:hAnsiTheme="majorBidi" w:cstheme="majorBidi"/>
          <w:lang w:val="en-US"/>
        </w:rPr>
        <w:t xml:space="preserve"> of technology, which involve the extraction of oil, requires simple industrial processes and a specialist in oil extraction with more than 20years experience is part of the team. The important equipment for oil extraction are readily available and experts have hand on experience in the usage and maintenance of the equipment.</w:t>
      </w:r>
    </w:p>
    <w:p w14:paraId="41587CEA" w14:textId="7D2EC1C5" w:rsidR="00D22CCA" w:rsidRDefault="00D22CCA" w:rsidP="00C34A69">
      <w:pPr>
        <w:spacing w:line="360" w:lineRule="auto"/>
        <w:rPr>
          <w:rFonts w:asciiTheme="majorBidi" w:hAnsiTheme="majorBidi" w:cstheme="majorBidi"/>
          <w:lang w:val="en-US"/>
        </w:rPr>
      </w:pPr>
      <w:r>
        <w:rPr>
          <w:rFonts w:asciiTheme="majorBidi" w:hAnsiTheme="majorBidi" w:cstheme="majorBidi"/>
          <w:lang w:val="en-US"/>
        </w:rPr>
        <w:t>There are specialists in irrigation, crop productio</w:t>
      </w:r>
      <w:r w:rsidR="00623630">
        <w:rPr>
          <w:rFonts w:asciiTheme="majorBidi" w:hAnsiTheme="majorBidi" w:cstheme="majorBidi"/>
          <w:lang w:val="en-US"/>
        </w:rPr>
        <w:t xml:space="preserve">n, farm management, mechanization, weed science, market development, </w:t>
      </w:r>
      <w:proofErr w:type="spellStart"/>
      <w:r w:rsidR="00623630">
        <w:rPr>
          <w:rFonts w:asciiTheme="majorBidi" w:hAnsiTheme="majorBidi" w:cstheme="majorBidi"/>
          <w:lang w:val="en-US"/>
        </w:rPr>
        <w:t>Agric</w:t>
      </w:r>
      <w:proofErr w:type="spellEnd"/>
      <w:r w:rsidR="00623630">
        <w:rPr>
          <w:rFonts w:asciiTheme="majorBidi" w:hAnsiTheme="majorBidi" w:cstheme="majorBidi"/>
          <w:lang w:val="en-US"/>
        </w:rPr>
        <w:t xml:space="preserve"> extension and accounting as part of the management team.</w:t>
      </w:r>
    </w:p>
    <w:p w14:paraId="05CC98F5" w14:textId="1514B092" w:rsidR="00623630" w:rsidRDefault="00623630" w:rsidP="00C34A69">
      <w:pPr>
        <w:spacing w:line="360" w:lineRule="auto"/>
        <w:rPr>
          <w:rFonts w:asciiTheme="majorBidi" w:hAnsiTheme="majorBidi" w:cstheme="majorBidi"/>
          <w:lang w:val="en-US"/>
        </w:rPr>
      </w:pPr>
    </w:p>
    <w:p w14:paraId="55C6820B" w14:textId="3B77B1E5" w:rsidR="00623630" w:rsidRDefault="00623630" w:rsidP="00C34A69">
      <w:pPr>
        <w:spacing w:line="360" w:lineRule="auto"/>
        <w:rPr>
          <w:rFonts w:asciiTheme="majorBidi" w:hAnsiTheme="majorBidi" w:cstheme="majorBidi"/>
          <w:lang w:val="en-US"/>
        </w:rPr>
      </w:pPr>
    </w:p>
    <w:p w14:paraId="79F0661F" w14:textId="436011B2" w:rsidR="00623630" w:rsidRDefault="00623630" w:rsidP="00C34A69">
      <w:pPr>
        <w:spacing w:line="360" w:lineRule="auto"/>
        <w:rPr>
          <w:rFonts w:asciiTheme="majorBidi" w:hAnsiTheme="majorBidi" w:cstheme="majorBidi"/>
          <w:lang w:val="en-US"/>
        </w:rPr>
      </w:pPr>
      <w:r>
        <w:rPr>
          <w:rFonts w:asciiTheme="majorBidi" w:hAnsiTheme="majorBidi" w:cstheme="majorBidi"/>
          <w:b/>
          <w:bCs/>
          <w:lang w:val="en-US"/>
        </w:rPr>
        <w:t>GOVERNMENT SUPPORT AND REGULATION</w:t>
      </w:r>
    </w:p>
    <w:p w14:paraId="5793A32B" w14:textId="69FAC969" w:rsidR="00623630" w:rsidRDefault="00623630" w:rsidP="00C34A69">
      <w:pPr>
        <w:spacing w:line="360" w:lineRule="auto"/>
        <w:rPr>
          <w:rFonts w:asciiTheme="majorBidi" w:hAnsiTheme="majorBidi" w:cstheme="majorBidi"/>
          <w:lang w:val="en-US"/>
        </w:rPr>
      </w:pPr>
      <w:r>
        <w:rPr>
          <w:rFonts w:asciiTheme="majorBidi" w:hAnsiTheme="majorBidi" w:cstheme="majorBidi"/>
          <w:lang w:val="en-US"/>
        </w:rPr>
        <w:t>This project will contribute t</w:t>
      </w:r>
      <w:r w:rsidR="001F7C6E">
        <w:rPr>
          <w:rFonts w:asciiTheme="majorBidi" w:hAnsiTheme="majorBidi" w:cstheme="majorBidi"/>
          <w:lang w:val="en-US"/>
        </w:rPr>
        <w:t>o t</w:t>
      </w:r>
      <w:r>
        <w:rPr>
          <w:rFonts w:asciiTheme="majorBidi" w:hAnsiTheme="majorBidi" w:cstheme="majorBidi"/>
          <w:lang w:val="en-US"/>
        </w:rPr>
        <w:t>he overall economic status of</w:t>
      </w:r>
      <w:r w:rsidR="001F7C6E">
        <w:rPr>
          <w:rFonts w:asciiTheme="majorBidi" w:hAnsiTheme="majorBidi" w:cstheme="majorBidi"/>
          <w:lang w:val="en-US"/>
        </w:rPr>
        <w:t xml:space="preserve"> the nation by providing job opportunities, market access, improve income of farmer and support food security objective of government. However, this project will also benefit from government intervention fund in the agriculture sector. </w:t>
      </w:r>
    </w:p>
    <w:p w14:paraId="550DA938" w14:textId="0821AEA7" w:rsidR="001F7C6E" w:rsidRDefault="001F7C6E" w:rsidP="00C34A69">
      <w:pPr>
        <w:spacing w:line="360" w:lineRule="auto"/>
        <w:rPr>
          <w:rFonts w:asciiTheme="majorBidi" w:hAnsiTheme="majorBidi" w:cstheme="majorBidi"/>
          <w:lang w:val="en-US"/>
        </w:rPr>
      </w:pPr>
    </w:p>
    <w:p w14:paraId="0F35DFF6" w14:textId="20DDA90D" w:rsidR="001F7C6E" w:rsidRDefault="001F7C6E" w:rsidP="00C34A69">
      <w:pPr>
        <w:spacing w:line="360" w:lineRule="auto"/>
        <w:rPr>
          <w:rFonts w:asciiTheme="majorBidi" w:hAnsiTheme="majorBidi" w:cstheme="majorBidi"/>
          <w:lang w:val="en-US"/>
        </w:rPr>
      </w:pPr>
    </w:p>
    <w:p w14:paraId="72AB128A" w14:textId="2A54BC0A" w:rsidR="001F7C6E" w:rsidRDefault="001F7C6E" w:rsidP="00C34A69">
      <w:pPr>
        <w:spacing w:line="360" w:lineRule="auto"/>
        <w:rPr>
          <w:rFonts w:asciiTheme="majorBidi" w:hAnsiTheme="majorBidi" w:cstheme="majorBidi"/>
          <w:lang w:val="en-US"/>
        </w:rPr>
      </w:pPr>
      <w:r w:rsidRPr="001F7C6E">
        <w:rPr>
          <w:rFonts w:asciiTheme="majorBidi" w:hAnsiTheme="majorBidi" w:cstheme="majorBidi"/>
          <w:b/>
          <w:bCs/>
          <w:lang w:val="en-US"/>
        </w:rPr>
        <w:t>PROJECT TIMELINE</w:t>
      </w:r>
    </w:p>
    <w:p w14:paraId="0FBE9823" w14:textId="36E46067" w:rsidR="001F7C6E" w:rsidRDefault="001F7C6E" w:rsidP="00C34A69">
      <w:pPr>
        <w:spacing w:line="360" w:lineRule="auto"/>
        <w:rPr>
          <w:rFonts w:asciiTheme="majorBidi" w:hAnsiTheme="majorBidi" w:cstheme="majorBidi"/>
          <w:lang w:val="en-US"/>
        </w:rPr>
      </w:pPr>
      <w:r>
        <w:rPr>
          <w:rFonts w:asciiTheme="majorBidi" w:hAnsiTheme="majorBidi" w:cstheme="majorBidi"/>
          <w:lang w:val="en-US"/>
        </w:rPr>
        <w:t xml:space="preserve">The project </w:t>
      </w:r>
      <w:r w:rsidR="007F2587">
        <w:rPr>
          <w:rFonts w:asciiTheme="majorBidi" w:hAnsiTheme="majorBidi" w:cstheme="majorBidi"/>
          <w:lang w:val="en-US"/>
        </w:rPr>
        <w:t xml:space="preserve">will be completed in 5 years between July, 2020  and May, 2025 because palm kernel is a perennial crop that requires at least 3 years before harvest. </w:t>
      </w:r>
    </w:p>
    <w:p w14:paraId="7253127A" w14:textId="77F8C1F6" w:rsidR="003F600A" w:rsidRDefault="003F600A" w:rsidP="00C34A69">
      <w:pPr>
        <w:spacing w:line="360" w:lineRule="auto"/>
        <w:rPr>
          <w:rFonts w:asciiTheme="majorBidi" w:hAnsiTheme="majorBidi" w:cstheme="majorBidi"/>
          <w:lang w:val="en-US"/>
        </w:rPr>
      </w:pPr>
    </w:p>
    <w:p w14:paraId="1D35ED16" w14:textId="77777777" w:rsidR="003F600A" w:rsidRPr="001F7C6E" w:rsidRDefault="003F600A" w:rsidP="00C34A69">
      <w:pPr>
        <w:spacing w:line="360" w:lineRule="auto"/>
        <w:rPr>
          <w:rFonts w:asciiTheme="majorBidi" w:hAnsiTheme="majorBidi" w:cstheme="majorBidi"/>
          <w:lang w:val="en-US"/>
        </w:rPr>
      </w:pPr>
    </w:p>
    <w:p w14:paraId="336C2A9E" w14:textId="77777777" w:rsidR="00D22CCA" w:rsidRPr="00731D5B" w:rsidRDefault="00D22CCA" w:rsidP="00C34A69">
      <w:pPr>
        <w:spacing w:line="360" w:lineRule="auto"/>
        <w:rPr>
          <w:rFonts w:asciiTheme="majorBidi" w:hAnsiTheme="majorBidi" w:cstheme="majorBidi"/>
          <w:lang w:val="en-US"/>
        </w:rPr>
      </w:pPr>
    </w:p>
    <w:p w14:paraId="00F36E1D" w14:textId="77777777" w:rsidR="00731D5B" w:rsidRPr="00731D5B" w:rsidRDefault="00731D5B" w:rsidP="00C34A69">
      <w:pPr>
        <w:spacing w:line="360" w:lineRule="auto"/>
        <w:rPr>
          <w:rFonts w:asciiTheme="majorBidi" w:hAnsiTheme="majorBidi" w:cstheme="majorBidi"/>
          <w:b/>
          <w:bCs/>
          <w:lang w:val="en-US"/>
        </w:rPr>
      </w:pPr>
    </w:p>
    <w:p w14:paraId="6AABBCF3" w14:textId="1F8781DE" w:rsidR="008F4E51" w:rsidRDefault="003F600A" w:rsidP="00C34A69">
      <w:pPr>
        <w:spacing w:line="360" w:lineRule="auto"/>
        <w:rPr>
          <w:rFonts w:asciiTheme="majorBidi" w:hAnsiTheme="majorBidi" w:cstheme="majorBidi"/>
          <w:b/>
          <w:bCs/>
          <w:lang w:val="en-US"/>
        </w:rPr>
      </w:pPr>
      <w:r>
        <w:rPr>
          <w:rFonts w:asciiTheme="majorBidi" w:hAnsiTheme="majorBidi" w:cstheme="majorBidi"/>
          <w:b/>
          <w:bCs/>
          <w:lang w:val="en-US"/>
        </w:rPr>
        <w:t>ESTIMATED COST AND REVENU</w:t>
      </w:r>
      <w:r w:rsidR="003564BE">
        <w:rPr>
          <w:rFonts w:asciiTheme="majorBidi" w:hAnsiTheme="majorBidi" w:cstheme="majorBidi"/>
          <w:b/>
          <w:bCs/>
          <w:lang w:val="en-US"/>
        </w:rPr>
        <w:t>E</w:t>
      </w:r>
    </w:p>
    <w:p w14:paraId="2C8DED2D" w14:textId="0053473D" w:rsidR="003564BE" w:rsidRDefault="0083148D" w:rsidP="00C34A69">
      <w:pPr>
        <w:spacing w:line="360" w:lineRule="auto"/>
        <w:rPr>
          <w:rFonts w:asciiTheme="majorBidi" w:hAnsiTheme="majorBidi" w:cstheme="majorBidi"/>
          <w:lang w:val="en-US"/>
        </w:rPr>
      </w:pPr>
      <w:r>
        <w:rPr>
          <w:rFonts w:asciiTheme="majorBidi" w:hAnsiTheme="majorBidi" w:cstheme="majorBidi"/>
          <w:b/>
          <w:bCs/>
          <w:lang w:val="en-US"/>
        </w:rPr>
        <w:t xml:space="preserve"> </w:t>
      </w:r>
      <w:r>
        <w:rPr>
          <w:rFonts w:asciiTheme="majorBidi" w:hAnsiTheme="majorBidi" w:cstheme="majorBidi"/>
          <w:lang w:val="en-US"/>
        </w:rPr>
        <w:t>FIXED COST</w:t>
      </w:r>
    </w:p>
    <w:p w14:paraId="15E0B140" w14:textId="01E54462" w:rsidR="0083148D" w:rsidRDefault="0083148D" w:rsidP="00C34A69">
      <w:pPr>
        <w:pStyle w:val="ListParagraph"/>
        <w:numPr>
          <w:ilvl w:val="0"/>
          <w:numId w:val="2"/>
        </w:numPr>
        <w:spacing w:line="360" w:lineRule="auto"/>
        <w:rPr>
          <w:rFonts w:asciiTheme="majorBidi" w:hAnsiTheme="majorBidi" w:cstheme="majorBidi"/>
          <w:lang w:val="en-US"/>
        </w:rPr>
      </w:pPr>
      <w:r>
        <w:rPr>
          <w:rFonts w:asciiTheme="majorBidi" w:hAnsiTheme="majorBidi" w:cstheme="majorBidi"/>
          <w:lang w:val="en-US"/>
        </w:rPr>
        <w:lastRenderedPageBreak/>
        <w:t>LAND CLEARING</w:t>
      </w:r>
    </w:p>
    <w:tbl>
      <w:tblPr>
        <w:tblStyle w:val="TableGrid"/>
        <w:tblW w:w="0" w:type="auto"/>
        <w:tblLook w:val="04A0" w:firstRow="1" w:lastRow="0" w:firstColumn="1" w:lastColumn="0" w:noHBand="0" w:noVBand="1"/>
      </w:tblPr>
      <w:tblGrid>
        <w:gridCol w:w="2252"/>
        <w:gridCol w:w="2252"/>
        <w:gridCol w:w="2253"/>
        <w:gridCol w:w="2253"/>
      </w:tblGrid>
      <w:tr w:rsidR="0083148D" w14:paraId="3AF1191B" w14:textId="77777777" w:rsidTr="0083148D">
        <w:tc>
          <w:tcPr>
            <w:tcW w:w="2252" w:type="dxa"/>
          </w:tcPr>
          <w:p w14:paraId="092BE6FB" w14:textId="4703C547" w:rsidR="0083148D" w:rsidRDefault="0083148D" w:rsidP="00C34A69">
            <w:pPr>
              <w:spacing w:line="360" w:lineRule="auto"/>
              <w:rPr>
                <w:rFonts w:asciiTheme="majorBidi" w:hAnsiTheme="majorBidi" w:cstheme="majorBidi"/>
                <w:lang w:val="en-US"/>
              </w:rPr>
            </w:pPr>
            <w:r>
              <w:rPr>
                <w:rFonts w:asciiTheme="majorBidi" w:hAnsiTheme="majorBidi" w:cstheme="majorBidi"/>
                <w:lang w:val="en-US"/>
              </w:rPr>
              <w:t>ACTIVITY</w:t>
            </w:r>
          </w:p>
        </w:tc>
        <w:tc>
          <w:tcPr>
            <w:tcW w:w="2252" w:type="dxa"/>
          </w:tcPr>
          <w:p w14:paraId="7448D763" w14:textId="1F0468AF" w:rsidR="0083148D" w:rsidRDefault="0083148D" w:rsidP="00C34A69">
            <w:pPr>
              <w:spacing w:line="360" w:lineRule="auto"/>
              <w:rPr>
                <w:rFonts w:asciiTheme="majorBidi" w:hAnsiTheme="majorBidi" w:cstheme="majorBidi"/>
                <w:lang w:val="en-US"/>
              </w:rPr>
            </w:pPr>
            <w:r>
              <w:rPr>
                <w:rFonts w:asciiTheme="majorBidi" w:hAnsiTheme="majorBidi" w:cstheme="majorBidi"/>
                <w:lang w:val="en-US"/>
              </w:rPr>
              <w:t>QUANTITY</w:t>
            </w:r>
          </w:p>
        </w:tc>
        <w:tc>
          <w:tcPr>
            <w:tcW w:w="2253" w:type="dxa"/>
          </w:tcPr>
          <w:p w14:paraId="297BF79D" w14:textId="0D4B015E" w:rsidR="0083148D" w:rsidRDefault="0083148D" w:rsidP="00C34A69">
            <w:pPr>
              <w:spacing w:line="360" w:lineRule="auto"/>
              <w:rPr>
                <w:rFonts w:asciiTheme="majorBidi" w:hAnsiTheme="majorBidi" w:cstheme="majorBidi"/>
                <w:lang w:val="en-US"/>
              </w:rPr>
            </w:pPr>
            <w:r>
              <w:rPr>
                <w:rFonts w:asciiTheme="majorBidi" w:hAnsiTheme="majorBidi" w:cstheme="majorBidi"/>
                <w:lang w:val="en-US"/>
              </w:rPr>
              <w:t>NAIRA</w:t>
            </w:r>
          </w:p>
        </w:tc>
        <w:tc>
          <w:tcPr>
            <w:tcW w:w="2253" w:type="dxa"/>
          </w:tcPr>
          <w:p w14:paraId="13D70540" w14:textId="79FC01B3" w:rsidR="0083148D" w:rsidRDefault="0083148D" w:rsidP="00C34A69">
            <w:pPr>
              <w:spacing w:line="360" w:lineRule="auto"/>
              <w:rPr>
                <w:rFonts w:asciiTheme="majorBidi" w:hAnsiTheme="majorBidi" w:cstheme="majorBidi"/>
                <w:lang w:val="en-US"/>
              </w:rPr>
            </w:pPr>
            <w:r>
              <w:rPr>
                <w:rFonts w:asciiTheme="majorBidi" w:hAnsiTheme="majorBidi" w:cstheme="majorBidi"/>
                <w:lang w:val="en-US"/>
              </w:rPr>
              <w:t>KOBO</w:t>
            </w:r>
          </w:p>
        </w:tc>
      </w:tr>
      <w:tr w:rsidR="0083148D" w14:paraId="2B60127A" w14:textId="77777777" w:rsidTr="0083148D">
        <w:tc>
          <w:tcPr>
            <w:tcW w:w="2252" w:type="dxa"/>
          </w:tcPr>
          <w:p w14:paraId="4E5CE4C5" w14:textId="7271143D" w:rsidR="0083148D" w:rsidRDefault="0083148D" w:rsidP="00C34A69">
            <w:pPr>
              <w:spacing w:line="360" w:lineRule="auto"/>
              <w:rPr>
                <w:rFonts w:asciiTheme="majorBidi" w:hAnsiTheme="majorBidi" w:cstheme="majorBidi"/>
                <w:lang w:val="en-US"/>
              </w:rPr>
            </w:pPr>
            <w:r>
              <w:rPr>
                <w:rFonts w:asciiTheme="majorBidi" w:hAnsiTheme="majorBidi" w:cstheme="majorBidi"/>
                <w:lang w:val="en-US"/>
              </w:rPr>
              <w:t xml:space="preserve">Land clearing </w:t>
            </w:r>
          </w:p>
        </w:tc>
        <w:tc>
          <w:tcPr>
            <w:tcW w:w="2252" w:type="dxa"/>
          </w:tcPr>
          <w:p w14:paraId="5CC129BD" w14:textId="23B29C7E" w:rsidR="0083148D" w:rsidRDefault="0083148D" w:rsidP="00C34A69">
            <w:pPr>
              <w:spacing w:line="360" w:lineRule="auto"/>
              <w:rPr>
                <w:rFonts w:asciiTheme="majorBidi" w:hAnsiTheme="majorBidi" w:cstheme="majorBidi"/>
                <w:lang w:val="en-US"/>
              </w:rPr>
            </w:pPr>
            <w:r>
              <w:rPr>
                <w:rFonts w:asciiTheme="majorBidi" w:hAnsiTheme="majorBidi" w:cstheme="majorBidi"/>
                <w:lang w:val="en-US"/>
              </w:rPr>
              <w:t>1 hectare</w:t>
            </w:r>
          </w:p>
        </w:tc>
        <w:tc>
          <w:tcPr>
            <w:tcW w:w="2253" w:type="dxa"/>
          </w:tcPr>
          <w:p w14:paraId="796B1F22" w14:textId="0F6DF883"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180,000</w:t>
            </w:r>
          </w:p>
        </w:tc>
        <w:tc>
          <w:tcPr>
            <w:tcW w:w="2253" w:type="dxa"/>
          </w:tcPr>
          <w:p w14:paraId="1D9655A3" w14:textId="165DA80D"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83148D" w14:paraId="77440CE8" w14:textId="77777777" w:rsidTr="0083148D">
        <w:tc>
          <w:tcPr>
            <w:tcW w:w="2252" w:type="dxa"/>
          </w:tcPr>
          <w:p w14:paraId="1FB19802" w14:textId="04BE0214"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 xml:space="preserve">Cross cutting </w:t>
            </w:r>
          </w:p>
        </w:tc>
        <w:tc>
          <w:tcPr>
            <w:tcW w:w="2252" w:type="dxa"/>
          </w:tcPr>
          <w:p w14:paraId="7B21355A" w14:textId="1E65636A"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1 hectare</w:t>
            </w:r>
          </w:p>
        </w:tc>
        <w:tc>
          <w:tcPr>
            <w:tcW w:w="2253" w:type="dxa"/>
          </w:tcPr>
          <w:p w14:paraId="4408B97A" w14:textId="226C9439"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14,000</w:t>
            </w:r>
          </w:p>
        </w:tc>
        <w:tc>
          <w:tcPr>
            <w:tcW w:w="2253" w:type="dxa"/>
          </w:tcPr>
          <w:p w14:paraId="1DC059DC" w14:textId="504EE024"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83148D" w14:paraId="20F13104" w14:textId="77777777" w:rsidTr="0083148D">
        <w:tc>
          <w:tcPr>
            <w:tcW w:w="2252" w:type="dxa"/>
          </w:tcPr>
          <w:p w14:paraId="08B02522" w14:textId="44428A22"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Rome ploughing</w:t>
            </w:r>
          </w:p>
        </w:tc>
        <w:tc>
          <w:tcPr>
            <w:tcW w:w="2252" w:type="dxa"/>
          </w:tcPr>
          <w:p w14:paraId="688D3EC6" w14:textId="2997F92D"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1 hectare</w:t>
            </w:r>
          </w:p>
        </w:tc>
        <w:tc>
          <w:tcPr>
            <w:tcW w:w="2253" w:type="dxa"/>
          </w:tcPr>
          <w:p w14:paraId="0DAE1F54" w14:textId="10B24779"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42,000</w:t>
            </w:r>
          </w:p>
        </w:tc>
        <w:tc>
          <w:tcPr>
            <w:tcW w:w="2253" w:type="dxa"/>
          </w:tcPr>
          <w:p w14:paraId="6BF4947B" w14:textId="368C0AD9"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83148D" w14:paraId="3295EB3C" w14:textId="77777777" w:rsidTr="0083148D">
        <w:tc>
          <w:tcPr>
            <w:tcW w:w="2252" w:type="dxa"/>
          </w:tcPr>
          <w:p w14:paraId="5FF22385" w14:textId="21113226"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Sub total</w:t>
            </w:r>
          </w:p>
        </w:tc>
        <w:tc>
          <w:tcPr>
            <w:tcW w:w="2252" w:type="dxa"/>
          </w:tcPr>
          <w:p w14:paraId="67498094" w14:textId="70FFDBC7"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1 hectare</w:t>
            </w:r>
          </w:p>
        </w:tc>
        <w:tc>
          <w:tcPr>
            <w:tcW w:w="2253" w:type="dxa"/>
          </w:tcPr>
          <w:p w14:paraId="09D690C0" w14:textId="620565B5"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236,000</w:t>
            </w:r>
          </w:p>
        </w:tc>
        <w:tc>
          <w:tcPr>
            <w:tcW w:w="2253" w:type="dxa"/>
          </w:tcPr>
          <w:p w14:paraId="077BC735" w14:textId="34721AA2"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83148D" w14:paraId="425A8ABD" w14:textId="77777777" w:rsidTr="0083148D">
        <w:tc>
          <w:tcPr>
            <w:tcW w:w="2252" w:type="dxa"/>
          </w:tcPr>
          <w:p w14:paraId="3C6E325E" w14:textId="032A79ED"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 xml:space="preserve">Total </w:t>
            </w:r>
          </w:p>
        </w:tc>
        <w:tc>
          <w:tcPr>
            <w:tcW w:w="2252" w:type="dxa"/>
          </w:tcPr>
          <w:p w14:paraId="6A8F0442" w14:textId="32C05E9A"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350hectare</w:t>
            </w:r>
          </w:p>
        </w:tc>
        <w:tc>
          <w:tcPr>
            <w:tcW w:w="2253" w:type="dxa"/>
          </w:tcPr>
          <w:p w14:paraId="0BA33617" w14:textId="481C871F"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82,600,000</w:t>
            </w:r>
          </w:p>
        </w:tc>
        <w:tc>
          <w:tcPr>
            <w:tcW w:w="2253" w:type="dxa"/>
          </w:tcPr>
          <w:p w14:paraId="0F5EC93B" w14:textId="7070CEF4" w:rsidR="0083148D" w:rsidRDefault="0066305E" w:rsidP="00C34A69">
            <w:pPr>
              <w:spacing w:line="360" w:lineRule="auto"/>
              <w:rPr>
                <w:rFonts w:asciiTheme="majorBidi" w:hAnsiTheme="majorBidi" w:cstheme="majorBidi"/>
                <w:lang w:val="en-US"/>
              </w:rPr>
            </w:pPr>
            <w:r>
              <w:rPr>
                <w:rFonts w:asciiTheme="majorBidi" w:hAnsiTheme="majorBidi" w:cstheme="majorBidi"/>
                <w:lang w:val="en-US"/>
              </w:rPr>
              <w:t>00</w:t>
            </w:r>
          </w:p>
        </w:tc>
      </w:tr>
    </w:tbl>
    <w:p w14:paraId="537D09F7" w14:textId="77777777" w:rsidR="0083148D" w:rsidRPr="0083148D" w:rsidRDefault="0083148D" w:rsidP="00C34A69">
      <w:pPr>
        <w:spacing w:line="360" w:lineRule="auto"/>
        <w:rPr>
          <w:rFonts w:asciiTheme="majorBidi" w:hAnsiTheme="majorBidi" w:cstheme="majorBidi"/>
          <w:lang w:val="en-US"/>
        </w:rPr>
      </w:pPr>
    </w:p>
    <w:p w14:paraId="2EC153AB" w14:textId="2B21FC77" w:rsidR="003F600A" w:rsidRDefault="0066305E" w:rsidP="00C34A69">
      <w:pPr>
        <w:pStyle w:val="ListParagraph"/>
        <w:numPr>
          <w:ilvl w:val="0"/>
          <w:numId w:val="2"/>
        </w:numPr>
        <w:spacing w:line="360" w:lineRule="auto"/>
        <w:rPr>
          <w:rFonts w:asciiTheme="majorBidi" w:hAnsiTheme="majorBidi" w:cstheme="majorBidi"/>
          <w:lang w:val="en-US"/>
        </w:rPr>
      </w:pPr>
      <w:r>
        <w:rPr>
          <w:rFonts w:asciiTheme="majorBidi" w:hAnsiTheme="majorBidi" w:cstheme="majorBidi"/>
          <w:lang w:val="en-US"/>
        </w:rPr>
        <w:t>EQUIPMENT</w:t>
      </w:r>
    </w:p>
    <w:tbl>
      <w:tblPr>
        <w:tblStyle w:val="TableGrid"/>
        <w:tblW w:w="0" w:type="auto"/>
        <w:tblLook w:val="04A0" w:firstRow="1" w:lastRow="0" w:firstColumn="1" w:lastColumn="0" w:noHBand="0" w:noVBand="1"/>
      </w:tblPr>
      <w:tblGrid>
        <w:gridCol w:w="1320"/>
        <w:gridCol w:w="1480"/>
        <w:gridCol w:w="1763"/>
        <w:gridCol w:w="1830"/>
        <w:gridCol w:w="1404"/>
        <w:gridCol w:w="1213"/>
      </w:tblGrid>
      <w:tr w:rsidR="00A60764" w14:paraId="697EB550" w14:textId="77777777" w:rsidTr="00A60764">
        <w:tc>
          <w:tcPr>
            <w:tcW w:w="1320" w:type="dxa"/>
          </w:tcPr>
          <w:p w14:paraId="23D15403" w14:textId="174BB212" w:rsidR="0066305E" w:rsidRDefault="0066305E" w:rsidP="00C34A69">
            <w:pPr>
              <w:spacing w:line="360" w:lineRule="auto"/>
              <w:rPr>
                <w:rFonts w:asciiTheme="majorBidi" w:hAnsiTheme="majorBidi" w:cstheme="majorBidi"/>
                <w:lang w:val="en-US"/>
              </w:rPr>
            </w:pPr>
            <w:r>
              <w:rPr>
                <w:rFonts w:asciiTheme="majorBidi" w:hAnsiTheme="majorBidi" w:cstheme="majorBidi"/>
                <w:lang w:val="en-US"/>
              </w:rPr>
              <w:t>NAME</w:t>
            </w:r>
          </w:p>
        </w:tc>
        <w:tc>
          <w:tcPr>
            <w:tcW w:w="1480" w:type="dxa"/>
          </w:tcPr>
          <w:p w14:paraId="3090C757" w14:textId="7C9C87D7" w:rsidR="0066305E" w:rsidRDefault="0066305E" w:rsidP="00C34A69">
            <w:pPr>
              <w:spacing w:line="360" w:lineRule="auto"/>
              <w:rPr>
                <w:rFonts w:asciiTheme="majorBidi" w:hAnsiTheme="majorBidi" w:cstheme="majorBidi"/>
                <w:lang w:val="en-US"/>
              </w:rPr>
            </w:pPr>
            <w:r>
              <w:rPr>
                <w:rFonts w:asciiTheme="majorBidi" w:hAnsiTheme="majorBidi" w:cstheme="majorBidi"/>
                <w:lang w:val="en-US"/>
              </w:rPr>
              <w:t>QUANTITY</w:t>
            </w:r>
          </w:p>
        </w:tc>
        <w:tc>
          <w:tcPr>
            <w:tcW w:w="1763" w:type="dxa"/>
          </w:tcPr>
          <w:p w14:paraId="3D3C1CB0" w14:textId="336E012C" w:rsidR="0066305E" w:rsidRDefault="0066305E" w:rsidP="00C34A69">
            <w:pPr>
              <w:spacing w:line="360" w:lineRule="auto"/>
              <w:rPr>
                <w:rFonts w:asciiTheme="majorBidi" w:hAnsiTheme="majorBidi" w:cstheme="majorBidi"/>
                <w:lang w:val="en-US"/>
              </w:rPr>
            </w:pPr>
            <w:r>
              <w:rPr>
                <w:rFonts w:asciiTheme="majorBidi" w:hAnsiTheme="majorBidi" w:cstheme="majorBidi"/>
                <w:lang w:val="en-US"/>
              </w:rPr>
              <w:t>MODEL</w:t>
            </w:r>
          </w:p>
        </w:tc>
        <w:tc>
          <w:tcPr>
            <w:tcW w:w="1830" w:type="dxa"/>
          </w:tcPr>
          <w:p w14:paraId="46255BBC" w14:textId="42E7C2A1" w:rsidR="0066305E" w:rsidRDefault="0066305E" w:rsidP="00C34A69">
            <w:pPr>
              <w:spacing w:line="360" w:lineRule="auto"/>
              <w:rPr>
                <w:rFonts w:asciiTheme="majorBidi" w:hAnsiTheme="majorBidi" w:cstheme="majorBidi"/>
                <w:lang w:val="en-US"/>
              </w:rPr>
            </w:pPr>
            <w:r>
              <w:rPr>
                <w:rFonts w:asciiTheme="majorBidi" w:hAnsiTheme="majorBidi" w:cstheme="majorBidi"/>
                <w:lang w:val="en-US"/>
              </w:rPr>
              <w:t>UNITED STATE DOLLAR(USD)</w:t>
            </w:r>
          </w:p>
        </w:tc>
        <w:tc>
          <w:tcPr>
            <w:tcW w:w="1404" w:type="dxa"/>
          </w:tcPr>
          <w:p w14:paraId="223D264C" w14:textId="1A0C4DBE" w:rsidR="0066305E" w:rsidRDefault="0066305E" w:rsidP="00C34A69">
            <w:pPr>
              <w:spacing w:line="360" w:lineRule="auto"/>
              <w:rPr>
                <w:rFonts w:asciiTheme="majorBidi" w:hAnsiTheme="majorBidi" w:cstheme="majorBidi"/>
                <w:lang w:val="en-US"/>
              </w:rPr>
            </w:pPr>
            <w:r>
              <w:rPr>
                <w:rFonts w:asciiTheme="majorBidi" w:hAnsiTheme="majorBidi" w:cstheme="majorBidi"/>
                <w:lang w:val="en-US"/>
              </w:rPr>
              <w:t>NAIRA</w:t>
            </w:r>
          </w:p>
        </w:tc>
        <w:tc>
          <w:tcPr>
            <w:tcW w:w="1213" w:type="dxa"/>
          </w:tcPr>
          <w:p w14:paraId="1EF2F3C6" w14:textId="190A8F6F" w:rsidR="0066305E" w:rsidRDefault="0066305E" w:rsidP="00C34A69">
            <w:pPr>
              <w:spacing w:line="360" w:lineRule="auto"/>
              <w:rPr>
                <w:rFonts w:asciiTheme="majorBidi" w:hAnsiTheme="majorBidi" w:cstheme="majorBidi"/>
                <w:lang w:val="en-US"/>
              </w:rPr>
            </w:pPr>
            <w:r>
              <w:rPr>
                <w:rFonts w:asciiTheme="majorBidi" w:hAnsiTheme="majorBidi" w:cstheme="majorBidi"/>
                <w:lang w:val="en-US"/>
              </w:rPr>
              <w:t>KOBO</w:t>
            </w:r>
          </w:p>
        </w:tc>
      </w:tr>
      <w:tr w:rsidR="00A60764" w14:paraId="286A2B6B" w14:textId="77777777" w:rsidTr="00A60764">
        <w:tc>
          <w:tcPr>
            <w:tcW w:w="1320" w:type="dxa"/>
          </w:tcPr>
          <w:p w14:paraId="3CFEBBB8" w14:textId="08F7F128"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Tractor</w:t>
            </w:r>
          </w:p>
        </w:tc>
        <w:tc>
          <w:tcPr>
            <w:tcW w:w="1480" w:type="dxa"/>
          </w:tcPr>
          <w:p w14:paraId="13744CC6" w14:textId="2AEB43CE"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1</w:t>
            </w:r>
          </w:p>
        </w:tc>
        <w:tc>
          <w:tcPr>
            <w:tcW w:w="1763" w:type="dxa"/>
          </w:tcPr>
          <w:p w14:paraId="6FB213FB" w14:textId="5AB74E7A"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595 NST DLX OIB (50HP)</w:t>
            </w:r>
          </w:p>
        </w:tc>
        <w:tc>
          <w:tcPr>
            <w:tcW w:w="1830" w:type="dxa"/>
          </w:tcPr>
          <w:p w14:paraId="1DB56C09" w14:textId="5E6A006E"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18,460</w:t>
            </w:r>
          </w:p>
        </w:tc>
        <w:tc>
          <w:tcPr>
            <w:tcW w:w="1404" w:type="dxa"/>
          </w:tcPr>
          <w:p w14:paraId="53FE65D1" w14:textId="6119D079"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6,313</w:t>
            </w:r>
            <w:r w:rsidR="006C1552">
              <w:rPr>
                <w:rFonts w:asciiTheme="majorBidi" w:hAnsiTheme="majorBidi" w:cstheme="majorBidi"/>
                <w:lang w:val="en-US"/>
              </w:rPr>
              <w:t>,320</w:t>
            </w:r>
          </w:p>
        </w:tc>
        <w:tc>
          <w:tcPr>
            <w:tcW w:w="1213" w:type="dxa"/>
          </w:tcPr>
          <w:p w14:paraId="6194E6E1" w14:textId="470EC7C4" w:rsidR="0066305E" w:rsidRDefault="006C1552"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A60764" w14:paraId="42A8CAE1" w14:textId="77777777" w:rsidTr="00A60764">
        <w:tc>
          <w:tcPr>
            <w:tcW w:w="1320" w:type="dxa"/>
          </w:tcPr>
          <w:p w14:paraId="0C106E02" w14:textId="3575A05F" w:rsidR="0066305E" w:rsidRDefault="006C1552" w:rsidP="00C34A69">
            <w:pPr>
              <w:spacing w:line="360" w:lineRule="auto"/>
              <w:rPr>
                <w:rFonts w:asciiTheme="majorBidi" w:hAnsiTheme="majorBidi" w:cstheme="majorBidi"/>
                <w:lang w:val="en-US"/>
              </w:rPr>
            </w:pPr>
            <w:r>
              <w:rPr>
                <w:rFonts w:asciiTheme="majorBidi" w:hAnsiTheme="majorBidi" w:cstheme="majorBidi"/>
                <w:lang w:val="en-US"/>
              </w:rPr>
              <w:t>Disc harrow</w:t>
            </w:r>
          </w:p>
        </w:tc>
        <w:tc>
          <w:tcPr>
            <w:tcW w:w="1480" w:type="dxa"/>
          </w:tcPr>
          <w:p w14:paraId="6D58F6CD" w14:textId="1E94F920"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1</w:t>
            </w:r>
          </w:p>
        </w:tc>
        <w:tc>
          <w:tcPr>
            <w:tcW w:w="1763" w:type="dxa"/>
          </w:tcPr>
          <w:p w14:paraId="0900F988" w14:textId="66BABD81"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M5700</w:t>
            </w:r>
          </w:p>
        </w:tc>
        <w:tc>
          <w:tcPr>
            <w:tcW w:w="1830" w:type="dxa"/>
          </w:tcPr>
          <w:p w14:paraId="05718EFB" w14:textId="1FEA0282"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3,020</w:t>
            </w:r>
          </w:p>
        </w:tc>
        <w:tc>
          <w:tcPr>
            <w:tcW w:w="1404" w:type="dxa"/>
          </w:tcPr>
          <w:p w14:paraId="7086EBFA" w14:textId="697D760B"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1,041,900</w:t>
            </w:r>
          </w:p>
        </w:tc>
        <w:tc>
          <w:tcPr>
            <w:tcW w:w="1213" w:type="dxa"/>
          </w:tcPr>
          <w:p w14:paraId="0317C9E3" w14:textId="739E2018"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A60764" w14:paraId="519BEC26" w14:textId="77777777" w:rsidTr="00A60764">
        <w:tc>
          <w:tcPr>
            <w:tcW w:w="1320" w:type="dxa"/>
          </w:tcPr>
          <w:p w14:paraId="607BE32B" w14:textId="2D663D06"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Subsoiler</w:t>
            </w:r>
          </w:p>
        </w:tc>
        <w:tc>
          <w:tcPr>
            <w:tcW w:w="1480" w:type="dxa"/>
          </w:tcPr>
          <w:p w14:paraId="0BC6D9C4" w14:textId="5425F872"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1</w:t>
            </w:r>
          </w:p>
        </w:tc>
        <w:tc>
          <w:tcPr>
            <w:tcW w:w="1763" w:type="dxa"/>
          </w:tcPr>
          <w:p w14:paraId="669CF251" w14:textId="45382D48"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RY3S-2.1</w:t>
            </w:r>
          </w:p>
        </w:tc>
        <w:tc>
          <w:tcPr>
            <w:tcW w:w="1830" w:type="dxa"/>
          </w:tcPr>
          <w:p w14:paraId="2E08FD85" w14:textId="0D2681BB"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2,950</w:t>
            </w:r>
          </w:p>
        </w:tc>
        <w:tc>
          <w:tcPr>
            <w:tcW w:w="1404" w:type="dxa"/>
          </w:tcPr>
          <w:p w14:paraId="29F2A6F8" w14:textId="38613BBF"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1,017,750</w:t>
            </w:r>
          </w:p>
        </w:tc>
        <w:tc>
          <w:tcPr>
            <w:tcW w:w="1213" w:type="dxa"/>
          </w:tcPr>
          <w:p w14:paraId="5CFC2ECA" w14:textId="31A6FA64"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A60764" w14:paraId="1F6054B3" w14:textId="77777777" w:rsidTr="00A60764">
        <w:tc>
          <w:tcPr>
            <w:tcW w:w="1320" w:type="dxa"/>
          </w:tcPr>
          <w:p w14:paraId="65BF55CE" w14:textId="3ACCFABC"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Tripper</w:t>
            </w:r>
          </w:p>
        </w:tc>
        <w:tc>
          <w:tcPr>
            <w:tcW w:w="1480" w:type="dxa"/>
          </w:tcPr>
          <w:p w14:paraId="784B9E2B" w14:textId="4FB9139E"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1</w:t>
            </w:r>
          </w:p>
        </w:tc>
        <w:tc>
          <w:tcPr>
            <w:tcW w:w="1763" w:type="dxa"/>
          </w:tcPr>
          <w:p w14:paraId="07FFCBC4" w14:textId="2AD69C00" w:rsidR="0066305E" w:rsidRDefault="0030458D" w:rsidP="00C34A69">
            <w:pPr>
              <w:spacing w:line="360" w:lineRule="auto"/>
              <w:rPr>
                <w:rFonts w:asciiTheme="majorBidi" w:hAnsiTheme="majorBidi" w:cstheme="majorBidi"/>
                <w:lang w:val="en-US"/>
              </w:rPr>
            </w:pPr>
            <w:proofErr w:type="spellStart"/>
            <w:r>
              <w:rPr>
                <w:rFonts w:asciiTheme="majorBidi" w:hAnsiTheme="majorBidi" w:cstheme="majorBidi"/>
                <w:lang w:val="en-US"/>
              </w:rPr>
              <w:t>GRXZAMT999</w:t>
            </w:r>
            <w:proofErr w:type="spellEnd"/>
          </w:p>
        </w:tc>
        <w:tc>
          <w:tcPr>
            <w:tcW w:w="1830" w:type="dxa"/>
          </w:tcPr>
          <w:p w14:paraId="7B38C04B" w14:textId="43FEA4CC"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6,580</w:t>
            </w:r>
          </w:p>
        </w:tc>
        <w:tc>
          <w:tcPr>
            <w:tcW w:w="1404" w:type="dxa"/>
          </w:tcPr>
          <w:p w14:paraId="4B35EFE3" w14:textId="2504A146"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2,270,100</w:t>
            </w:r>
          </w:p>
        </w:tc>
        <w:tc>
          <w:tcPr>
            <w:tcW w:w="1213" w:type="dxa"/>
          </w:tcPr>
          <w:p w14:paraId="6F40AE01" w14:textId="7F69415F"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A60764" w14:paraId="57A417AF" w14:textId="77777777" w:rsidTr="00A60764">
        <w:tc>
          <w:tcPr>
            <w:tcW w:w="1320" w:type="dxa"/>
          </w:tcPr>
          <w:p w14:paraId="4D9E2614" w14:textId="64DD89F5"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Combine harvester</w:t>
            </w:r>
          </w:p>
        </w:tc>
        <w:tc>
          <w:tcPr>
            <w:tcW w:w="1480" w:type="dxa"/>
          </w:tcPr>
          <w:p w14:paraId="472798F1" w14:textId="0A3264F3"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1</w:t>
            </w:r>
          </w:p>
        </w:tc>
        <w:tc>
          <w:tcPr>
            <w:tcW w:w="1763" w:type="dxa"/>
          </w:tcPr>
          <w:p w14:paraId="552340EC" w14:textId="33AA311B"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4YZ-6</w:t>
            </w:r>
          </w:p>
        </w:tc>
        <w:tc>
          <w:tcPr>
            <w:tcW w:w="1830" w:type="dxa"/>
          </w:tcPr>
          <w:p w14:paraId="447E82BD" w14:textId="5B8D63DE" w:rsidR="0066305E" w:rsidRDefault="0030458D" w:rsidP="00C34A69">
            <w:pPr>
              <w:spacing w:line="360" w:lineRule="auto"/>
              <w:rPr>
                <w:rFonts w:asciiTheme="majorBidi" w:hAnsiTheme="majorBidi" w:cstheme="majorBidi"/>
                <w:lang w:val="en-US"/>
              </w:rPr>
            </w:pPr>
            <w:r>
              <w:rPr>
                <w:rFonts w:asciiTheme="majorBidi" w:hAnsiTheme="majorBidi" w:cstheme="majorBidi"/>
                <w:lang w:val="en-US"/>
              </w:rPr>
              <w:t>89,870</w:t>
            </w:r>
          </w:p>
        </w:tc>
        <w:tc>
          <w:tcPr>
            <w:tcW w:w="1404" w:type="dxa"/>
          </w:tcPr>
          <w:p w14:paraId="446A60CE" w14:textId="4F18C448"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31,005,150</w:t>
            </w:r>
          </w:p>
        </w:tc>
        <w:tc>
          <w:tcPr>
            <w:tcW w:w="1213" w:type="dxa"/>
          </w:tcPr>
          <w:p w14:paraId="40109800" w14:textId="14606077"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A60764" w14:paraId="652DAD0B" w14:textId="77777777" w:rsidTr="00A60764">
        <w:tc>
          <w:tcPr>
            <w:tcW w:w="1320" w:type="dxa"/>
          </w:tcPr>
          <w:p w14:paraId="4D2D6CB0" w14:textId="788F0736"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Boom sprayer</w:t>
            </w:r>
          </w:p>
        </w:tc>
        <w:tc>
          <w:tcPr>
            <w:tcW w:w="1480" w:type="dxa"/>
          </w:tcPr>
          <w:p w14:paraId="62AF8D27" w14:textId="4A577BDE"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1</w:t>
            </w:r>
          </w:p>
        </w:tc>
        <w:tc>
          <w:tcPr>
            <w:tcW w:w="1763" w:type="dxa"/>
          </w:tcPr>
          <w:p w14:paraId="03C6FC9E" w14:textId="5354E3A7"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3W-100L-18</w:t>
            </w:r>
          </w:p>
        </w:tc>
        <w:tc>
          <w:tcPr>
            <w:tcW w:w="1830" w:type="dxa"/>
          </w:tcPr>
          <w:p w14:paraId="03D5FF03" w14:textId="41A974B8"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5,084</w:t>
            </w:r>
          </w:p>
        </w:tc>
        <w:tc>
          <w:tcPr>
            <w:tcW w:w="1404" w:type="dxa"/>
          </w:tcPr>
          <w:p w14:paraId="43A4BFC0" w14:textId="39AD9AFB"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1,753,980</w:t>
            </w:r>
          </w:p>
        </w:tc>
        <w:tc>
          <w:tcPr>
            <w:tcW w:w="1213" w:type="dxa"/>
          </w:tcPr>
          <w:p w14:paraId="225D024B" w14:textId="549116E7"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A60764" w14:paraId="52C71611" w14:textId="77777777" w:rsidTr="00A60764">
        <w:tc>
          <w:tcPr>
            <w:tcW w:w="1320" w:type="dxa"/>
          </w:tcPr>
          <w:p w14:paraId="245468DF" w14:textId="01E3AB4E"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Front loader</w:t>
            </w:r>
          </w:p>
        </w:tc>
        <w:tc>
          <w:tcPr>
            <w:tcW w:w="1480" w:type="dxa"/>
          </w:tcPr>
          <w:p w14:paraId="5547FFBD" w14:textId="0E9931A7"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1</w:t>
            </w:r>
          </w:p>
        </w:tc>
        <w:tc>
          <w:tcPr>
            <w:tcW w:w="1763" w:type="dxa"/>
          </w:tcPr>
          <w:p w14:paraId="462ACF80" w14:textId="3F7EFC6F"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TZ10D</w:t>
            </w:r>
          </w:p>
        </w:tc>
        <w:tc>
          <w:tcPr>
            <w:tcW w:w="1830" w:type="dxa"/>
          </w:tcPr>
          <w:p w14:paraId="7367332B" w14:textId="3C72463E"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4,675</w:t>
            </w:r>
          </w:p>
        </w:tc>
        <w:tc>
          <w:tcPr>
            <w:tcW w:w="1404" w:type="dxa"/>
          </w:tcPr>
          <w:p w14:paraId="5922F85F" w14:textId="4A0E0177"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1,612,875</w:t>
            </w:r>
          </w:p>
        </w:tc>
        <w:tc>
          <w:tcPr>
            <w:tcW w:w="1213" w:type="dxa"/>
          </w:tcPr>
          <w:p w14:paraId="2D9F492D" w14:textId="3DA02393"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A60764" w14:paraId="037636A7" w14:textId="77777777" w:rsidTr="00A60764">
        <w:tc>
          <w:tcPr>
            <w:tcW w:w="1320" w:type="dxa"/>
          </w:tcPr>
          <w:p w14:paraId="3AA67865" w14:textId="62C1FAB5" w:rsidR="0066305E" w:rsidRDefault="00A60764" w:rsidP="00C34A69">
            <w:pPr>
              <w:spacing w:line="360" w:lineRule="auto"/>
              <w:rPr>
                <w:rFonts w:asciiTheme="majorBidi" w:hAnsiTheme="majorBidi" w:cstheme="majorBidi"/>
                <w:lang w:val="en-US"/>
              </w:rPr>
            </w:pPr>
            <w:r>
              <w:rPr>
                <w:rFonts w:asciiTheme="majorBidi" w:hAnsiTheme="majorBidi" w:cstheme="majorBidi"/>
                <w:lang w:val="en-US"/>
              </w:rPr>
              <w:t>T</w:t>
            </w:r>
            <w:r w:rsidR="000F350B">
              <w:rPr>
                <w:rFonts w:asciiTheme="majorBidi" w:hAnsiTheme="majorBidi" w:cstheme="majorBidi"/>
                <w:lang w:val="en-US"/>
              </w:rPr>
              <w:t>otal</w:t>
            </w:r>
          </w:p>
        </w:tc>
        <w:tc>
          <w:tcPr>
            <w:tcW w:w="1480" w:type="dxa"/>
          </w:tcPr>
          <w:p w14:paraId="1F659BF3" w14:textId="261287BF" w:rsidR="0066305E" w:rsidRDefault="00FF4019" w:rsidP="00C34A69">
            <w:pPr>
              <w:spacing w:line="360" w:lineRule="auto"/>
              <w:rPr>
                <w:rFonts w:asciiTheme="majorBidi" w:hAnsiTheme="majorBidi" w:cstheme="majorBidi"/>
                <w:lang w:val="en-US"/>
              </w:rPr>
            </w:pPr>
            <w:r>
              <w:rPr>
                <w:rFonts w:asciiTheme="majorBidi" w:hAnsiTheme="majorBidi" w:cstheme="majorBidi"/>
                <w:lang w:val="en-US"/>
              </w:rPr>
              <w:t>1</w:t>
            </w:r>
          </w:p>
        </w:tc>
        <w:tc>
          <w:tcPr>
            <w:tcW w:w="1763" w:type="dxa"/>
          </w:tcPr>
          <w:p w14:paraId="181C8A47" w14:textId="77777777" w:rsidR="0066305E" w:rsidRDefault="0066305E" w:rsidP="00C34A69">
            <w:pPr>
              <w:spacing w:line="360" w:lineRule="auto"/>
              <w:rPr>
                <w:rFonts w:asciiTheme="majorBidi" w:hAnsiTheme="majorBidi" w:cstheme="majorBidi"/>
                <w:lang w:val="en-US"/>
              </w:rPr>
            </w:pPr>
          </w:p>
        </w:tc>
        <w:tc>
          <w:tcPr>
            <w:tcW w:w="1830" w:type="dxa"/>
          </w:tcPr>
          <w:p w14:paraId="19F186D5" w14:textId="7C88863F"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130,639</w:t>
            </w:r>
          </w:p>
        </w:tc>
        <w:tc>
          <w:tcPr>
            <w:tcW w:w="1404" w:type="dxa"/>
          </w:tcPr>
          <w:p w14:paraId="61CE6654" w14:textId="0CAAE19D"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45,070,455</w:t>
            </w:r>
          </w:p>
        </w:tc>
        <w:tc>
          <w:tcPr>
            <w:tcW w:w="1213" w:type="dxa"/>
          </w:tcPr>
          <w:p w14:paraId="46389342" w14:textId="52C55BE6" w:rsidR="0066305E" w:rsidRDefault="000F350B" w:rsidP="00C34A69">
            <w:pPr>
              <w:spacing w:line="360" w:lineRule="auto"/>
              <w:rPr>
                <w:rFonts w:asciiTheme="majorBidi" w:hAnsiTheme="majorBidi" w:cstheme="majorBidi"/>
                <w:lang w:val="en-US"/>
              </w:rPr>
            </w:pPr>
            <w:r>
              <w:rPr>
                <w:rFonts w:asciiTheme="majorBidi" w:hAnsiTheme="majorBidi" w:cstheme="majorBidi"/>
                <w:lang w:val="en-US"/>
              </w:rPr>
              <w:t>00</w:t>
            </w:r>
          </w:p>
        </w:tc>
      </w:tr>
    </w:tbl>
    <w:p w14:paraId="090AE7E0" w14:textId="1685FEA2" w:rsidR="003F600A" w:rsidRDefault="000F350B" w:rsidP="00C34A69">
      <w:pPr>
        <w:pStyle w:val="ListParagraph"/>
        <w:numPr>
          <w:ilvl w:val="0"/>
          <w:numId w:val="2"/>
        </w:numPr>
        <w:spacing w:line="360" w:lineRule="auto"/>
        <w:rPr>
          <w:rFonts w:asciiTheme="majorBidi" w:hAnsiTheme="majorBidi" w:cstheme="majorBidi"/>
          <w:lang w:val="en-US"/>
        </w:rPr>
      </w:pPr>
      <w:r>
        <w:rPr>
          <w:rFonts w:asciiTheme="majorBidi" w:hAnsiTheme="majorBidi" w:cstheme="majorBidi"/>
          <w:lang w:val="en-US"/>
        </w:rPr>
        <w:t>VEHICLE</w:t>
      </w:r>
    </w:p>
    <w:tbl>
      <w:tblPr>
        <w:tblStyle w:val="TableGrid"/>
        <w:tblW w:w="0" w:type="auto"/>
        <w:tblLook w:val="04A0" w:firstRow="1" w:lastRow="0" w:firstColumn="1" w:lastColumn="0" w:noHBand="0" w:noVBand="1"/>
      </w:tblPr>
      <w:tblGrid>
        <w:gridCol w:w="1802"/>
        <w:gridCol w:w="1802"/>
        <w:gridCol w:w="1802"/>
        <w:gridCol w:w="1802"/>
        <w:gridCol w:w="1802"/>
      </w:tblGrid>
      <w:tr w:rsidR="000F350B" w14:paraId="3DDC255A" w14:textId="77777777" w:rsidTr="000F350B">
        <w:tc>
          <w:tcPr>
            <w:tcW w:w="1802" w:type="dxa"/>
          </w:tcPr>
          <w:p w14:paraId="35C7083F" w14:textId="301B8BB4" w:rsidR="000F350B" w:rsidRDefault="00C26F39" w:rsidP="00C34A69">
            <w:pPr>
              <w:spacing w:line="360" w:lineRule="auto"/>
              <w:rPr>
                <w:rFonts w:asciiTheme="majorBidi" w:hAnsiTheme="majorBidi" w:cstheme="majorBidi"/>
                <w:lang w:val="en-US"/>
              </w:rPr>
            </w:pPr>
            <w:r>
              <w:rPr>
                <w:rFonts w:asciiTheme="majorBidi" w:hAnsiTheme="majorBidi" w:cstheme="majorBidi"/>
                <w:lang w:val="en-US"/>
              </w:rPr>
              <w:t xml:space="preserve">Type </w:t>
            </w:r>
          </w:p>
        </w:tc>
        <w:tc>
          <w:tcPr>
            <w:tcW w:w="1802" w:type="dxa"/>
          </w:tcPr>
          <w:p w14:paraId="2F943B6B" w14:textId="461DAE7E" w:rsidR="000F350B" w:rsidRDefault="004E2DF2" w:rsidP="00C34A69">
            <w:pPr>
              <w:spacing w:line="360" w:lineRule="auto"/>
              <w:rPr>
                <w:rFonts w:asciiTheme="majorBidi" w:hAnsiTheme="majorBidi" w:cstheme="majorBidi"/>
                <w:lang w:val="en-US"/>
              </w:rPr>
            </w:pPr>
            <w:r>
              <w:rPr>
                <w:rFonts w:asciiTheme="majorBidi" w:hAnsiTheme="majorBidi" w:cstheme="majorBidi"/>
                <w:lang w:val="en-US"/>
              </w:rPr>
              <w:t xml:space="preserve">Model </w:t>
            </w:r>
          </w:p>
        </w:tc>
        <w:tc>
          <w:tcPr>
            <w:tcW w:w="1802" w:type="dxa"/>
          </w:tcPr>
          <w:p w14:paraId="64B84C3D" w14:textId="772D153F" w:rsidR="000F350B" w:rsidRDefault="004E2DF2" w:rsidP="00C34A69">
            <w:pPr>
              <w:spacing w:line="360" w:lineRule="auto"/>
              <w:rPr>
                <w:rFonts w:asciiTheme="majorBidi" w:hAnsiTheme="majorBidi" w:cstheme="majorBidi"/>
                <w:lang w:val="en-US"/>
              </w:rPr>
            </w:pPr>
            <w:r>
              <w:rPr>
                <w:rFonts w:asciiTheme="majorBidi" w:hAnsiTheme="majorBidi" w:cstheme="majorBidi"/>
                <w:lang w:val="en-US"/>
              </w:rPr>
              <w:t xml:space="preserve">Quantity </w:t>
            </w:r>
          </w:p>
        </w:tc>
        <w:tc>
          <w:tcPr>
            <w:tcW w:w="1802" w:type="dxa"/>
          </w:tcPr>
          <w:p w14:paraId="0D51AE3C" w14:textId="004A3DFD" w:rsidR="000F350B" w:rsidRDefault="004E2DF2" w:rsidP="00C34A69">
            <w:pPr>
              <w:spacing w:line="360" w:lineRule="auto"/>
              <w:rPr>
                <w:rFonts w:asciiTheme="majorBidi" w:hAnsiTheme="majorBidi" w:cstheme="majorBidi"/>
                <w:lang w:val="en-US"/>
              </w:rPr>
            </w:pPr>
            <w:r>
              <w:rPr>
                <w:rFonts w:asciiTheme="majorBidi" w:hAnsiTheme="majorBidi" w:cstheme="majorBidi"/>
                <w:lang w:val="en-US"/>
              </w:rPr>
              <w:t xml:space="preserve">Naira </w:t>
            </w:r>
          </w:p>
        </w:tc>
        <w:tc>
          <w:tcPr>
            <w:tcW w:w="1802" w:type="dxa"/>
          </w:tcPr>
          <w:p w14:paraId="1195E0C2" w14:textId="0CA41E41"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 xml:space="preserve">Kobo </w:t>
            </w:r>
          </w:p>
        </w:tc>
      </w:tr>
      <w:tr w:rsidR="000F350B" w14:paraId="6446FBD6" w14:textId="77777777" w:rsidTr="000F350B">
        <w:tc>
          <w:tcPr>
            <w:tcW w:w="1802" w:type="dxa"/>
          </w:tcPr>
          <w:p w14:paraId="4191D459" w14:textId="30B58E10" w:rsidR="000F350B" w:rsidRDefault="004E2DF2" w:rsidP="00C34A69">
            <w:pPr>
              <w:spacing w:line="360" w:lineRule="auto"/>
              <w:rPr>
                <w:rFonts w:asciiTheme="majorBidi" w:hAnsiTheme="majorBidi" w:cstheme="majorBidi"/>
                <w:lang w:val="en-US"/>
              </w:rPr>
            </w:pPr>
            <w:r>
              <w:rPr>
                <w:rFonts w:asciiTheme="majorBidi" w:hAnsiTheme="majorBidi" w:cstheme="majorBidi"/>
                <w:lang w:val="en-US"/>
              </w:rPr>
              <w:t xml:space="preserve">Pick up truck </w:t>
            </w:r>
          </w:p>
        </w:tc>
        <w:tc>
          <w:tcPr>
            <w:tcW w:w="1802" w:type="dxa"/>
          </w:tcPr>
          <w:p w14:paraId="128C2E54" w14:textId="522752FF" w:rsidR="000F350B" w:rsidRDefault="004E2DF2" w:rsidP="00C34A69">
            <w:pPr>
              <w:spacing w:line="360" w:lineRule="auto"/>
              <w:rPr>
                <w:rFonts w:asciiTheme="majorBidi" w:hAnsiTheme="majorBidi" w:cstheme="majorBidi"/>
                <w:lang w:val="en-US"/>
              </w:rPr>
            </w:pPr>
            <w:proofErr w:type="spellStart"/>
            <w:r>
              <w:rPr>
                <w:rFonts w:asciiTheme="majorBidi" w:hAnsiTheme="majorBidi" w:cstheme="majorBidi"/>
                <w:lang w:val="en-US"/>
              </w:rPr>
              <w:t>Hilux</w:t>
            </w:r>
            <w:proofErr w:type="spellEnd"/>
          </w:p>
        </w:tc>
        <w:tc>
          <w:tcPr>
            <w:tcW w:w="1802" w:type="dxa"/>
          </w:tcPr>
          <w:p w14:paraId="26DA17BF" w14:textId="49A7F4ED" w:rsidR="000F350B" w:rsidRDefault="004E2DF2" w:rsidP="00C34A69">
            <w:pPr>
              <w:spacing w:line="360" w:lineRule="auto"/>
              <w:rPr>
                <w:rFonts w:asciiTheme="majorBidi" w:hAnsiTheme="majorBidi" w:cstheme="majorBidi"/>
                <w:lang w:val="en-US"/>
              </w:rPr>
            </w:pPr>
            <w:r>
              <w:rPr>
                <w:rFonts w:asciiTheme="majorBidi" w:hAnsiTheme="majorBidi" w:cstheme="majorBidi"/>
                <w:lang w:val="en-US"/>
              </w:rPr>
              <w:t>2</w:t>
            </w:r>
          </w:p>
        </w:tc>
        <w:tc>
          <w:tcPr>
            <w:tcW w:w="1802" w:type="dxa"/>
          </w:tcPr>
          <w:p w14:paraId="17CDBBF4" w14:textId="0770E83F" w:rsidR="000F350B" w:rsidRDefault="004E2DF2" w:rsidP="00C34A69">
            <w:pPr>
              <w:spacing w:line="360" w:lineRule="auto"/>
              <w:rPr>
                <w:rFonts w:asciiTheme="majorBidi" w:hAnsiTheme="majorBidi" w:cstheme="majorBidi"/>
                <w:lang w:val="en-US"/>
              </w:rPr>
            </w:pPr>
            <w:r>
              <w:rPr>
                <w:rFonts w:asciiTheme="majorBidi" w:hAnsiTheme="majorBidi" w:cstheme="majorBidi"/>
                <w:lang w:val="en-US"/>
              </w:rPr>
              <w:t>22,000,000</w:t>
            </w:r>
          </w:p>
        </w:tc>
        <w:tc>
          <w:tcPr>
            <w:tcW w:w="1802" w:type="dxa"/>
          </w:tcPr>
          <w:p w14:paraId="4AB030A5" w14:textId="0640DF67" w:rsidR="000F350B" w:rsidRDefault="004E2DF2" w:rsidP="00C34A69">
            <w:pPr>
              <w:spacing w:line="360" w:lineRule="auto"/>
              <w:rPr>
                <w:rFonts w:asciiTheme="majorBidi" w:hAnsiTheme="majorBidi" w:cstheme="majorBidi"/>
                <w:lang w:val="en-US"/>
              </w:rPr>
            </w:pPr>
            <w:r>
              <w:rPr>
                <w:rFonts w:asciiTheme="majorBidi" w:hAnsiTheme="majorBidi" w:cstheme="majorBidi"/>
                <w:lang w:val="en-US"/>
              </w:rPr>
              <w:t>00</w:t>
            </w:r>
          </w:p>
        </w:tc>
      </w:tr>
    </w:tbl>
    <w:p w14:paraId="2D865D8D" w14:textId="01C7168A" w:rsidR="000F350B" w:rsidRDefault="000F350B" w:rsidP="00C34A69">
      <w:pPr>
        <w:spacing w:line="360" w:lineRule="auto"/>
        <w:rPr>
          <w:rFonts w:asciiTheme="majorBidi" w:hAnsiTheme="majorBidi" w:cstheme="majorBidi"/>
          <w:lang w:val="en-US"/>
        </w:rPr>
      </w:pPr>
    </w:p>
    <w:p w14:paraId="4DB84E60" w14:textId="203DFF61" w:rsidR="004E2DF2" w:rsidRDefault="004E2DF2" w:rsidP="00C34A69">
      <w:pPr>
        <w:pStyle w:val="ListParagraph"/>
        <w:numPr>
          <w:ilvl w:val="0"/>
          <w:numId w:val="2"/>
        </w:numPr>
        <w:spacing w:line="360" w:lineRule="auto"/>
        <w:rPr>
          <w:rFonts w:asciiTheme="majorBidi" w:hAnsiTheme="majorBidi" w:cstheme="majorBidi"/>
          <w:lang w:val="en-US"/>
        </w:rPr>
      </w:pPr>
      <w:r>
        <w:rPr>
          <w:rFonts w:asciiTheme="majorBidi" w:hAnsiTheme="majorBidi" w:cstheme="majorBidi"/>
          <w:lang w:val="en-US"/>
        </w:rPr>
        <w:t>IRRIGATION</w:t>
      </w: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4E2DF2" w14:paraId="25D0E18D" w14:textId="77777777" w:rsidTr="004E2DF2">
        <w:tc>
          <w:tcPr>
            <w:tcW w:w="1501" w:type="dxa"/>
          </w:tcPr>
          <w:p w14:paraId="66C53755" w14:textId="165F08C8"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TYPE</w:t>
            </w:r>
          </w:p>
        </w:tc>
        <w:tc>
          <w:tcPr>
            <w:tcW w:w="1501" w:type="dxa"/>
          </w:tcPr>
          <w:p w14:paraId="36E8A32D" w14:textId="3AC6530F"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QUANTITY</w:t>
            </w:r>
          </w:p>
        </w:tc>
        <w:tc>
          <w:tcPr>
            <w:tcW w:w="1502" w:type="dxa"/>
          </w:tcPr>
          <w:p w14:paraId="15C8D363" w14:textId="30EB0B80"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MODEL</w:t>
            </w:r>
          </w:p>
        </w:tc>
        <w:tc>
          <w:tcPr>
            <w:tcW w:w="1502" w:type="dxa"/>
          </w:tcPr>
          <w:p w14:paraId="54622EDE" w14:textId="6F5E2D04"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USD</w:t>
            </w:r>
          </w:p>
        </w:tc>
        <w:tc>
          <w:tcPr>
            <w:tcW w:w="1502" w:type="dxa"/>
          </w:tcPr>
          <w:p w14:paraId="55ACD370" w14:textId="339CFDED"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NAIRA</w:t>
            </w:r>
          </w:p>
        </w:tc>
        <w:tc>
          <w:tcPr>
            <w:tcW w:w="1502" w:type="dxa"/>
          </w:tcPr>
          <w:p w14:paraId="623852E4" w14:textId="1873EC0B"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KOBO</w:t>
            </w:r>
          </w:p>
        </w:tc>
      </w:tr>
      <w:tr w:rsidR="004E2DF2" w14:paraId="7FC61F0D" w14:textId="77777777" w:rsidTr="004E2DF2">
        <w:tc>
          <w:tcPr>
            <w:tcW w:w="1501" w:type="dxa"/>
          </w:tcPr>
          <w:p w14:paraId="5969A734" w14:textId="7FDF9780"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Horse reel</w:t>
            </w:r>
          </w:p>
        </w:tc>
        <w:tc>
          <w:tcPr>
            <w:tcW w:w="1501" w:type="dxa"/>
          </w:tcPr>
          <w:p w14:paraId="45404C95" w14:textId="3FC40D86"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1</w:t>
            </w:r>
          </w:p>
        </w:tc>
        <w:tc>
          <w:tcPr>
            <w:tcW w:w="1502" w:type="dxa"/>
          </w:tcPr>
          <w:p w14:paraId="4EC6D009" w14:textId="51D97968"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140-440MT</w:t>
            </w:r>
          </w:p>
        </w:tc>
        <w:tc>
          <w:tcPr>
            <w:tcW w:w="1502" w:type="dxa"/>
          </w:tcPr>
          <w:p w14:paraId="3C27D64A" w14:textId="778D3FBD"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21,430</w:t>
            </w:r>
          </w:p>
        </w:tc>
        <w:tc>
          <w:tcPr>
            <w:tcW w:w="1502" w:type="dxa"/>
          </w:tcPr>
          <w:p w14:paraId="5F54B9BC" w14:textId="08188EF1"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7,393,350</w:t>
            </w:r>
          </w:p>
        </w:tc>
        <w:tc>
          <w:tcPr>
            <w:tcW w:w="1502" w:type="dxa"/>
          </w:tcPr>
          <w:p w14:paraId="50664DDE" w14:textId="28D92A1F" w:rsidR="004E2DF2" w:rsidRDefault="004E2DF2" w:rsidP="00C34A69">
            <w:pPr>
              <w:spacing w:line="360" w:lineRule="auto"/>
              <w:rPr>
                <w:rFonts w:asciiTheme="majorBidi" w:hAnsiTheme="majorBidi" w:cstheme="majorBidi"/>
                <w:lang w:val="en-US"/>
              </w:rPr>
            </w:pPr>
            <w:r>
              <w:rPr>
                <w:rFonts w:asciiTheme="majorBidi" w:hAnsiTheme="majorBidi" w:cstheme="majorBidi"/>
                <w:lang w:val="en-US"/>
              </w:rPr>
              <w:t>00</w:t>
            </w:r>
          </w:p>
        </w:tc>
      </w:tr>
    </w:tbl>
    <w:p w14:paraId="057AE7F6" w14:textId="2E31B723" w:rsidR="004E2DF2" w:rsidRDefault="004E2DF2" w:rsidP="00C34A69">
      <w:pPr>
        <w:spacing w:line="360" w:lineRule="auto"/>
        <w:rPr>
          <w:rFonts w:asciiTheme="majorBidi" w:hAnsiTheme="majorBidi" w:cstheme="majorBidi"/>
          <w:lang w:val="en-US"/>
        </w:rPr>
      </w:pPr>
    </w:p>
    <w:p w14:paraId="444B8551" w14:textId="36D86503" w:rsidR="004E2DF2" w:rsidRDefault="004E2DF2" w:rsidP="00C34A69">
      <w:pPr>
        <w:pStyle w:val="ListParagraph"/>
        <w:numPr>
          <w:ilvl w:val="0"/>
          <w:numId w:val="2"/>
        </w:numPr>
        <w:spacing w:line="360" w:lineRule="auto"/>
        <w:rPr>
          <w:rFonts w:asciiTheme="majorBidi" w:hAnsiTheme="majorBidi" w:cstheme="majorBidi"/>
          <w:lang w:val="en-US"/>
        </w:rPr>
      </w:pPr>
      <w:proofErr w:type="spellStart"/>
      <w:r>
        <w:rPr>
          <w:rFonts w:asciiTheme="majorBidi" w:hAnsiTheme="majorBidi" w:cstheme="majorBidi"/>
          <w:lang w:val="en-US"/>
        </w:rPr>
        <w:lastRenderedPageBreak/>
        <w:t>0PERATING</w:t>
      </w:r>
      <w:proofErr w:type="spellEnd"/>
      <w:r>
        <w:rPr>
          <w:rFonts w:asciiTheme="majorBidi" w:hAnsiTheme="majorBidi" w:cstheme="majorBidi"/>
          <w:lang w:val="en-US"/>
        </w:rPr>
        <w:t xml:space="preserve"> COST</w:t>
      </w:r>
    </w:p>
    <w:tbl>
      <w:tblPr>
        <w:tblStyle w:val="TableGrid"/>
        <w:tblW w:w="0" w:type="auto"/>
        <w:tblLook w:val="04A0" w:firstRow="1" w:lastRow="0" w:firstColumn="1" w:lastColumn="0" w:noHBand="0" w:noVBand="1"/>
      </w:tblPr>
      <w:tblGrid>
        <w:gridCol w:w="3003"/>
        <w:gridCol w:w="3003"/>
        <w:gridCol w:w="3004"/>
      </w:tblGrid>
      <w:tr w:rsidR="005B51B9" w14:paraId="6BD92A2E" w14:textId="77777777" w:rsidTr="005B51B9">
        <w:tc>
          <w:tcPr>
            <w:tcW w:w="3003" w:type="dxa"/>
          </w:tcPr>
          <w:p w14:paraId="2C1D230D" w14:textId="54B52C89" w:rsidR="005B51B9" w:rsidRDefault="005B51B9" w:rsidP="00C34A69">
            <w:pPr>
              <w:spacing w:line="360" w:lineRule="auto"/>
              <w:rPr>
                <w:rFonts w:asciiTheme="majorBidi" w:hAnsiTheme="majorBidi" w:cstheme="majorBidi"/>
                <w:lang w:val="en-US"/>
              </w:rPr>
            </w:pPr>
            <w:r>
              <w:rPr>
                <w:rFonts w:asciiTheme="majorBidi" w:hAnsiTheme="majorBidi" w:cstheme="majorBidi"/>
                <w:lang w:val="en-US"/>
              </w:rPr>
              <w:t>Working</w:t>
            </w:r>
          </w:p>
        </w:tc>
        <w:tc>
          <w:tcPr>
            <w:tcW w:w="3003" w:type="dxa"/>
          </w:tcPr>
          <w:p w14:paraId="74D68163" w14:textId="77777777" w:rsidR="005B51B9" w:rsidRDefault="005B51B9" w:rsidP="00C34A69">
            <w:pPr>
              <w:spacing w:line="360" w:lineRule="auto"/>
              <w:rPr>
                <w:rFonts w:asciiTheme="majorBidi" w:hAnsiTheme="majorBidi" w:cstheme="majorBidi"/>
                <w:lang w:val="en-US"/>
              </w:rPr>
            </w:pPr>
          </w:p>
        </w:tc>
        <w:tc>
          <w:tcPr>
            <w:tcW w:w="3004" w:type="dxa"/>
          </w:tcPr>
          <w:p w14:paraId="642EA0BC" w14:textId="77777777" w:rsidR="005B51B9" w:rsidRDefault="005B51B9" w:rsidP="00C34A69">
            <w:pPr>
              <w:spacing w:line="360" w:lineRule="auto"/>
              <w:rPr>
                <w:rFonts w:asciiTheme="majorBidi" w:hAnsiTheme="majorBidi" w:cstheme="majorBidi"/>
                <w:lang w:val="en-US"/>
              </w:rPr>
            </w:pPr>
          </w:p>
        </w:tc>
      </w:tr>
      <w:tr w:rsidR="005B51B9" w14:paraId="0EC1F433" w14:textId="77777777" w:rsidTr="005B51B9">
        <w:tc>
          <w:tcPr>
            <w:tcW w:w="3003" w:type="dxa"/>
          </w:tcPr>
          <w:p w14:paraId="05341768" w14:textId="77777777" w:rsidR="005B51B9" w:rsidRDefault="005B51B9" w:rsidP="00C34A69">
            <w:pPr>
              <w:spacing w:line="360" w:lineRule="auto"/>
              <w:rPr>
                <w:rFonts w:asciiTheme="majorBidi" w:hAnsiTheme="majorBidi" w:cstheme="majorBidi"/>
                <w:lang w:val="en-US"/>
              </w:rPr>
            </w:pPr>
          </w:p>
        </w:tc>
        <w:tc>
          <w:tcPr>
            <w:tcW w:w="3003" w:type="dxa"/>
          </w:tcPr>
          <w:p w14:paraId="3A72AB73" w14:textId="61A92C21" w:rsidR="005B51B9" w:rsidRDefault="005B51B9" w:rsidP="00C34A69">
            <w:pPr>
              <w:spacing w:line="360" w:lineRule="auto"/>
              <w:rPr>
                <w:rFonts w:asciiTheme="majorBidi" w:hAnsiTheme="majorBidi" w:cstheme="majorBidi"/>
                <w:lang w:val="en-US"/>
              </w:rPr>
            </w:pPr>
            <w:r>
              <w:rPr>
                <w:rFonts w:asciiTheme="majorBidi" w:hAnsiTheme="majorBidi" w:cstheme="majorBidi"/>
                <w:lang w:val="en-US"/>
              </w:rPr>
              <w:t xml:space="preserve">Naira </w:t>
            </w:r>
          </w:p>
        </w:tc>
        <w:tc>
          <w:tcPr>
            <w:tcW w:w="3004" w:type="dxa"/>
          </w:tcPr>
          <w:p w14:paraId="5C283D3B" w14:textId="55BC5CB3" w:rsidR="005B51B9" w:rsidRDefault="005B51B9" w:rsidP="00C34A69">
            <w:pPr>
              <w:spacing w:line="360" w:lineRule="auto"/>
              <w:rPr>
                <w:rFonts w:asciiTheme="majorBidi" w:hAnsiTheme="majorBidi" w:cstheme="majorBidi"/>
                <w:lang w:val="en-US"/>
              </w:rPr>
            </w:pPr>
            <w:r>
              <w:rPr>
                <w:rFonts w:asciiTheme="majorBidi" w:hAnsiTheme="majorBidi" w:cstheme="majorBidi"/>
                <w:lang w:val="en-US"/>
              </w:rPr>
              <w:t xml:space="preserve">Kobo </w:t>
            </w:r>
          </w:p>
        </w:tc>
      </w:tr>
      <w:tr w:rsidR="005B51B9" w14:paraId="1C8CC185" w14:textId="77777777" w:rsidTr="005B51B9">
        <w:tc>
          <w:tcPr>
            <w:tcW w:w="3003" w:type="dxa"/>
          </w:tcPr>
          <w:p w14:paraId="41C2145B" w14:textId="3E224FA3" w:rsidR="005B51B9" w:rsidRDefault="005B51B9" w:rsidP="00C34A69">
            <w:pPr>
              <w:spacing w:line="360" w:lineRule="auto"/>
              <w:rPr>
                <w:rFonts w:asciiTheme="majorBidi" w:hAnsiTheme="majorBidi" w:cstheme="majorBidi"/>
                <w:lang w:val="en-US"/>
              </w:rPr>
            </w:pPr>
            <w:r>
              <w:rPr>
                <w:rFonts w:asciiTheme="majorBidi" w:hAnsiTheme="majorBidi" w:cstheme="majorBidi"/>
                <w:lang w:val="en-US"/>
              </w:rPr>
              <w:t>Ploughing/hectare</w:t>
            </w:r>
          </w:p>
        </w:tc>
        <w:tc>
          <w:tcPr>
            <w:tcW w:w="3003" w:type="dxa"/>
          </w:tcPr>
          <w:p w14:paraId="4D93BA01" w14:textId="76348FFE" w:rsidR="005B51B9" w:rsidRDefault="005B51B9" w:rsidP="00C34A69">
            <w:pPr>
              <w:spacing w:line="360" w:lineRule="auto"/>
              <w:rPr>
                <w:rFonts w:asciiTheme="majorBidi" w:hAnsiTheme="majorBidi" w:cstheme="majorBidi"/>
                <w:lang w:val="en-US"/>
              </w:rPr>
            </w:pPr>
            <w:r>
              <w:rPr>
                <w:rFonts w:asciiTheme="majorBidi" w:hAnsiTheme="majorBidi" w:cstheme="majorBidi"/>
                <w:lang w:val="en-US"/>
              </w:rPr>
              <w:t>11,500</w:t>
            </w:r>
          </w:p>
        </w:tc>
        <w:tc>
          <w:tcPr>
            <w:tcW w:w="3004" w:type="dxa"/>
          </w:tcPr>
          <w:p w14:paraId="37539520" w14:textId="5E60317B" w:rsidR="005B51B9" w:rsidRDefault="005B51B9"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1004B080" w14:textId="77777777" w:rsidTr="005B51B9">
        <w:tc>
          <w:tcPr>
            <w:tcW w:w="3003" w:type="dxa"/>
          </w:tcPr>
          <w:p w14:paraId="5EE8DD70" w14:textId="11B459AC" w:rsidR="005B51B9" w:rsidRDefault="005B51B9" w:rsidP="00C34A69">
            <w:pPr>
              <w:spacing w:line="360" w:lineRule="auto"/>
              <w:rPr>
                <w:rFonts w:asciiTheme="majorBidi" w:hAnsiTheme="majorBidi" w:cstheme="majorBidi"/>
                <w:lang w:val="en-US"/>
              </w:rPr>
            </w:pPr>
            <w:r>
              <w:rPr>
                <w:rFonts w:asciiTheme="majorBidi" w:hAnsiTheme="majorBidi" w:cstheme="majorBidi"/>
                <w:lang w:val="en-US"/>
              </w:rPr>
              <w:t>Harrowing/hectare</w:t>
            </w:r>
          </w:p>
        </w:tc>
        <w:tc>
          <w:tcPr>
            <w:tcW w:w="3003" w:type="dxa"/>
          </w:tcPr>
          <w:p w14:paraId="2683EE87" w14:textId="305FB3B2" w:rsidR="005B51B9" w:rsidRDefault="008B01DB" w:rsidP="00C34A69">
            <w:pPr>
              <w:spacing w:line="360" w:lineRule="auto"/>
              <w:rPr>
                <w:rFonts w:asciiTheme="majorBidi" w:hAnsiTheme="majorBidi" w:cstheme="majorBidi"/>
                <w:lang w:val="en-US"/>
              </w:rPr>
            </w:pPr>
            <w:r>
              <w:rPr>
                <w:rFonts w:asciiTheme="majorBidi" w:hAnsiTheme="majorBidi" w:cstheme="majorBidi"/>
                <w:lang w:val="en-US"/>
              </w:rPr>
              <w:t>7,500</w:t>
            </w:r>
          </w:p>
        </w:tc>
        <w:tc>
          <w:tcPr>
            <w:tcW w:w="3004" w:type="dxa"/>
          </w:tcPr>
          <w:p w14:paraId="2E62668B" w14:textId="7E5D3D80" w:rsidR="005B51B9" w:rsidRDefault="008B01DB"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4A73BE9B" w14:textId="77777777" w:rsidTr="005B51B9">
        <w:tc>
          <w:tcPr>
            <w:tcW w:w="3003" w:type="dxa"/>
          </w:tcPr>
          <w:p w14:paraId="1EF3D55A" w14:textId="0ADB391D"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Sub total</w:t>
            </w:r>
          </w:p>
        </w:tc>
        <w:tc>
          <w:tcPr>
            <w:tcW w:w="3003" w:type="dxa"/>
          </w:tcPr>
          <w:p w14:paraId="0B4C8FAD" w14:textId="49AE7F4A"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19, 000</w:t>
            </w:r>
          </w:p>
        </w:tc>
        <w:tc>
          <w:tcPr>
            <w:tcW w:w="3004" w:type="dxa"/>
          </w:tcPr>
          <w:p w14:paraId="1330993F" w14:textId="7186F79F"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5A7DF29A" w14:textId="77777777" w:rsidTr="005B51B9">
        <w:tc>
          <w:tcPr>
            <w:tcW w:w="3003" w:type="dxa"/>
          </w:tcPr>
          <w:p w14:paraId="55642D67" w14:textId="051250C6"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 xml:space="preserve">Total </w:t>
            </w:r>
          </w:p>
        </w:tc>
        <w:tc>
          <w:tcPr>
            <w:tcW w:w="3003" w:type="dxa"/>
          </w:tcPr>
          <w:p w14:paraId="7F2EB43C" w14:textId="788EB29D"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6,650,000</w:t>
            </w:r>
          </w:p>
        </w:tc>
        <w:tc>
          <w:tcPr>
            <w:tcW w:w="3004" w:type="dxa"/>
          </w:tcPr>
          <w:p w14:paraId="3DC5709C" w14:textId="4DFE65A3"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5036547F" w14:textId="77777777" w:rsidTr="005B51B9">
        <w:tc>
          <w:tcPr>
            <w:tcW w:w="3003" w:type="dxa"/>
          </w:tcPr>
          <w:p w14:paraId="2CD0E74C" w14:textId="476BDBCD"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Mechanization and storage</w:t>
            </w:r>
          </w:p>
        </w:tc>
        <w:tc>
          <w:tcPr>
            <w:tcW w:w="3003" w:type="dxa"/>
          </w:tcPr>
          <w:p w14:paraId="654610EB" w14:textId="711606E6"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86,000</w:t>
            </w:r>
          </w:p>
        </w:tc>
        <w:tc>
          <w:tcPr>
            <w:tcW w:w="3004" w:type="dxa"/>
          </w:tcPr>
          <w:p w14:paraId="4C03FE0F" w14:textId="3503B6D2"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40D5BAFA" w14:textId="77777777" w:rsidTr="005B51B9">
        <w:tc>
          <w:tcPr>
            <w:tcW w:w="3003" w:type="dxa"/>
          </w:tcPr>
          <w:p w14:paraId="4F547E2D" w14:textId="41B5A772"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 xml:space="preserve">Total </w:t>
            </w:r>
          </w:p>
        </w:tc>
        <w:tc>
          <w:tcPr>
            <w:tcW w:w="3003" w:type="dxa"/>
          </w:tcPr>
          <w:p w14:paraId="77796FB8" w14:textId="6E4F6ABA"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30,100,000</w:t>
            </w:r>
          </w:p>
        </w:tc>
        <w:tc>
          <w:tcPr>
            <w:tcW w:w="3004" w:type="dxa"/>
          </w:tcPr>
          <w:p w14:paraId="08BFCADA" w14:textId="5DE1F8DD"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231BDF14" w14:textId="77777777" w:rsidTr="005B51B9">
        <w:tc>
          <w:tcPr>
            <w:tcW w:w="3003" w:type="dxa"/>
          </w:tcPr>
          <w:p w14:paraId="6272E1FC" w14:textId="75B335E1"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Input/hectare</w:t>
            </w:r>
          </w:p>
        </w:tc>
        <w:tc>
          <w:tcPr>
            <w:tcW w:w="3003" w:type="dxa"/>
          </w:tcPr>
          <w:p w14:paraId="6C54603A" w14:textId="4859C7F4"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106,655</w:t>
            </w:r>
          </w:p>
        </w:tc>
        <w:tc>
          <w:tcPr>
            <w:tcW w:w="3004" w:type="dxa"/>
          </w:tcPr>
          <w:p w14:paraId="7BFC8F8C" w14:textId="6225969F"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2693E7E8" w14:textId="77777777" w:rsidTr="005B51B9">
        <w:tc>
          <w:tcPr>
            <w:tcW w:w="3003" w:type="dxa"/>
          </w:tcPr>
          <w:p w14:paraId="7F49C76C" w14:textId="56CC7C55"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 xml:space="preserve">Total </w:t>
            </w:r>
          </w:p>
        </w:tc>
        <w:tc>
          <w:tcPr>
            <w:tcW w:w="3003" w:type="dxa"/>
          </w:tcPr>
          <w:p w14:paraId="4C746D2D" w14:textId="1E8E7D5E" w:rsidR="005B51B9" w:rsidRDefault="001F4510" w:rsidP="00C34A69">
            <w:pPr>
              <w:spacing w:line="360" w:lineRule="auto"/>
              <w:rPr>
                <w:rFonts w:asciiTheme="majorBidi" w:hAnsiTheme="majorBidi" w:cstheme="majorBidi"/>
                <w:lang w:val="en-US"/>
              </w:rPr>
            </w:pPr>
            <w:r>
              <w:rPr>
                <w:rFonts w:asciiTheme="majorBidi" w:hAnsiTheme="majorBidi" w:cstheme="majorBidi"/>
                <w:lang w:val="en-US"/>
              </w:rPr>
              <w:t>37,329,</w:t>
            </w:r>
            <w:r w:rsidR="00DA461F">
              <w:rPr>
                <w:rFonts w:asciiTheme="majorBidi" w:hAnsiTheme="majorBidi" w:cstheme="majorBidi"/>
                <w:lang w:val="en-US"/>
              </w:rPr>
              <w:t>250</w:t>
            </w:r>
          </w:p>
        </w:tc>
        <w:tc>
          <w:tcPr>
            <w:tcW w:w="3004" w:type="dxa"/>
          </w:tcPr>
          <w:p w14:paraId="298D2367" w14:textId="616EAF54" w:rsidR="005B51B9" w:rsidRDefault="00DA461F"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1A51A7A9" w14:textId="77777777" w:rsidTr="005B51B9">
        <w:tc>
          <w:tcPr>
            <w:tcW w:w="3003" w:type="dxa"/>
          </w:tcPr>
          <w:p w14:paraId="13347FAF" w14:textId="20E3D8EE" w:rsidR="005B51B9" w:rsidRDefault="00712272" w:rsidP="00C34A69">
            <w:pPr>
              <w:spacing w:line="360" w:lineRule="auto"/>
              <w:rPr>
                <w:rFonts w:asciiTheme="majorBidi" w:hAnsiTheme="majorBidi" w:cstheme="majorBidi"/>
                <w:lang w:val="en-US"/>
              </w:rPr>
            </w:pPr>
            <w:r>
              <w:rPr>
                <w:rFonts w:asciiTheme="majorBidi" w:hAnsiTheme="majorBidi" w:cstheme="majorBidi"/>
                <w:lang w:val="en-US"/>
              </w:rPr>
              <w:t xml:space="preserve">Area yield insurance </w:t>
            </w:r>
          </w:p>
        </w:tc>
        <w:tc>
          <w:tcPr>
            <w:tcW w:w="3003" w:type="dxa"/>
          </w:tcPr>
          <w:p w14:paraId="60130C3A" w14:textId="0F9AB442" w:rsidR="005B51B9" w:rsidRDefault="00712272" w:rsidP="00C34A69">
            <w:pPr>
              <w:spacing w:line="360" w:lineRule="auto"/>
              <w:rPr>
                <w:rFonts w:asciiTheme="majorBidi" w:hAnsiTheme="majorBidi" w:cstheme="majorBidi"/>
                <w:lang w:val="en-US"/>
              </w:rPr>
            </w:pPr>
            <w:r>
              <w:rPr>
                <w:rFonts w:asciiTheme="majorBidi" w:hAnsiTheme="majorBidi" w:cstheme="majorBidi"/>
                <w:lang w:val="en-US"/>
              </w:rPr>
              <w:t>14000</w:t>
            </w:r>
          </w:p>
        </w:tc>
        <w:tc>
          <w:tcPr>
            <w:tcW w:w="3004" w:type="dxa"/>
          </w:tcPr>
          <w:p w14:paraId="55C8FAFD" w14:textId="1248E999" w:rsidR="005B51B9" w:rsidRDefault="00712272"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3858E1A3" w14:textId="77777777" w:rsidTr="005B51B9">
        <w:tc>
          <w:tcPr>
            <w:tcW w:w="3003" w:type="dxa"/>
          </w:tcPr>
          <w:p w14:paraId="4999B983" w14:textId="7CF0A41A"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Produce aggregation</w:t>
            </w:r>
          </w:p>
        </w:tc>
        <w:tc>
          <w:tcPr>
            <w:tcW w:w="3003" w:type="dxa"/>
          </w:tcPr>
          <w:p w14:paraId="296EBC7E" w14:textId="40A5CC5E"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6000</w:t>
            </w:r>
          </w:p>
        </w:tc>
        <w:tc>
          <w:tcPr>
            <w:tcW w:w="3004" w:type="dxa"/>
          </w:tcPr>
          <w:p w14:paraId="184208D0" w14:textId="7E7F55DC"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602E7BDB" w14:textId="77777777" w:rsidTr="005B51B9">
        <w:tc>
          <w:tcPr>
            <w:tcW w:w="3003" w:type="dxa"/>
          </w:tcPr>
          <w:p w14:paraId="44D50E65" w14:textId="2A1ED7D8"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Geo spatial service</w:t>
            </w:r>
          </w:p>
        </w:tc>
        <w:tc>
          <w:tcPr>
            <w:tcW w:w="3003" w:type="dxa"/>
          </w:tcPr>
          <w:p w14:paraId="3C960CE9" w14:textId="080F94C6"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5000</w:t>
            </w:r>
          </w:p>
        </w:tc>
        <w:tc>
          <w:tcPr>
            <w:tcW w:w="3004" w:type="dxa"/>
          </w:tcPr>
          <w:p w14:paraId="637A26C7" w14:textId="05730EF0"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771D0BF1" w14:textId="77777777" w:rsidTr="005B51B9">
        <w:tc>
          <w:tcPr>
            <w:tcW w:w="3003" w:type="dxa"/>
          </w:tcPr>
          <w:p w14:paraId="7252590C" w14:textId="73E7E4A6"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Sub total</w:t>
            </w:r>
          </w:p>
        </w:tc>
        <w:tc>
          <w:tcPr>
            <w:tcW w:w="3003" w:type="dxa"/>
          </w:tcPr>
          <w:p w14:paraId="5C2F0F0E" w14:textId="353686BE"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25,000</w:t>
            </w:r>
          </w:p>
        </w:tc>
        <w:tc>
          <w:tcPr>
            <w:tcW w:w="3004" w:type="dxa"/>
          </w:tcPr>
          <w:p w14:paraId="146162EE" w14:textId="1CBE1F9C"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54C3530C" w14:textId="77777777" w:rsidTr="005B51B9">
        <w:tc>
          <w:tcPr>
            <w:tcW w:w="3003" w:type="dxa"/>
          </w:tcPr>
          <w:p w14:paraId="30600155" w14:textId="16695310"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 xml:space="preserve">Total </w:t>
            </w:r>
          </w:p>
        </w:tc>
        <w:tc>
          <w:tcPr>
            <w:tcW w:w="3003" w:type="dxa"/>
          </w:tcPr>
          <w:p w14:paraId="6E1FD931" w14:textId="65350768"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8,750,000</w:t>
            </w:r>
          </w:p>
        </w:tc>
        <w:tc>
          <w:tcPr>
            <w:tcW w:w="3004" w:type="dxa"/>
          </w:tcPr>
          <w:p w14:paraId="56DC194C" w14:textId="07E4FC35"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6EDD9E89" w14:textId="77777777" w:rsidTr="005B51B9">
        <w:tc>
          <w:tcPr>
            <w:tcW w:w="3003" w:type="dxa"/>
          </w:tcPr>
          <w:p w14:paraId="6455D66A" w14:textId="78C29C80"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Interest/hectare</w:t>
            </w:r>
          </w:p>
        </w:tc>
        <w:tc>
          <w:tcPr>
            <w:tcW w:w="3003" w:type="dxa"/>
          </w:tcPr>
          <w:p w14:paraId="4C0F7F4B" w14:textId="27882A70"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21,500</w:t>
            </w:r>
          </w:p>
        </w:tc>
        <w:tc>
          <w:tcPr>
            <w:tcW w:w="3004" w:type="dxa"/>
          </w:tcPr>
          <w:p w14:paraId="09933179" w14:textId="4057D22D"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5B51B9" w14:paraId="40E1A910" w14:textId="77777777" w:rsidTr="005B51B9">
        <w:tc>
          <w:tcPr>
            <w:tcW w:w="3003" w:type="dxa"/>
          </w:tcPr>
          <w:p w14:paraId="4717D4B9" w14:textId="2C168854"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 xml:space="preserve">Total </w:t>
            </w:r>
          </w:p>
        </w:tc>
        <w:tc>
          <w:tcPr>
            <w:tcW w:w="3003" w:type="dxa"/>
          </w:tcPr>
          <w:p w14:paraId="784886DC" w14:textId="637E11E0"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7,525,000</w:t>
            </w:r>
          </w:p>
        </w:tc>
        <w:tc>
          <w:tcPr>
            <w:tcW w:w="3004" w:type="dxa"/>
          </w:tcPr>
          <w:p w14:paraId="116A94F8" w14:textId="420B1D3C" w:rsidR="005B51B9" w:rsidRDefault="00214F97"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214F97" w14:paraId="3B72B41A" w14:textId="77777777" w:rsidTr="00214F97">
        <w:tc>
          <w:tcPr>
            <w:tcW w:w="3003" w:type="dxa"/>
          </w:tcPr>
          <w:p w14:paraId="25B14151" w14:textId="0CF27EE3" w:rsidR="00214F97" w:rsidRPr="00214F97" w:rsidRDefault="00A60764" w:rsidP="00C34A69">
            <w:pPr>
              <w:spacing w:line="360" w:lineRule="auto"/>
              <w:rPr>
                <w:rFonts w:asciiTheme="majorBidi" w:hAnsiTheme="majorBidi" w:cstheme="majorBidi"/>
                <w:lang w:val="en-US"/>
              </w:rPr>
            </w:pPr>
            <w:r>
              <w:rPr>
                <w:rFonts w:asciiTheme="majorBidi" w:hAnsiTheme="majorBidi" w:cstheme="majorBidi"/>
                <w:lang w:val="en-US"/>
              </w:rPr>
              <w:t>Sub t</w:t>
            </w:r>
            <w:r w:rsidR="00214F97">
              <w:rPr>
                <w:rFonts w:asciiTheme="majorBidi" w:hAnsiTheme="majorBidi" w:cstheme="majorBidi"/>
                <w:lang w:val="en-US"/>
              </w:rPr>
              <w:t>otal cost/hectare</w:t>
            </w:r>
          </w:p>
        </w:tc>
        <w:tc>
          <w:tcPr>
            <w:tcW w:w="3003" w:type="dxa"/>
          </w:tcPr>
          <w:p w14:paraId="1C2389EF" w14:textId="6DF4B481" w:rsidR="00214F97" w:rsidRPr="00A60764" w:rsidRDefault="00A60764" w:rsidP="00C34A69">
            <w:pPr>
              <w:spacing w:line="360" w:lineRule="auto"/>
              <w:rPr>
                <w:rFonts w:asciiTheme="majorBidi" w:hAnsiTheme="majorBidi" w:cstheme="majorBidi"/>
                <w:lang w:val="en-US"/>
              </w:rPr>
            </w:pPr>
            <w:r>
              <w:rPr>
                <w:rFonts w:asciiTheme="majorBidi" w:hAnsiTheme="majorBidi" w:cstheme="majorBidi"/>
                <w:lang w:val="en-US"/>
              </w:rPr>
              <w:t>258,155</w:t>
            </w:r>
          </w:p>
        </w:tc>
        <w:tc>
          <w:tcPr>
            <w:tcW w:w="3004" w:type="dxa"/>
          </w:tcPr>
          <w:p w14:paraId="1A6F5092" w14:textId="7543FB0C" w:rsidR="00214F97" w:rsidRPr="00A60764" w:rsidRDefault="00A60764"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214F97" w14:paraId="5E4CB737" w14:textId="77777777" w:rsidTr="00214F97">
        <w:tc>
          <w:tcPr>
            <w:tcW w:w="3003" w:type="dxa"/>
          </w:tcPr>
          <w:p w14:paraId="3A7412BA" w14:textId="5373D151" w:rsidR="00214F97" w:rsidRPr="00A60764" w:rsidRDefault="00A60764" w:rsidP="00C34A69">
            <w:pPr>
              <w:spacing w:line="360" w:lineRule="auto"/>
              <w:rPr>
                <w:rFonts w:asciiTheme="majorBidi" w:hAnsiTheme="majorBidi" w:cstheme="majorBidi"/>
                <w:lang w:val="en-US"/>
              </w:rPr>
            </w:pPr>
            <w:r w:rsidRPr="00A60764">
              <w:rPr>
                <w:rFonts w:asciiTheme="majorBidi" w:hAnsiTheme="majorBidi" w:cstheme="majorBidi"/>
                <w:lang w:val="en-US"/>
              </w:rPr>
              <w:t>Total cost for 350 hectares</w:t>
            </w:r>
          </w:p>
        </w:tc>
        <w:tc>
          <w:tcPr>
            <w:tcW w:w="3003" w:type="dxa"/>
          </w:tcPr>
          <w:p w14:paraId="11FF35C7" w14:textId="674B9E4D" w:rsidR="00214F97" w:rsidRPr="00A60764" w:rsidRDefault="00A60764" w:rsidP="00C34A69">
            <w:pPr>
              <w:spacing w:line="360" w:lineRule="auto"/>
              <w:rPr>
                <w:rFonts w:asciiTheme="majorBidi" w:hAnsiTheme="majorBidi" w:cstheme="majorBidi"/>
                <w:lang w:val="en-US"/>
              </w:rPr>
            </w:pPr>
            <w:r>
              <w:rPr>
                <w:rFonts w:asciiTheme="majorBidi" w:hAnsiTheme="majorBidi" w:cstheme="majorBidi"/>
                <w:lang w:val="en-US"/>
              </w:rPr>
              <w:t>90,354,250</w:t>
            </w:r>
          </w:p>
        </w:tc>
        <w:tc>
          <w:tcPr>
            <w:tcW w:w="3004" w:type="dxa"/>
          </w:tcPr>
          <w:p w14:paraId="06BEBC5C" w14:textId="071241C6" w:rsidR="00214F97" w:rsidRPr="00A60764" w:rsidRDefault="00A60764"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214F97" w14:paraId="05525164" w14:textId="77777777" w:rsidTr="00214F97">
        <w:tc>
          <w:tcPr>
            <w:tcW w:w="3003" w:type="dxa"/>
          </w:tcPr>
          <w:p w14:paraId="401D8FBF" w14:textId="65B5B1EE" w:rsidR="00214F97" w:rsidRPr="00A60764" w:rsidRDefault="00A60764" w:rsidP="00C34A69">
            <w:pPr>
              <w:spacing w:line="360" w:lineRule="auto"/>
              <w:rPr>
                <w:rFonts w:asciiTheme="majorBidi" w:hAnsiTheme="majorBidi" w:cstheme="majorBidi"/>
                <w:lang w:val="en-US"/>
              </w:rPr>
            </w:pPr>
            <w:r>
              <w:rPr>
                <w:rFonts w:asciiTheme="majorBidi" w:hAnsiTheme="majorBidi" w:cstheme="majorBidi"/>
                <w:lang w:val="en-US"/>
              </w:rPr>
              <w:t>Loan, principal and interest (cost/hectare)</w:t>
            </w:r>
          </w:p>
        </w:tc>
        <w:tc>
          <w:tcPr>
            <w:tcW w:w="3003" w:type="dxa"/>
          </w:tcPr>
          <w:p w14:paraId="49207943" w14:textId="59E49C6C" w:rsidR="00214F97" w:rsidRPr="00476D1C" w:rsidRDefault="00476D1C" w:rsidP="00C34A69">
            <w:pPr>
              <w:spacing w:line="360" w:lineRule="auto"/>
              <w:rPr>
                <w:rFonts w:asciiTheme="majorBidi" w:hAnsiTheme="majorBidi" w:cstheme="majorBidi"/>
                <w:lang w:val="en-US"/>
              </w:rPr>
            </w:pPr>
            <w:r>
              <w:rPr>
                <w:rFonts w:asciiTheme="majorBidi" w:hAnsiTheme="majorBidi" w:cstheme="majorBidi"/>
                <w:lang w:val="en-US"/>
              </w:rPr>
              <w:t>250,980</w:t>
            </w:r>
          </w:p>
        </w:tc>
        <w:tc>
          <w:tcPr>
            <w:tcW w:w="3004" w:type="dxa"/>
          </w:tcPr>
          <w:p w14:paraId="7DD8E83C" w14:textId="42135914" w:rsidR="00214F97" w:rsidRPr="00476D1C" w:rsidRDefault="00476D1C"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214F97" w14:paraId="4575A510" w14:textId="77777777" w:rsidTr="00214F97">
        <w:tc>
          <w:tcPr>
            <w:tcW w:w="3003" w:type="dxa"/>
          </w:tcPr>
          <w:p w14:paraId="42092C17" w14:textId="71B79B0E" w:rsidR="00214F97" w:rsidRPr="00476D1C" w:rsidRDefault="00476D1C" w:rsidP="00C34A69">
            <w:pPr>
              <w:spacing w:line="360" w:lineRule="auto"/>
              <w:rPr>
                <w:rFonts w:asciiTheme="majorBidi" w:hAnsiTheme="majorBidi" w:cstheme="majorBidi"/>
                <w:lang w:val="en-US"/>
              </w:rPr>
            </w:pPr>
            <w:r>
              <w:rPr>
                <w:rFonts w:asciiTheme="majorBidi" w:hAnsiTheme="majorBidi" w:cstheme="majorBidi"/>
                <w:lang w:val="en-US"/>
              </w:rPr>
              <w:t xml:space="preserve">Total for 350hectare </w:t>
            </w:r>
          </w:p>
        </w:tc>
        <w:tc>
          <w:tcPr>
            <w:tcW w:w="3003" w:type="dxa"/>
          </w:tcPr>
          <w:p w14:paraId="74ED421F" w14:textId="42F83F4D" w:rsidR="00214F97" w:rsidRPr="00476D1C" w:rsidRDefault="00476D1C" w:rsidP="00C34A69">
            <w:pPr>
              <w:spacing w:line="360" w:lineRule="auto"/>
              <w:rPr>
                <w:rFonts w:asciiTheme="majorBidi" w:hAnsiTheme="majorBidi" w:cstheme="majorBidi"/>
                <w:lang w:val="en-US"/>
              </w:rPr>
            </w:pPr>
            <w:r>
              <w:rPr>
                <w:rFonts w:asciiTheme="majorBidi" w:hAnsiTheme="majorBidi" w:cstheme="majorBidi"/>
                <w:lang w:val="en-US"/>
              </w:rPr>
              <w:t>87,843,000</w:t>
            </w:r>
          </w:p>
        </w:tc>
        <w:tc>
          <w:tcPr>
            <w:tcW w:w="3004" w:type="dxa"/>
          </w:tcPr>
          <w:p w14:paraId="4D0EA250" w14:textId="7075C947" w:rsidR="00214F97" w:rsidRPr="00476D1C" w:rsidRDefault="00476D1C"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214F97" w14:paraId="50B1BFFC" w14:textId="77777777" w:rsidTr="00214F97">
        <w:tc>
          <w:tcPr>
            <w:tcW w:w="3003" w:type="dxa"/>
          </w:tcPr>
          <w:p w14:paraId="4D4A3406" w14:textId="394786C8" w:rsidR="00214F97" w:rsidRPr="00476D1C" w:rsidRDefault="00476D1C" w:rsidP="00C34A69">
            <w:pPr>
              <w:spacing w:line="360" w:lineRule="auto"/>
              <w:rPr>
                <w:rFonts w:asciiTheme="majorBidi" w:hAnsiTheme="majorBidi" w:cstheme="majorBidi"/>
                <w:lang w:val="en-US"/>
              </w:rPr>
            </w:pPr>
            <w:r>
              <w:rPr>
                <w:rFonts w:asciiTheme="majorBidi" w:hAnsiTheme="majorBidi" w:cstheme="majorBidi"/>
                <w:lang w:val="en-US"/>
              </w:rPr>
              <w:t>Irrigation cost for 350hectare (excluding fixed cost)</w:t>
            </w:r>
          </w:p>
        </w:tc>
        <w:tc>
          <w:tcPr>
            <w:tcW w:w="3003" w:type="dxa"/>
          </w:tcPr>
          <w:p w14:paraId="32BAA285" w14:textId="04880427" w:rsidR="00214F97" w:rsidRPr="00476D1C" w:rsidRDefault="00476D1C" w:rsidP="00C34A69">
            <w:pPr>
              <w:spacing w:line="360" w:lineRule="auto"/>
              <w:rPr>
                <w:rFonts w:asciiTheme="majorBidi" w:hAnsiTheme="majorBidi" w:cstheme="majorBidi"/>
                <w:lang w:val="en-US"/>
              </w:rPr>
            </w:pPr>
            <w:r>
              <w:rPr>
                <w:rFonts w:asciiTheme="majorBidi" w:hAnsiTheme="majorBidi" w:cstheme="majorBidi"/>
                <w:lang w:val="en-US"/>
              </w:rPr>
              <w:t>20,000,000</w:t>
            </w:r>
          </w:p>
        </w:tc>
        <w:tc>
          <w:tcPr>
            <w:tcW w:w="3004" w:type="dxa"/>
          </w:tcPr>
          <w:p w14:paraId="3CF9A813" w14:textId="26F2B23C" w:rsidR="00214F97" w:rsidRPr="00476D1C" w:rsidRDefault="00476D1C" w:rsidP="00C34A69">
            <w:pPr>
              <w:spacing w:line="360" w:lineRule="auto"/>
              <w:rPr>
                <w:rFonts w:asciiTheme="majorBidi" w:hAnsiTheme="majorBidi" w:cstheme="majorBidi"/>
                <w:lang w:val="en-US"/>
              </w:rPr>
            </w:pPr>
            <w:r>
              <w:rPr>
                <w:rFonts w:asciiTheme="majorBidi" w:hAnsiTheme="majorBidi" w:cstheme="majorBidi"/>
                <w:lang w:val="en-US"/>
              </w:rPr>
              <w:t>00</w:t>
            </w:r>
          </w:p>
        </w:tc>
      </w:tr>
    </w:tbl>
    <w:p w14:paraId="60BCAEEC" w14:textId="77777777" w:rsidR="00214F97" w:rsidRDefault="00214F97" w:rsidP="00C34A69">
      <w:pPr>
        <w:spacing w:line="360" w:lineRule="auto"/>
        <w:rPr>
          <w:rFonts w:asciiTheme="majorBidi" w:hAnsiTheme="majorBidi" w:cstheme="majorBidi"/>
          <w:b/>
          <w:bCs/>
          <w:lang w:val="en-US"/>
        </w:rPr>
      </w:pPr>
    </w:p>
    <w:p w14:paraId="2C534AC9" w14:textId="77777777" w:rsidR="00476D1C" w:rsidRPr="00476D1C" w:rsidRDefault="00476D1C" w:rsidP="00C34A69">
      <w:pPr>
        <w:pStyle w:val="ListParagraph"/>
        <w:numPr>
          <w:ilvl w:val="0"/>
          <w:numId w:val="2"/>
        </w:numPr>
        <w:spacing w:line="360" w:lineRule="auto"/>
        <w:rPr>
          <w:rFonts w:asciiTheme="majorBidi" w:hAnsiTheme="majorBidi" w:cstheme="majorBidi"/>
          <w:lang w:val="en-US"/>
        </w:rPr>
      </w:pPr>
      <w:r>
        <w:rPr>
          <w:rFonts w:asciiTheme="majorBidi" w:hAnsiTheme="majorBidi" w:cstheme="majorBidi"/>
          <w:lang w:val="en-US"/>
        </w:rPr>
        <w:t>AMORTIZATION</w:t>
      </w:r>
    </w:p>
    <w:tbl>
      <w:tblPr>
        <w:tblStyle w:val="TableGrid"/>
        <w:tblW w:w="0" w:type="auto"/>
        <w:tblInd w:w="720" w:type="dxa"/>
        <w:tblLook w:val="04A0" w:firstRow="1" w:lastRow="0" w:firstColumn="1" w:lastColumn="0" w:noHBand="0" w:noVBand="1"/>
      </w:tblPr>
      <w:tblGrid>
        <w:gridCol w:w="4142"/>
        <w:gridCol w:w="4148"/>
      </w:tblGrid>
      <w:tr w:rsidR="00476D1C" w14:paraId="757EAF6F" w14:textId="77777777" w:rsidTr="00476D1C">
        <w:tc>
          <w:tcPr>
            <w:tcW w:w="4505" w:type="dxa"/>
          </w:tcPr>
          <w:p w14:paraId="292E5334" w14:textId="116984BD" w:rsidR="00476D1C" w:rsidRDefault="00476D1C" w:rsidP="00C34A69">
            <w:pPr>
              <w:pStyle w:val="ListParagraph"/>
              <w:spacing w:line="360" w:lineRule="auto"/>
              <w:ind w:left="0"/>
              <w:rPr>
                <w:rFonts w:asciiTheme="majorBidi" w:hAnsiTheme="majorBidi" w:cstheme="majorBidi"/>
                <w:lang w:val="en-US"/>
              </w:rPr>
            </w:pPr>
            <w:r>
              <w:rPr>
                <w:rFonts w:asciiTheme="majorBidi" w:hAnsiTheme="majorBidi" w:cstheme="majorBidi"/>
                <w:lang w:val="en-US"/>
              </w:rPr>
              <w:t>Land clearing amortization per hectare</w:t>
            </w:r>
          </w:p>
        </w:tc>
        <w:tc>
          <w:tcPr>
            <w:tcW w:w="4505" w:type="dxa"/>
          </w:tcPr>
          <w:p w14:paraId="713ABD57" w14:textId="52C6EAB3" w:rsidR="00476D1C" w:rsidRDefault="00476D1C" w:rsidP="00C34A69">
            <w:pPr>
              <w:pStyle w:val="ListParagraph"/>
              <w:spacing w:line="360" w:lineRule="auto"/>
              <w:ind w:left="0"/>
              <w:rPr>
                <w:rFonts w:asciiTheme="majorBidi" w:hAnsiTheme="majorBidi" w:cstheme="majorBidi"/>
                <w:lang w:val="en-US"/>
              </w:rPr>
            </w:pPr>
            <w:r>
              <w:rPr>
                <w:rFonts w:asciiTheme="majorBidi" w:hAnsiTheme="majorBidi" w:cstheme="majorBidi"/>
                <w:lang w:val="en-US"/>
              </w:rPr>
              <w:t>16,500:00</w:t>
            </w:r>
          </w:p>
        </w:tc>
      </w:tr>
      <w:tr w:rsidR="00476D1C" w14:paraId="7A1B0C2B" w14:textId="77777777" w:rsidTr="00476D1C">
        <w:tc>
          <w:tcPr>
            <w:tcW w:w="4505" w:type="dxa"/>
          </w:tcPr>
          <w:p w14:paraId="181D26D8" w14:textId="3BD361D3" w:rsidR="00476D1C" w:rsidRDefault="00476D1C" w:rsidP="00C34A69">
            <w:pPr>
              <w:pStyle w:val="ListParagraph"/>
              <w:spacing w:line="360" w:lineRule="auto"/>
              <w:ind w:left="0"/>
              <w:rPr>
                <w:rFonts w:asciiTheme="majorBidi" w:hAnsiTheme="majorBidi" w:cstheme="majorBidi"/>
                <w:lang w:val="en-US"/>
              </w:rPr>
            </w:pPr>
            <w:r>
              <w:rPr>
                <w:rFonts w:asciiTheme="majorBidi" w:hAnsiTheme="majorBidi" w:cstheme="majorBidi"/>
                <w:lang w:val="en-US"/>
              </w:rPr>
              <w:t>Land clearing amortization for 350 hectares</w:t>
            </w:r>
          </w:p>
        </w:tc>
        <w:tc>
          <w:tcPr>
            <w:tcW w:w="4505" w:type="dxa"/>
          </w:tcPr>
          <w:p w14:paraId="3167E724" w14:textId="391CEB5F" w:rsidR="00476D1C" w:rsidRDefault="00476D1C" w:rsidP="00C34A69">
            <w:pPr>
              <w:pStyle w:val="ListParagraph"/>
              <w:spacing w:line="360" w:lineRule="auto"/>
              <w:ind w:left="0"/>
              <w:rPr>
                <w:rFonts w:asciiTheme="majorBidi" w:hAnsiTheme="majorBidi" w:cstheme="majorBidi"/>
                <w:lang w:val="en-US"/>
              </w:rPr>
            </w:pPr>
            <w:r>
              <w:rPr>
                <w:rFonts w:asciiTheme="majorBidi" w:hAnsiTheme="majorBidi" w:cstheme="majorBidi"/>
                <w:lang w:val="en-US"/>
              </w:rPr>
              <w:t>5,600,000:00</w:t>
            </w:r>
          </w:p>
        </w:tc>
      </w:tr>
    </w:tbl>
    <w:p w14:paraId="38319DA4" w14:textId="63A18580" w:rsidR="00214F97" w:rsidRDefault="00214F97" w:rsidP="00C34A69">
      <w:pPr>
        <w:spacing w:line="360" w:lineRule="auto"/>
        <w:rPr>
          <w:rFonts w:asciiTheme="majorBidi" w:hAnsiTheme="majorBidi" w:cstheme="majorBidi"/>
          <w:lang w:val="en-US"/>
        </w:rPr>
      </w:pPr>
    </w:p>
    <w:p w14:paraId="468B62EE" w14:textId="51EAE43A" w:rsidR="00476D1C" w:rsidRDefault="00476D1C" w:rsidP="00C34A69">
      <w:pPr>
        <w:pStyle w:val="ListParagraph"/>
        <w:numPr>
          <w:ilvl w:val="0"/>
          <w:numId w:val="2"/>
        </w:numPr>
        <w:spacing w:line="360" w:lineRule="auto"/>
        <w:rPr>
          <w:rFonts w:asciiTheme="majorBidi" w:hAnsiTheme="majorBidi" w:cstheme="majorBidi"/>
          <w:lang w:val="en-US"/>
        </w:rPr>
      </w:pPr>
      <w:r>
        <w:rPr>
          <w:rFonts w:asciiTheme="majorBidi" w:hAnsiTheme="majorBidi" w:cstheme="majorBidi"/>
          <w:lang w:val="en-US"/>
        </w:rPr>
        <w:t>REVENUE</w:t>
      </w:r>
    </w:p>
    <w:tbl>
      <w:tblPr>
        <w:tblStyle w:val="TableGrid"/>
        <w:tblW w:w="0" w:type="auto"/>
        <w:tblLook w:val="04A0" w:firstRow="1" w:lastRow="0" w:firstColumn="1" w:lastColumn="0" w:noHBand="0" w:noVBand="1"/>
      </w:tblPr>
      <w:tblGrid>
        <w:gridCol w:w="3003"/>
        <w:gridCol w:w="3003"/>
        <w:gridCol w:w="3004"/>
      </w:tblGrid>
      <w:tr w:rsidR="00476D1C" w14:paraId="64EA2E0A" w14:textId="77777777" w:rsidTr="00476D1C">
        <w:tc>
          <w:tcPr>
            <w:tcW w:w="3003" w:type="dxa"/>
          </w:tcPr>
          <w:p w14:paraId="3DE005B4" w14:textId="6C2B80A6" w:rsidR="00476D1C" w:rsidRDefault="00476D1C" w:rsidP="00C34A69">
            <w:pPr>
              <w:spacing w:line="360" w:lineRule="auto"/>
              <w:rPr>
                <w:rFonts w:asciiTheme="majorBidi" w:hAnsiTheme="majorBidi" w:cstheme="majorBidi"/>
                <w:lang w:val="en-US"/>
              </w:rPr>
            </w:pPr>
            <w:r>
              <w:rPr>
                <w:rFonts w:asciiTheme="majorBidi" w:hAnsiTheme="majorBidi" w:cstheme="majorBidi"/>
                <w:lang w:val="en-US"/>
              </w:rPr>
              <w:lastRenderedPageBreak/>
              <w:t xml:space="preserve">Yield/hectare 2.5tonnes </w:t>
            </w:r>
            <w:r w:rsidR="00522ED3">
              <w:rPr>
                <w:rFonts w:asciiTheme="majorBidi" w:hAnsiTheme="majorBidi" w:cstheme="majorBidi"/>
                <w:lang w:val="en-US"/>
              </w:rPr>
              <w:t>@ N145,000/tonne</w:t>
            </w:r>
          </w:p>
        </w:tc>
        <w:tc>
          <w:tcPr>
            <w:tcW w:w="3003" w:type="dxa"/>
          </w:tcPr>
          <w:p w14:paraId="56478F23" w14:textId="77777777" w:rsidR="00476D1C" w:rsidRDefault="00476D1C" w:rsidP="00C34A69">
            <w:pPr>
              <w:spacing w:line="360" w:lineRule="auto"/>
              <w:rPr>
                <w:rFonts w:asciiTheme="majorBidi" w:hAnsiTheme="majorBidi" w:cstheme="majorBidi"/>
                <w:lang w:val="en-US"/>
              </w:rPr>
            </w:pPr>
          </w:p>
        </w:tc>
        <w:tc>
          <w:tcPr>
            <w:tcW w:w="3004" w:type="dxa"/>
          </w:tcPr>
          <w:p w14:paraId="124B117A" w14:textId="77777777" w:rsidR="00476D1C" w:rsidRDefault="00476D1C" w:rsidP="00C34A69">
            <w:pPr>
              <w:spacing w:line="360" w:lineRule="auto"/>
              <w:rPr>
                <w:rFonts w:asciiTheme="majorBidi" w:hAnsiTheme="majorBidi" w:cstheme="majorBidi"/>
                <w:lang w:val="en-US"/>
              </w:rPr>
            </w:pPr>
          </w:p>
        </w:tc>
      </w:tr>
      <w:tr w:rsidR="00476D1C" w14:paraId="29649513" w14:textId="77777777" w:rsidTr="00476D1C">
        <w:tc>
          <w:tcPr>
            <w:tcW w:w="3003" w:type="dxa"/>
          </w:tcPr>
          <w:p w14:paraId="06F522BB" w14:textId="77777777" w:rsidR="00476D1C" w:rsidRDefault="00476D1C" w:rsidP="00C34A69">
            <w:pPr>
              <w:spacing w:line="360" w:lineRule="auto"/>
              <w:rPr>
                <w:rFonts w:asciiTheme="majorBidi" w:hAnsiTheme="majorBidi" w:cstheme="majorBidi"/>
                <w:lang w:val="en-US"/>
              </w:rPr>
            </w:pPr>
          </w:p>
        </w:tc>
        <w:tc>
          <w:tcPr>
            <w:tcW w:w="3003" w:type="dxa"/>
          </w:tcPr>
          <w:p w14:paraId="05422565" w14:textId="05D8ED9D"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 xml:space="preserve">Naira </w:t>
            </w:r>
          </w:p>
        </w:tc>
        <w:tc>
          <w:tcPr>
            <w:tcW w:w="3004" w:type="dxa"/>
          </w:tcPr>
          <w:p w14:paraId="55A155C7" w14:textId="56521F3A"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 xml:space="preserve">Kobo </w:t>
            </w:r>
          </w:p>
        </w:tc>
      </w:tr>
      <w:tr w:rsidR="00476D1C" w14:paraId="040D6293" w14:textId="77777777" w:rsidTr="00476D1C">
        <w:tc>
          <w:tcPr>
            <w:tcW w:w="3003" w:type="dxa"/>
          </w:tcPr>
          <w:p w14:paraId="12B7D551" w14:textId="2144CCA4"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 xml:space="preserve">Revenue/hectare </w:t>
            </w:r>
          </w:p>
        </w:tc>
        <w:tc>
          <w:tcPr>
            <w:tcW w:w="3003" w:type="dxa"/>
          </w:tcPr>
          <w:p w14:paraId="317F4EFB" w14:textId="02476DCB"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450,000</w:t>
            </w:r>
          </w:p>
        </w:tc>
        <w:tc>
          <w:tcPr>
            <w:tcW w:w="3004" w:type="dxa"/>
          </w:tcPr>
          <w:p w14:paraId="7C05C2C1" w14:textId="392C3147"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476D1C" w14:paraId="15F1AD95" w14:textId="77777777" w:rsidTr="00476D1C">
        <w:tc>
          <w:tcPr>
            <w:tcW w:w="3003" w:type="dxa"/>
          </w:tcPr>
          <w:p w14:paraId="108B49A4" w14:textId="26391D62"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Total for 350hectare</w:t>
            </w:r>
          </w:p>
        </w:tc>
        <w:tc>
          <w:tcPr>
            <w:tcW w:w="3003" w:type="dxa"/>
          </w:tcPr>
          <w:p w14:paraId="4A94E0CF" w14:textId="50607264"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157,500,000</w:t>
            </w:r>
          </w:p>
        </w:tc>
        <w:tc>
          <w:tcPr>
            <w:tcW w:w="3004" w:type="dxa"/>
          </w:tcPr>
          <w:p w14:paraId="4C8142EF" w14:textId="723995EA"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476D1C" w14:paraId="32E04066" w14:textId="77777777" w:rsidTr="00476D1C">
        <w:tc>
          <w:tcPr>
            <w:tcW w:w="3003" w:type="dxa"/>
          </w:tcPr>
          <w:p w14:paraId="739CF009" w14:textId="6522ED56"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Net revenue for 350hectare (without amortization)</w:t>
            </w:r>
          </w:p>
        </w:tc>
        <w:tc>
          <w:tcPr>
            <w:tcW w:w="3003" w:type="dxa"/>
          </w:tcPr>
          <w:p w14:paraId="66B19156" w14:textId="4C02A72D"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56,361,000</w:t>
            </w:r>
          </w:p>
        </w:tc>
        <w:tc>
          <w:tcPr>
            <w:tcW w:w="3004" w:type="dxa"/>
          </w:tcPr>
          <w:p w14:paraId="45218B0D" w14:textId="14874C9B"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476D1C" w14:paraId="463B9548" w14:textId="77777777" w:rsidTr="00476D1C">
        <w:tc>
          <w:tcPr>
            <w:tcW w:w="3003" w:type="dxa"/>
          </w:tcPr>
          <w:p w14:paraId="60135841" w14:textId="3345223E"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Net revenue with amortization (350 hectares clearing)</w:t>
            </w:r>
          </w:p>
        </w:tc>
        <w:tc>
          <w:tcPr>
            <w:tcW w:w="3003" w:type="dxa"/>
          </w:tcPr>
          <w:p w14:paraId="612D8F3A" w14:textId="5649EE8B"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51,625,200</w:t>
            </w:r>
          </w:p>
        </w:tc>
        <w:tc>
          <w:tcPr>
            <w:tcW w:w="3004" w:type="dxa"/>
          </w:tcPr>
          <w:p w14:paraId="2BDC8734" w14:textId="5FA9295B"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476D1C" w14:paraId="33DA0A1D" w14:textId="77777777" w:rsidTr="00476D1C">
        <w:tc>
          <w:tcPr>
            <w:tcW w:w="3003" w:type="dxa"/>
          </w:tcPr>
          <w:p w14:paraId="76DAB841" w14:textId="016248AE"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Second production cycle</w:t>
            </w:r>
          </w:p>
        </w:tc>
        <w:tc>
          <w:tcPr>
            <w:tcW w:w="3003" w:type="dxa"/>
          </w:tcPr>
          <w:p w14:paraId="3FDB924B" w14:textId="77777777" w:rsidR="00476D1C" w:rsidRDefault="00476D1C" w:rsidP="00C34A69">
            <w:pPr>
              <w:spacing w:line="360" w:lineRule="auto"/>
              <w:rPr>
                <w:rFonts w:asciiTheme="majorBidi" w:hAnsiTheme="majorBidi" w:cstheme="majorBidi"/>
                <w:lang w:val="en-US"/>
              </w:rPr>
            </w:pPr>
          </w:p>
        </w:tc>
        <w:tc>
          <w:tcPr>
            <w:tcW w:w="3004" w:type="dxa"/>
          </w:tcPr>
          <w:p w14:paraId="65882AAD" w14:textId="77777777" w:rsidR="00476D1C" w:rsidRDefault="00476D1C" w:rsidP="00C34A69">
            <w:pPr>
              <w:spacing w:line="360" w:lineRule="auto"/>
              <w:rPr>
                <w:rFonts w:asciiTheme="majorBidi" w:hAnsiTheme="majorBidi" w:cstheme="majorBidi"/>
                <w:lang w:val="en-US"/>
              </w:rPr>
            </w:pPr>
          </w:p>
        </w:tc>
      </w:tr>
      <w:tr w:rsidR="00476D1C" w14:paraId="1AC43266" w14:textId="77777777" w:rsidTr="00476D1C">
        <w:tc>
          <w:tcPr>
            <w:tcW w:w="3003" w:type="dxa"/>
          </w:tcPr>
          <w:p w14:paraId="4EC2B727" w14:textId="152E4684"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Net revenue</w:t>
            </w:r>
          </w:p>
        </w:tc>
        <w:tc>
          <w:tcPr>
            <w:tcW w:w="3003" w:type="dxa"/>
          </w:tcPr>
          <w:p w14:paraId="1EF92AFC" w14:textId="2194B84F"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50,000,215</w:t>
            </w:r>
          </w:p>
        </w:tc>
        <w:tc>
          <w:tcPr>
            <w:tcW w:w="3004" w:type="dxa"/>
          </w:tcPr>
          <w:p w14:paraId="57F2DAE4" w14:textId="0DA81563"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476D1C" w14:paraId="2593C946" w14:textId="77777777" w:rsidTr="00476D1C">
        <w:tc>
          <w:tcPr>
            <w:tcW w:w="3003" w:type="dxa"/>
          </w:tcPr>
          <w:p w14:paraId="73CE3729" w14:textId="01BD31FD"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Net revenue with amortization</w:t>
            </w:r>
          </w:p>
        </w:tc>
        <w:tc>
          <w:tcPr>
            <w:tcW w:w="3003" w:type="dxa"/>
          </w:tcPr>
          <w:p w14:paraId="4927245E" w14:textId="10DF442A"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45,000,000</w:t>
            </w:r>
          </w:p>
        </w:tc>
        <w:tc>
          <w:tcPr>
            <w:tcW w:w="3004" w:type="dxa"/>
          </w:tcPr>
          <w:p w14:paraId="7DAB0961" w14:textId="1174DCCB"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00</w:t>
            </w:r>
          </w:p>
        </w:tc>
      </w:tr>
      <w:tr w:rsidR="00476D1C" w14:paraId="21EDE3F9" w14:textId="77777777" w:rsidTr="00476D1C">
        <w:tc>
          <w:tcPr>
            <w:tcW w:w="3003" w:type="dxa"/>
          </w:tcPr>
          <w:p w14:paraId="319D3FCC" w14:textId="5798249D"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Annual net revenue (first and second cycle)</w:t>
            </w:r>
          </w:p>
        </w:tc>
        <w:tc>
          <w:tcPr>
            <w:tcW w:w="3003" w:type="dxa"/>
          </w:tcPr>
          <w:p w14:paraId="78A545E1" w14:textId="0420D5A3"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146,625,415</w:t>
            </w:r>
          </w:p>
        </w:tc>
        <w:tc>
          <w:tcPr>
            <w:tcW w:w="3004" w:type="dxa"/>
          </w:tcPr>
          <w:p w14:paraId="7776C198" w14:textId="5E302EB5" w:rsidR="00476D1C" w:rsidRDefault="00522ED3" w:rsidP="00C34A69">
            <w:pPr>
              <w:spacing w:line="360" w:lineRule="auto"/>
              <w:rPr>
                <w:rFonts w:asciiTheme="majorBidi" w:hAnsiTheme="majorBidi" w:cstheme="majorBidi"/>
                <w:lang w:val="en-US"/>
              </w:rPr>
            </w:pPr>
            <w:r>
              <w:rPr>
                <w:rFonts w:asciiTheme="majorBidi" w:hAnsiTheme="majorBidi" w:cstheme="majorBidi"/>
                <w:lang w:val="en-US"/>
              </w:rPr>
              <w:t>00</w:t>
            </w:r>
          </w:p>
        </w:tc>
      </w:tr>
    </w:tbl>
    <w:p w14:paraId="3B4267E7" w14:textId="77777777" w:rsidR="00476D1C" w:rsidRPr="00476D1C" w:rsidRDefault="00476D1C" w:rsidP="00C34A69">
      <w:pPr>
        <w:spacing w:line="360" w:lineRule="auto"/>
        <w:rPr>
          <w:rFonts w:asciiTheme="majorBidi" w:hAnsiTheme="majorBidi" w:cstheme="majorBidi"/>
          <w:lang w:val="en-US"/>
        </w:rPr>
      </w:pPr>
    </w:p>
    <w:p w14:paraId="76490724" w14:textId="53ED2303" w:rsidR="00476D1C" w:rsidRPr="00476D1C" w:rsidRDefault="007A6523" w:rsidP="00C34A69">
      <w:pPr>
        <w:spacing w:line="360" w:lineRule="auto"/>
        <w:rPr>
          <w:rFonts w:asciiTheme="majorBidi" w:hAnsiTheme="majorBidi" w:cstheme="majorBidi"/>
          <w:lang w:val="en-US"/>
        </w:rPr>
      </w:pPr>
      <w:r>
        <w:rPr>
          <w:rFonts w:asciiTheme="majorBidi" w:hAnsiTheme="majorBidi" w:cstheme="majorBidi"/>
          <w:lang w:val="en-US"/>
        </w:rPr>
        <w:t>Currency conversion rate: N345:00 to 1USD</w:t>
      </w:r>
    </w:p>
    <w:p w14:paraId="68D7B782" w14:textId="77777777" w:rsidR="00214F97" w:rsidRDefault="00214F97" w:rsidP="00C34A69">
      <w:pPr>
        <w:spacing w:line="360" w:lineRule="auto"/>
        <w:rPr>
          <w:rFonts w:asciiTheme="majorBidi" w:hAnsiTheme="majorBidi" w:cstheme="majorBidi"/>
          <w:b/>
          <w:bCs/>
          <w:lang w:val="en-US"/>
        </w:rPr>
      </w:pPr>
    </w:p>
    <w:p w14:paraId="55F56979" w14:textId="62797704" w:rsidR="003F600A" w:rsidRDefault="003F600A" w:rsidP="00C34A69">
      <w:pPr>
        <w:spacing w:line="360" w:lineRule="auto"/>
        <w:rPr>
          <w:rFonts w:asciiTheme="majorBidi" w:hAnsiTheme="majorBidi" w:cstheme="majorBidi"/>
          <w:lang w:val="en-US"/>
        </w:rPr>
      </w:pPr>
      <w:r>
        <w:rPr>
          <w:rFonts w:asciiTheme="majorBidi" w:hAnsiTheme="majorBidi" w:cstheme="majorBidi"/>
          <w:b/>
          <w:bCs/>
          <w:lang w:val="en-US"/>
        </w:rPr>
        <w:t>FUNDING MECHANISM</w:t>
      </w:r>
    </w:p>
    <w:p w14:paraId="5C90F478" w14:textId="767AD41D" w:rsidR="003F600A" w:rsidRDefault="003F600A" w:rsidP="00C34A69">
      <w:pPr>
        <w:spacing w:line="360" w:lineRule="auto"/>
        <w:rPr>
          <w:rFonts w:asciiTheme="majorBidi" w:hAnsiTheme="majorBidi" w:cstheme="majorBidi"/>
          <w:lang w:val="en-US"/>
        </w:rPr>
      </w:pPr>
      <w:r>
        <w:rPr>
          <w:rFonts w:asciiTheme="majorBidi" w:hAnsiTheme="majorBidi" w:cstheme="majorBidi"/>
          <w:lang w:val="en-US"/>
        </w:rPr>
        <w:t xml:space="preserve">ALESH FARMS </w:t>
      </w:r>
      <w:r w:rsidR="00385FE0">
        <w:rPr>
          <w:rFonts w:asciiTheme="majorBidi" w:hAnsiTheme="majorBidi" w:cstheme="majorBidi"/>
          <w:lang w:val="en-US"/>
        </w:rPr>
        <w:t>will provide 350Ha of cleared land and means of transportation. Funds f</w:t>
      </w:r>
      <w:r w:rsidR="00947A23">
        <w:rPr>
          <w:rFonts w:asciiTheme="majorBidi" w:hAnsiTheme="majorBidi" w:cstheme="majorBidi"/>
          <w:lang w:val="en-US"/>
        </w:rPr>
        <w:t>ro</w:t>
      </w:r>
      <w:r w:rsidR="00385FE0">
        <w:rPr>
          <w:rFonts w:asciiTheme="majorBidi" w:hAnsiTheme="majorBidi" w:cstheme="majorBidi"/>
          <w:lang w:val="en-US"/>
        </w:rPr>
        <w:t xml:space="preserve">m </w:t>
      </w:r>
      <w:proofErr w:type="spellStart"/>
      <w:r w:rsidR="00385FE0">
        <w:rPr>
          <w:rFonts w:asciiTheme="majorBidi" w:hAnsiTheme="majorBidi" w:cstheme="majorBidi"/>
          <w:lang w:val="en-US"/>
        </w:rPr>
        <w:t>GROWSEL</w:t>
      </w:r>
      <w:proofErr w:type="spellEnd"/>
      <w:r w:rsidR="00385FE0">
        <w:rPr>
          <w:rFonts w:asciiTheme="majorBidi" w:hAnsiTheme="majorBidi" w:cstheme="majorBidi"/>
          <w:lang w:val="en-US"/>
        </w:rPr>
        <w:t xml:space="preserve"> investor will be channeled to equipment, </w:t>
      </w:r>
      <w:r w:rsidR="00A14F83">
        <w:rPr>
          <w:rFonts w:asciiTheme="majorBidi" w:hAnsiTheme="majorBidi" w:cstheme="majorBidi"/>
          <w:lang w:val="en-US"/>
        </w:rPr>
        <w:t xml:space="preserve">payment of staff, and other miscellaneous. </w:t>
      </w:r>
    </w:p>
    <w:p w14:paraId="3F5CCEE8" w14:textId="0F27922F" w:rsidR="00A14F83" w:rsidRDefault="00A14F83" w:rsidP="00C34A69">
      <w:pPr>
        <w:spacing w:line="360" w:lineRule="auto"/>
        <w:rPr>
          <w:rFonts w:asciiTheme="majorBidi" w:hAnsiTheme="majorBidi" w:cstheme="majorBidi"/>
          <w:b/>
          <w:bCs/>
          <w:lang w:val="en-US"/>
        </w:rPr>
      </w:pPr>
      <w:r>
        <w:rPr>
          <w:rFonts w:asciiTheme="majorBidi" w:hAnsiTheme="majorBidi" w:cstheme="majorBidi"/>
          <w:b/>
          <w:bCs/>
          <w:lang w:val="en-US"/>
        </w:rPr>
        <w:t>CONCLUSION</w:t>
      </w:r>
    </w:p>
    <w:p w14:paraId="7C1FDE6D" w14:textId="61284DC0" w:rsidR="00A14F83" w:rsidRDefault="00C23C1C" w:rsidP="00C34A69">
      <w:pPr>
        <w:spacing w:line="360" w:lineRule="auto"/>
        <w:rPr>
          <w:rFonts w:asciiTheme="majorBidi" w:hAnsiTheme="majorBidi" w:cstheme="majorBidi"/>
          <w:lang w:val="en-US"/>
        </w:rPr>
      </w:pPr>
      <w:r>
        <w:rPr>
          <w:rFonts w:asciiTheme="majorBidi" w:hAnsiTheme="majorBidi" w:cstheme="majorBidi"/>
          <w:lang w:val="en-US"/>
        </w:rPr>
        <w:t>Th</w:t>
      </w:r>
      <w:r w:rsidR="00634B43">
        <w:rPr>
          <w:rFonts w:asciiTheme="majorBidi" w:hAnsiTheme="majorBidi" w:cstheme="majorBidi"/>
          <w:lang w:val="en-US"/>
        </w:rPr>
        <w:t>ese projects (palm kernel production and palm oil and coconut oil extraction) are technically achievable and profitable,</w:t>
      </w:r>
      <w:r w:rsidR="003564BE">
        <w:rPr>
          <w:rFonts w:asciiTheme="majorBidi" w:hAnsiTheme="majorBidi" w:cstheme="majorBidi"/>
          <w:lang w:val="en-US"/>
        </w:rPr>
        <w:t xml:space="preserve"> and therefore recommended for funding.</w:t>
      </w:r>
    </w:p>
    <w:p w14:paraId="25F4CF76" w14:textId="77777777" w:rsidR="00947A23" w:rsidRPr="00A14F83" w:rsidRDefault="00947A23" w:rsidP="00C34A69">
      <w:pPr>
        <w:spacing w:line="360" w:lineRule="auto"/>
        <w:rPr>
          <w:rFonts w:asciiTheme="majorBidi" w:hAnsiTheme="majorBidi" w:cstheme="majorBidi"/>
          <w:lang w:val="en-US"/>
        </w:rPr>
      </w:pPr>
    </w:p>
    <w:sectPr w:rsidR="00947A23" w:rsidRPr="00A14F83" w:rsidSect="001433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4E33"/>
    <w:multiLevelType w:val="hybridMultilevel"/>
    <w:tmpl w:val="A3768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7529F"/>
    <w:multiLevelType w:val="hybridMultilevel"/>
    <w:tmpl w:val="DE22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B6"/>
    <w:rsid w:val="000B0BCA"/>
    <w:rsid w:val="000F350B"/>
    <w:rsid w:val="00143350"/>
    <w:rsid w:val="00175909"/>
    <w:rsid w:val="001A19F4"/>
    <w:rsid w:val="001B3FA1"/>
    <w:rsid w:val="001E07C0"/>
    <w:rsid w:val="001F4510"/>
    <w:rsid w:val="001F7C6E"/>
    <w:rsid w:val="00206693"/>
    <w:rsid w:val="00214F97"/>
    <w:rsid w:val="002D62FC"/>
    <w:rsid w:val="0030458D"/>
    <w:rsid w:val="003113B8"/>
    <w:rsid w:val="003564BE"/>
    <w:rsid w:val="00382310"/>
    <w:rsid w:val="00385FE0"/>
    <w:rsid w:val="003F600A"/>
    <w:rsid w:val="00476D1C"/>
    <w:rsid w:val="004E1C47"/>
    <w:rsid w:val="004E2DF2"/>
    <w:rsid w:val="004F19D4"/>
    <w:rsid w:val="00522A59"/>
    <w:rsid w:val="00522ED3"/>
    <w:rsid w:val="005475A6"/>
    <w:rsid w:val="00553227"/>
    <w:rsid w:val="005A2CC5"/>
    <w:rsid w:val="005B51B9"/>
    <w:rsid w:val="005C14D7"/>
    <w:rsid w:val="005D294C"/>
    <w:rsid w:val="005F4AE1"/>
    <w:rsid w:val="00623630"/>
    <w:rsid w:val="00634B43"/>
    <w:rsid w:val="00661EA6"/>
    <w:rsid w:val="0066305E"/>
    <w:rsid w:val="006C1552"/>
    <w:rsid w:val="006C3FFE"/>
    <w:rsid w:val="006D0FB6"/>
    <w:rsid w:val="006E611A"/>
    <w:rsid w:val="006F6B2C"/>
    <w:rsid w:val="00712272"/>
    <w:rsid w:val="007218D4"/>
    <w:rsid w:val="00731D5B"/>
    <w:rsid w:val="00785A7B"/>
    <w:rsid w:val="007A6523"/>
    <w:rsid w:val="007F2587"/>
    <w:rsid w:val="007F5A51"/>
    <w:rsid w:val="0083148D"/>
    <w:rsid w:val="00862A3E"/>
    <w:rsid w:val="0087079E"/>
    <w:rsid w:val="008B01DB"/>
    <w:rsid w:val="008C6AFE"/>
    <w:rsid w:val="008E2CE1"/>
    <w:rsid w:val="008E6325"/>
    <w:rsid w:val="008F4E51"/>
    <w:rsid w:val="00910CC8"/>
    <w:rsid w:val="00947A23"/>
    <w:rsid w:val="0097071B"/>
    <w:rsid w:val="009A76E9"/>
    <w:rsid w:val="00A14F83"/>
    <w:rsid w:val="00A60764"/>
    <w:rsid w:val="00AC479A"/>
    <w:rsid w:val="00B41191"/>
    <w:rsid w:val="00B53965"/>
    <w:rsid w:val="00B977EC"/>
    <w:rsid w:val="00C23C1C"/>
    <w:rsid w:val="00C26F39"/>
    <w:rsid w:val="00C34A69"/>
    <w:rsid w:val="00C60C1D"/>
    <w:rsid w:val="00C76295"/>
    <w:rsid w:val="00C82697"/>
    <w:rsid w:val="00CB51DB"/>
    <w:rsid w:val="00CE75BC"/>
    <w:rsid w:val="00CF4860"/>
    <w:rsid w:val="00D22CCA"/>
    <w:rsid w:val="00D639A1"/>
    <w:rsid w:val="00DA461F"/>
    <w:rsid w:val="00DC5279"/>
    <w:rsid w:val="00DE6B57"/>
    <w:rsid w:val="00F37739"/>
    <w:rsid w:val="00FA17F9"/>
    <w:rsid w:val="00FF4019"/>
  </w:rsids>
  <m:mathPr>
    <m:mathFont m:val="Cambria Math"/>
    <m:brkBin m:val="before"/>
    <m:brkBinSub m:val="--"/>
    <m:smallFrac m:val="0"/>
    <m:dispDef/>
    <m:lMargin m:val="0"/>
    <m:rMargin m:val="0"/>
    <m:defJc m:val="centerGroup"/>
    <m:wrapIndent m:val="1440"/>
    <m:intLim m:val="subSup"/>
    <m:naryLim m:val="undOvr"/>
  </m:mathPr>
  <w:themeFontLang w:val="en-NG"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C34FCC"/>
  <w15:chartTrackingRefBased/>
  <w15:docId w15:val="{82E8B92B-A682-3E47-A334-96B6051F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FE"/>
    <w:pPr>
      <w:ind w:left="720"/>
      <w:contextualSpacing/>
    </w:pPr>
  </w:style>
  <w:style w:type="table" w:styleId="TableGrid">
    <w:name w:val="Table Grid"/>
    <w:basedOn w:val="TableNormal"/>
    <w:uiPriority w:val="39"/>
    <w:rsid w:val="0083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khadijah zubair</cp:lastModifiedBy>
  <cp:revision>14</cp:revision>
  <dcterms:created xsi:type="dcterms:W3CDTF">2020-05-15T10:27:00Z</dcterms:created>
  <dcterms:modified xsi:type="dcterms:W3CDTF">2020-05-15T10:48:00Z</dcterms:modified>
</cp:coreProperties>
</file>