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5F" w:rsidRDefault="004F7BC9">
      <w:pPr>
        <w:rPr>
          <w:rFonts w:ascii="Times New Roman" w:hAnsi="Times New Roman" w:cs="Times New Roman"/>
          <w:sz w:val="28"/>
          <w:szCs w:val="28"/>
        </w:rPr>
      </w:pPr>
      <w:r>
        <w:rPr>
          <w:rFonts w:ascii="Times New Roman" w:hAnsi="Times New Roman" w:cs="Times New Roman"/>
          <w:sz w:val="28"/>
          <w:szCs w:val="28"/>
        </w:rPr>
        <w:t xml:space="preserve">Odukoya Treasure </w:t>
      </w:r>
      <w:proofErr w:type="spellStart"/>
      <w:r>
        <w:rPr>
          <w:rFonts w:ascii="Times New Roman" w:hAnsi="Times New Roman" w:cs="Times New Roman"/>
          <w:sz w:val="28"/>
          <w:szCs w:val="28"/>
        </w:rPr>
        <w:t>Ewaogooluwa</w:t>
      </w:r>
      <w:proofErr w:type="spellEnd"/>
    </w:p>
    <w:p w:rsidR="004F7BC9" w:rsidRDefault="004F7BC9">
      <w:pPr>
        <w:rPr>
          <w:rFonts w:ascii="Times New Roman" w:hAnsi="Times New Roman" w:cs="Times New Roman"/>
          <w:sz w:val="28"/>
          <w:szCs w:val="28"/>
        </w:rPr>
      </w:pPr>
      <w:r>
        <w:rPr>
          <w:rFonts w:ascii="Times New Roman" w:hAnsi="Times New Roman" w:cs="Times New Roman"/>
          <w:sz w:val="28"/>
          <w:szCs w:val="28"/>
        </w:rPr>
        <w:t>18/MHS05/010</w:t>
      </w:r>
    </w:p>
    <w:p w:rsidR="004F7BC9" w:rsidRDefault="004F7BC9">
      <w:pPr>
        <w:rPr>
          <w:rFonts w:ascii="Times New Roman" w:hAnsi="Times New Roman" w:cs="Times New Roman"/>
          <w:sz w:val="28"/>
          <w:szCs w:val="28"/>
        </w:rPr>
      </w:pPr>
      <w:r>
        <w:rPr>
          <w:rFonts w:ascii="Times New Roman" w:hAnsi="Times New Roman" w:cs="Times New Roman"/>
          <w:sz w:val="28"/>
          <w:szCs w:val="28"/>
        </w:rPr>
        <w:t>Physiology</w:t>
      </w:r>
    </w:p>
    <w:p w:rsidR="004F7BC9" w:rsidRDefault="004F7BC9">
      <w:pPr>
        <w:rPr>
          <w:rFonts w:ascii="Times New Roman" w:hAnsi="Times New Roman" w:cs="Times New Roman"/>
          <w:sz w:val="28"/>
          <w:szCs w:val="28"/>
        </w:rPr>
      </w:pPr>
      <w:r>
        <w:rPr>
          <w:rFonts w:ascii="Times New Roman" w:hAnsi="Times New Roman" w:cs="Times New Roman"/>
          <w:sz w:val="28"/>
          <w:szCs w:val="28"/>
        </w:rPr>
        <w:t>ANA 204</w:t>
      </w:r>
    </w:p>
    <w:p w:rsidR="004F7BC9" w:rsidRDefault="004F7BC9">
      <w:pPr>
        <w:rPr>
          <w:rFonts w:ascii="Times New Roman" w:hAnsi="Times New Roman" w:cs="Times New Roman"/>
          <w:sz w:val="28"/>
          <w:szCs w:val="28"/>
          <w:u w:val="single"/>
        </w:rPr>
      </w:pPr>
      <w:r w:rsidRPr="004F7BC9">
        <w:rPr>
          <w:rFonts w:ascii="Times New Roman" w:hAnsi="Times New Roman" w:cs="Times New Roman"/>
          <w:sz w:val="28"/>
          <w:szCs w:val="28"/>
          <w:u w:val="single"/>
        </w:rPr>
        <w:t>Question.</w:t>
      </w:r>
    </w:p>
    <w:p w:rsidR="004F7BC9" w:rsidRPr="004F7BC9" w:rsidRDefault="004F7BC9" w:rsidP="004F7BC9">
      <w:pPr>
        <w:rPr>
          <w:rFonts w:ascii="Times New Roman" w:hAnsi="Times New Roman" w:cs="Times New Roman"/>
          <w:sz w:val="28"/>
          <w:szCs w:val="28"/>
        </w:rPr>
      </w:pPr>
      <w:r w:rsidRPr="004F7BC9">
        <w:rPr>
          <w:rFonts w:ascii="Times New Roman" w:hAnsi="Times New Roman" w:cs="Times New Roman"/>
          <w:sz w:val="28"/>
          <w:szCs w:val="28"/>
        </w:rPr>
        <w:t>1. Critically examine the renal function of desert dwellers and the anatomical basis of their unique adaptation</w:t>
      </w:r>
    </w:p>
    <w:p w:rsidR="004F7BC9" w:rsidRDefault="004F7BC9" w:rsidP="004F7BC9">
      <w:pPr>
        <w:rPr>
          <w:rFonts w:ascii="Times New Roman" w:hAnsi="Times New Roman" w:cs="Times New Roman"/>
          <w:sz w:val="28"/>
          <w:szCs w:val="28"/>
        </w:rPr>
      </w:pPr>
      <w:r>
        <w:rPr>
          <w:rFonts w:ascii="Times New Roman" w:hAnsi="Times New Roman" w:cs="Times New Roman"/>
          <w:sz w:val="28"/>
          <w:szCs w:val="28"/>
        </w:rPr>
        <w:t xml:space="preserve"> </w:t>
      </w:r>
      <w:r w:rsidRPr="004F7BC9">
        <w:rPr>
          <w:rFonts w:ascii="Times New Roman" w:hAnsi="Times New Roman" w:cs="Times New Roman"/>
          <w:sz w:val="28"/>
          <w:szCs w:val="28"/>
        </w:rPr>
        <w:t>2. Write extensively on the clinical importance of the glomerular filtration barrier.</w:t>
      </w:r>
    </w:p>
    <w:p w:rsidR="004F7BC9" w:rsidRDefault="004F7BC9" w:rsidP="004F7BC9">
      <w:pPr>
        <w:rPr>
          <w:rFonts w:ascii="Times New Roman" w:hAnsi="Times New Roman" w:cs="Times New Roman"/>
          <w:sz w:val="28"/>
          <w:szCs w:val="28"/>
          <w:u w:val="single"/>
        </w:rPr>
      </w:pPr>
      <w:r w:rsidRPr="004F7BC9">
        <w:rPr>
          <w:rFonts w:ascii="Times New Roman" w:hAnsi="Times New Roman" w:cs="Times New Roman"/>
          <w:sz w:val="28"/>
          <w:szCs w:val="28"/>
          <w:u w:val="single"/>
        </w:rPr>
        <w:t>Answer.</w:t>
      </w:r>
    </w:p>
    <w:p w:rsidR="00F452D2" w:rsidRPr="00F452D2" w:rsidRDefault="004F7BC9" w:rsidP="00F452D2">
      <w:pPr>
        <w:rPr>
          <w:sz w:val="24"/>
          <w:szCs w:val="24"/>
        </w:rPr>
      </w:pPr>
      <w:r>
        <w:rPr>
          <w:rFonts w:ascii="Times New Roman" w:hAnsi="Times New Roman" w:cs="Times New Roman"/>
          <w:sz w:val="28"/>
          <w:szCs w:val="28"/>
        </w:rPr>
        <w:t xml:space="preserve">1. </w:t>
      </w:r>
      <w:r w:rsidR="00F452D2" w:rsidRPr="00F452D2">
        <w:rPr>
          <w:sz w:val="24"/>
          <w:szCs w:val="24"/>
        </w:rPr>
        <w:t>Desert mammals do not readily find water, hence they must excrete very less amount of water. They are able to produce highly concentrated urine.</w:t>
      </w:r>
      <w:r w:rsidR="00F452D2" w:rsidRPr="00F452D2">
        <w:rPr>
          <w:rFonts w:ascii="Times New Roman" w:hAnsi="Times New Roman" w:cs="Times New Roman"/>
          <w:sz w:val="28"/>
          <w:szCs w:val="28"/>
        </w:rPr>
        <w:t xml:space="preserve"> </w:t>
      </w:r>
      <w:r w:rsidR="00F452D2" w:rsidRPr="00F452D2">
        <w:rPr>
          <w:rFonts w:ascii="Times New Roman" w:hAnsi="Times New Roman" w:cs="Times New Roman"/>
          <w:sz w:val="28"/>
          <w:szCs w:val="28"/>
        </w:rPr>
        <w:drawing>
          <wp:inline distT="0" distB="0" distL="0" distR="0" wp14:anchorId="1F11705B" wp14:editId="7B100BDA">
            <wp:extent cx="5524500" cy="2640965"/>
            <wp:effectExtent l="0" t="0" r="0" b="6985"/>
            <wp:docPr id="4" name="Picture 4" descr="classconnection.s3.amazona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connection.s3.amazonaw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304" cy="2652822"/>
                    </a:xfrm>
                    <a:prstGeom prst="rect">
                      <a:avLst/>
                    </a:prstGeom>
                    <a:noFill/>
                    <a:ln>
                      <a:noFill/>
                    </a:ln>
                  </pic:spPr>
                </pic:pic>
              </a:graphicData>
            </a:graphic>
          </wp:inline>
        </w:drawing>
      </w:r>
    </w:p>
    <w:p w:rsidR="00F452D2" w:rsidRPr="00F452D2" w:rsidRDefault="00F452D2" w:rsidP="00F452D2">
      <w:pPr>
        <w:rPr>
          <w:rFonts w:ascii="Times New Roman" w:hAnsi="Times New Roman" w:cs="Times New Roman"/>
          <w:sz w:val="24"/>
          <w:szCs w:val="24"/>
        </w:rPr>
      </w:pPr>
      <w:r w:rsidRPr="00F452D2">
        <w:rPr>
          <w:rFonts w:ascii="Times New Roman" w:hAnsi="Times New Roman" w:cs="Times New Roman"/>
          <w:sz w:val="24"/>
          <w:szCs w:val="24"/>
        </w:rPr>
        <w:t xml:space="preserve">From the accompanying diagram you would be able to see that the </w:t>
      </w:r>
      <w:proofErr w:type="spellStart"/>
      <w:r w:rsidRPr="00F452D2">
        <w:rPr>
          <w:rFonts w:ascii="Times New Roman" w:hAnsi="Times New Roman" w:cs="Times New Roman"/>
          <w:sz w:val="24"/>
          <w:szCs w:val="24"/>
        </w:rPr>
        <w:t>Henle's</w:t>
      </w:r>
      <w:proofErr w:type="spellEnd"/>
      <w:r w:rsidRPr="00F452D2">
        <w:rPr>
          <w:rFonts w:ascii="Times New Roman" w:hAnsi="Times New Roman" w:cs="Times New Roman"/>
          <w:sz w:val="24"/>
          <w:szCs w:val="24"/>
        </w:rPr>
        <w:t xml:space="preserve"> loop of </w:t>
      </w:r>
      <w:proofErr w:type="spellStart"/>
      <w:r w:rsidRPr="00F452D2">
        <w:rPr>
          <w:rFonts w:ascii="Times New Roman" w:hAnsi="Times New Roman" w:cs="Times New Roman"/>
          <w:sz w:val="24"/>
          <w:szCs w:val="24"/>
        </w:rPr>
        <w:t>juxtamedullary</w:t>
      </w:r>
      <w:proofErr w:type="spellEnd"/>
      <w:r w:rsidRPr="00F452D2">
        <w:rPr>
          <w:rFonts w:ascii="Times New Roman" w:hAnsi="Times New Roman" w:cs="Times New Roman"/>
          <w:sz w:val="24"/>
          <w:szCs w:val="24"/>
        </w:rPr>
        <w:t xml:space="preserve"> </w:t>
      </w:r>
      <w:proofErr w:type="gramStart"/>
      <w:r w:rsidRPr="00F452D2">
        <w:rPr>
          <w:rFonts w:ascii="Times New Roman" w:hAnsi="Times New Roman" w:cs="Times New Roman"/>
          <w:sz w:val="24"/>
          <w:szCs w:val="24"/>
        </w:rPr>
        <w:t>( =</w:t>
      </w:r>
      <w:proofErr w:type="gramEnd"/>
      <w:r w:rsidRPr="00F452D2">
        <w:rPr>
          <w:rFonts w:ascii="Times New Roman" w:hAnsi="Times New Roman" w:cs="Times New Roman"/>
          <w:sz w:val="24"/>
          <w:szCs w:val="24"/>
        </w:rPr>
        <w:t>adjacent to medulla of kidney) nephron goes deep down into the medulla. This is why medulla of camel's kidney is thicker than that of other mammals, but it is most well developed in another desert mammal, the kangaroo rats.</w:t>
      </w:r>
    </w:p>
    <w:p w:rsidR="00F452D2" w:rsidRPr="00F452D2" w:rsidRDefault="00F452D2" w:rsidP="00F452D2">
      <w:pPr>
        <w:rPr>
          <w:rFonts w:ascii="Times New Roman" w:hAnsi="Times New Roman" w:cs="Times New Roman"/>
          <w:sz w:val="24"/>
          <w:szCs w:val="24"/>
        </w:rPr>
      </w:pPr>
      <w:r w:rsidRPr="00F452D2">
        <w:rPr>
          <w:rFonts w:ascii="Times New Roman" w:hAnsi="Times New Roman" w:cs="Times New Roman"/>
          <w:sz w:val="24"/>
          <w:szCs w:val="24"/>
        </w:rPr>
        <w:t xml:space="preserve">The </w:t>
      </w:r>
      <w:proofErr w:type="spellStart"/>
      <w:r w:rsidRPr="00F452D2">
        <w:rPr>
          <w:rFonts w:ascii="Times New Roman" w:hAnsi="Times New Roman" w:cs="Times New Roman"/>
          <w:sz w:val="24"/>
          <w:szCs w:val="24"/>
        </w:rPr>
        <w:t>Henle's</w:t>
      </w:r>
      <w:proofErr w:type="spellEnd"/>
      <w:r w:rsidRPr="00F452D2">
        <w:rPr>
          <w:rFonts w:ascii="Times New Roman" w:hAnsi="Times New Roman" w:cs="Times New Roman"/>
          <w:sz w:val="24"/>
          <w:szCs w:val="24"/>
        </w:rPr>
        <w:t xml:space="preserve"> loops of </w:t>
      </w:r>
      <w:proofErr w:type="spellStart"/>
      <w:r w:rsidRPr="00F452D2">
        <w:rPr>
          <w:rFonts w:ascii="Times New Roman" w:hAnsi="Times New Roman" w:cs="Times New Roman"/>
          <w:sz w:val="24"/>
          <w:szCs w:val="24"/>
        </w:rPr>
        <w:t>juxtamedullary</w:t>
      </w:r>
      <w:proofErr w:type="spellEnd"/>
      <w:r w:rsidRPr="00F452D2">
        <w:rPr>
          <w:rFonts w:ascii="Times New Roman" w:hAnsi="Times New Roman" w:cs="Times New Roman"/>
          <w:sz w:val="24"/>
          <w:szCs w:val="24"/>
        </w:rPr>
        <w:t xml:space="preserve"> nephrons along with counter flowing blood vessels, called vasa recta, help in conservation of water.</w:t>
      </w:r>
    </w:p>
    <w:p w:rsidR="00F452D2" w:rsidRPr="00505AEC" w:rsidRDefault="00F452D2" w:rsidP="00F452D2">
      <w:pPr>
        <w:rPr>
          <w:rFonts w:ascii="Times New Roman" w:hAnsi="Times New Roman" w:cs="Times New Roman"/>
          <w:sz w:val="28"/>
          <w:szCs w:val="28"/>
        </w:rPr>
      </w:pPr>
      <w:r w:rsidRPr="00F452D2">
        <w:rPr>
          <w:rFonts w:ascii="Times New Roman" w:hAnsi="Times New Roman" w:cs="Times New Roman"/>
          <w:sz w:val="28"/>
          <w:szCs w:val="28"/>
        </w:rPr>
        <w:t xml:space="preserve"> </w:t>
      </w:r>
      <w:r w:rsidRPr="00F452D2">
        <w:rPr>
          <w:rFonts w:ascii="Times New Roman" w:hAnsi="Times New Roman" w:cs="Times New Roman"/>
          <w:sz w:val="24"/>
          <w:szCs w:val="24"/>
        </w:rPr>
        <w:t xml:space="preserve">Blood first flows along ascending limb of </w:t>
      </w:r>
      <w:proofErr w:type="spellStart"/>
      <w:r w:rsidRPr="00F452D2">
        <w:rPr>
          <w:rFonts w:ascii="Times New Roman" w:hAnsi="Times New Roman" w:cs="Times New Roman"/>
          <w:sz w:val="24"/>
          <w:szCs w:val="24"/>
        </w:rPr>
        <w:t>Henle</w:t>
      </w:r>
      <w:proofErr w:type="spellEnd"/>
      <w:r w:rsidRPr="00F452D2">
        <w:rPr>
          <w:rFonts w:ascii="Times New Roman" w:hAnsi="Times New Roman" w:cs="Times New Roman"/>
          <w:sz w:val="24"/>
          <w:szCs w:val="24"/>
        </w:rPr>
        <w:t xml:space="preserve">, which is impermeable to water. Solutes can leave the filtrate and enter the blood along this stretch. When this blood flows along descending limb, water is reabsorbed from filtrate but not the solutes. Longer the </w:t>
      </w:r>
      <w:proofErr w:type="spellStart"/>
      <w:r w:rsidRPr="00F452D2">
        <w:rPr>
          <w:rFonts w:ascii="Times New Roman" w:hAnsi="Times New Roman" w:cs="Times New Roman"/>
          <w:sz w:val="24"/>
          <w:szCs w:val="24"/>
        </w:rPr>
        <w:t>Henle's</w:t>
      </w:r>
      <w:proofErr w:type="spellEnd"/>
      <w:r w:rsidRPr="00F452D2">
        <w:rPr>
          <w:rFonts w:ascii="Times New Roman" w:hAnsi="Times New Roman" w:cs="Times New Roman"/>
          <w:sz w:val="24"/>
          <w:szCs w:val="24"/>
        </w:rPr>
        <w:t xml:space="preserve"> loop, more amount of solute will be reabsorbed and hence more amount of water could be removed from filtrate.</w:t>
      </w:r>
    </w:p>
    <w:p w:rsidR="00505AEC" w:rsidRPr="00C57E3E" w:rsidRDefault="00505AEC" w:rsidP="00505AEC">
      <w:pPr>
        <w:rPr>
          <w:rFonts w:ascii="Times New Roman" w:hAnsi="Times New Roman" w:cs="Times New Roman"/>
          <w:sz w:val="24"/>
          <w:szCs w:val="24"/>
        </w:rPr>
      </w:pPr>
      <w:r>
        <w:rPr>
          <w:rFonts w:ascii="Times New Roman" w:hAnsi="Times New Roman" w:cs="Times New Roman"/>
          <w:sz w:val="28"/>
          <w:szCs w:val="28"/>
        </w:rPr>
        <w:lastRenderedPageBreak/>
        <w:t xml:space="preserve">2. </w:t>
      </w:r>
      <w:r w:rsidRPr="00C57E3E">
        <w:rPr>
          <w:rFonts w:ascii="Times New Roman" w:hAnsi="Times New Roman" w:cs="Times New Roman"/>
          <w:sz w:val="24"/>
          <w:szCs w:val="24"/>
        </w:rPr>
        <w:t xml:space="preserve">The plasma filtration and formation of the urine is a very complex process necessary for the elimination of metabolites, toxins, and excessive water and electrolytes from the body. The initial process of urine formations is done by the </w:t>
      </w:r>
      <w:r w:rsidRPr="00C57E3E">
        <w:rPr>
          <w:rFonts w:ascii="Times New Roman" w:hAnsi="Times New Roman" w:cs="Times New Roman"/>
          <w:b/>
          <w:sz w:val="24"/>
          <w:szCs w:val="24"/>
        </w:rPr>
        <w:t>glomerular filtration</w:t>
      </w:r>
      <w:r w:rsidRPr="00C57E3E">
        <w:rPr>
          <w:rFonts w:ascii="Times New Roman" w:hAnsi="Times New Roman" w:cs="Times New Roman"/>
          <w:sz w:val="24"/>
          <w:szCs w:val="24"/>
        </w:rPr>
        <w:t xml:space="preserve"> barrier inside the glomeruli. This specialized barrier consists of three layers, </w:t>
      </w:r>
      <w:r w:rsidRPr="00C57E3E">
        <w:rPr>
          <w:rFonts w:ascii="Times New Roman" w:hAnsi="Times New Roman" w:cs="Times New Roman"/>
          <w:b/>
          <w:sz w:val="24"/>
          <w:szCs w:val="24"/>
        </w:rPr>
        <w:t>fenestrated endothelium</w:t>
      </w:r>
      <w:r w:rsidRPr="00C57E3E">
        <w:rPr>
          <w:rFonts w:ascii="Times New Roman" w:hAnsi="Times New Roman" w:cs="Times New Roman"/>
          <w:sz w:val="24"/>
          <w:szCs w:val="24"/>
        </w:rPr>
        <w:t xml:space="preserve">, </w:t>
      </w:r>
      <w:r w:rsidRPr="00C57E3E">
        <w:rPr>
          <w:rFonts w:ascii="Times New Roman" w:hAnsi="Times New Roman" w:cs="Times New Roman"/>
          <w:b/>
          <w:sz w:val="24"/>
          <w:szCs w:val="24"/>
        </w:rPr>
        <w:t>basement membrane</w:t>
      </w:r>
      <w:r w:rsidRPr="00C57E3E">
        <w:rPr>
          <w:rFonts w:ascii="Times New Roman" w:hAnsi="Times New Roman" w:cs="Times New Roman"/>
          <w:sz w:val="24"/>
          <w:szCs w:val="24"/>
        </w:rPr>
        <w:t xml:space="preserve">, and </w:t>
      </w:r>
      <w:proofErr w:type="spellStart"/>
      <w:r w:rsidRPr="00C57E3E">
        <w:rPr>
          <w:rFonts w:ascii="Times New Roman" w:hAnsi="Times New Roman" w:cs="Times New Roman"/>
          <w:b/>
          <w:sz w:val="24"/>
          <w:szCs w:val="24"/>
        </w:rPr>
        <w:t>podocytes</w:t>
      </w:r>
      <w:proofErr w:type="spellEnd"/>
      <w:r w:rsidRPr="00C57E3E">
        <w:rPr>
          <w:rFonts w:ascii="Times New Roman" w:hAnsi="Times New Roman" w:cs="Times New Roman"/>
          <w:sz w:val="24"/>
          <w:szCs w:val="24"/>
        </w:rPr>
        <w:t xml:space="preserve">, which ensure that water and small molecules pass through while cells and large molecules are retained. The glomerular filtration barrier is found with abnormal morphology in several diseases and is associated with </w:t>
      </w:r>
      <w:r w:rsidRPr="00C57E3E">
        <w:rPr>
          <w:rFonts w:ascii="Times New Roman" w:hAnsi="Times New Roman" w:cs="Times New Roman"/>
          <w:b/>
          <w:sz w:val="24"/>
          <w:szCs w:val="24"/>
        </w:rPr>
        <w:t>renal malfunction</w:t>
      </w:r>
      <w:r w:rsidRPr="00C57E3E">
        <w:rPr>
          <w:rFonts w:ascii="Times New Roman" w:hAnsi="Times New Roman" w:cs="Times New Roman"/>
          <w:sz w:val="24"/>
          <w:szCs w:val="24"/>
        </w:rPr>
        <w:t xml:space="preserve">; thus, it is interesting to study these structures in different experimental and </w:t>
      </w:r>
      <w:r w:rsidRPr="00C57E3E">
        <w:rPr>
          <w:rFonts w:ascii="Times New Roman" w:hAnsi="Times New Roman" w:cs="Times New Roman"/>
          <w:b/>
          <w:sz w:val="24"/>
          <w:szCs w:val="24"/>
        </w:rPr>
        <w:t>clinical conditions</w:t>
      </w:r>
      <w:r w:rsidRPr="00C57E3E">
        <w:rPr>
          <w:rFonts w:ascii="Times New Roman" w:hAnsi="Times New Roman" w:cs="Times New Roman"/>
          <w:sz w:val="24"/>
          <w:szCs w:val="24"/>
        </w:rPr>
        <w:t>. The normal glomerular barrier and its alterations in some conditions (</w:t>
      </w:r>
      <w:r w:rsidRPr="003575BD">
        <w:rPr>
          <w:rFonts w:ascii="Times New Roman" w:hAnsi="Times New Roman" w:cs="Times New Roman"/>
          <w:b/>
          <w:sz w:val="24"/>
          <w:szCs w:val="24"/>
        </w:rPr>
        <w:t>hypertension, diabetes, and fetal programming</w:t>
      </w:r>
      <w:r w:rsidRPr="00C57E3E">
        <w:rPr>
          <w:rFonts w:ascii="Times New Roman" w:hAnsi="Times New Roman" w:cs="Times New Roman"/>
          <w:sz w:val="24"/>
          <w:szCs w:val="24"/>
        </w:rPr>
        <w:t>) are discussed. Furthermore, some methods for studying the glomerular filtration barrier</w:t>
      </w:r>
      <w:r w:rsidR="003575BD">
        <w:rPr>
          <w:rFonts w:ascii="Times New Roman" w:hAnsi="Times New Roman" w:cs="Times New Roman"/>
          <w:sz w:val="24"/>
          <w:szCs w:val="24"/>
        </w:rPr>
        <w:t xml:space="preserve"> are</w:t>
      </w:r>
      <w:r w:rsidRPr="00C57E3E">
        <w:rPr>
          <w:rFonts w:ascii="Times New Roman" w:hAnsi="Times New Roman" w:cs="Times New Roman"/>
          <w:sz w:val="24"/>
          <w:szCs w:val="24"/>
        </w:rPr>
        <w:t xml:space="preserve"> by </w:t>
      </w:r>
      <w:r w:rsidRPr="003575BD">
        <w:rPr>
          <w:rFonts w:ascii="Times New Roman" w:hAnsi="Times New Roman" w:cs="Times New Roman"/>
          <w:b/>
          <w:sz w:val="24"/>
          <w:szCs w:val="24"/>
        </w:rPr>
        <w:t>electron microscopy</w:t>
      </w:r>
      <w:r w:rsidRPr="00C57E3E">
        <w:rPr>
          <w:rFonts w:ascii="Times New Roman" w:hAnsi="Times New Roman" w:cs="Times New Roman"/>
          <w:sz w:val="24"/>
          <w:szCs w:val="24"/>
        </w:rPr>
        <w:t xml:space="preserve">, both by </w:t>
      </w:r>
      <w:r w:rsidRPr="003575BD">
        <w:rPr>
          <w:rFonts w:ascii="Times New Roman" w:hAnsi="Times New Roman" w:cs="Times New Roman"/>
          <w:b/>
          <w:sz w:val="24"/>
          <w:szCs w:val="24"/>
        </w:rPr>
        <w:t>quali</w:t>
      </w:r>
      <w:r w:rsidR="003575BD" w:rsidRPr="003575BD">
        <w:rPr>
          <w:rFonts w:ascii="Times New Roman" w:hAnsi="Times New Roman" w:cs="Times New Roman"/>
          <w:b/>
          <w:sz w:val="24"/>
          <w:szCs w:val="24"/>
        </w:rPr>
        <w:t>tative and quantitative methods</w:t>
      </w:r>
      <w:r w:rsidRPr="00C57E3E">
        <w:rPr>
          <w:rFonts w:ascii="Times New Roman" w:hAnsi="Times New Roman" w:cs="Times New Roman"/>
          <w:sz w:val="24"/>
          <w:szCs w:val="24"/>
        </w:rPr>
        <w:t>.</w:t>
      </w:r>
    </w:p>
    <w:p w:rsidR="00505AEC" w:rsidRPr="003575BD" w:rsidRDefault="00505AEC" w:rsidP="00505AEC">
      <w:pPr>
        <w:rPr>
          <w:rFonts w:ascii="Times New Roman" w:hAnsi="Times New Roman" w:cs="Times New Roman"/>
          <w:b/>
          <w:sz w:val="24"/>
          <w:szCs w:val="24"/>
          <w:u w:val="single"/>
        </w:rPr>
      </w:pPr>
      <w:r w:rsidRPr="003575BD">
        <w:rPr>
          <w:rFonts w:ascii="Times New Roman" w:hAnsi="Times New Roman" w:cs="Times New Roman"/>
          <w:b/>
          <w:sz w:val="24"/>
          <w:szCs w:val="24"/>
          <w:u w:val="single"/>
        </w:rPr>
        <w:t>The normal glomerular filtration barrier</w:t>
      </w:r>
    </w:p>
    <w:p w:rsidR="00505AEC" w:rsidRPr="00C57E3E" w:rsidRDefault="00505AEC" w:rsidP="00505AEC">
      <w:pPr>
        <w:rPr>
          <w:rFonts w:ascii="Times New Roman" w:hAnsi="Times New Roman" w:cs="Times New Roman"/>
          <w:sz w:val="24"/>
          <w:szCs w:val="24"/>
        </w:rPr>
      </w:pPr>
      <w:r w:rsidRPr="00C57E3E">
        <w:rPr>
          <w:rFonts w:ascii="Times New Roman" w:hAnsi="Times New Roman" w:cs="Times New Roman"/>
          <w:sz w:val="24"/>
          <w:szCs w:val="24"/>
        </w:rPr>
        <w:t xml:space="preserve">The glomerulus is a highly irrigated structure that performs selective </w:t>
      </w:r>
      <w:r w:rsidRPr="003575BD">
        <w:rPr>
          <w:rFonts w:ascii="Times New Roman" w:hAnsi="Times New Roman" w:cs="Times New Roman"/>
          <w:b/>
          <w:sz w:val="24"/>
          <w:szCs w:val="24"/>
        </w:rPr>
        <w:t>filtration of the plasma</w:t>
      </w:r>
      <w:r w:rsidRPr="00C57E3E">
        <w:rPr>
          <w:rFonts w:ascii="Times New Roman" w:hAnsi="Times New Roman" w:cs="Times New Roman"/>
          <w:sz w:val="24"/>
          <w:szCs w:val="24"/>
        </w:rPr>
        <w:t xml:space="preserve">. Inside the Bowman’s capsule, several tortuous arterioles receive the blood and filtrate it forming the primary urine, which then passes to the proximal tubule. The glomerular capillaries are lined by a </w:t>
      </w:r>
      <w:r w:rsidRPr="003575BD">
        <w:rPr>
          <w:rFonts w:ascii="Times New Roman" w:hAnsi="Times New Roman" w:cs="Times New Roman"/>
          <w:b/>
          <w:sz w:val="24"/>
          <w:szCs w:val="24"/>
        </w:rPr>
        <w:t>fenestrated endothelium</w:t>
      </w:r>
      <w:r w:rsidRPr="00C57E3E">
        <w:rPr>
          <w:rFonts w:ascii="Times New Roman" w:hAnsi="Times New Roman" w:cs="Times New Roman"/>
          <w:sz w:val="24"/>
          <w:szCs w:val="24"/>
        </w:rPr>
        <w:t xml:space="preserve">, covered externally by </w:t>
      </w:r>
      <w:r w:rsidRPr="003575BD">
        <w:rPr>
          <w:rFonts w:ascii="Times New Roman" w:hAnsi="Times New Roman" w:cs="Times New Roman"/>
          <w:b/>
          <w:sz w:val="24"/>
          <w:szCs w:val="24"/>
        </w:rPr>
        <w:t>specialized cells</w:t>
      </w:r>
      <w:r w:rsidR="003575BD" w:rsidRPr="003575BD">
        <w:rPr>
          <w:rFonts w:ascii="Times New Roman" w:hAnsi="Times New Roman" w:cs="Times New Roman"/>
          <w:sz w:val="24"/>
          <w:szCs w:val="24"/>
        </w:rPr>
        <w:t>,</w:t>
      </w:r>
      <w:r w:rsidR="003575BD">
        <w:rPr>
          <w:rFonts w:ascii="Times New Roman" w:hAnsi="Times New Roman" w:cs="Times New Roman"/>
          <w:b/>
          <w:sz w:val="24"/>
          <w:szCs w:val="24"/>
        </w:rPr>
        <w:t xml:space="preserve"> </w:t>
      </w:r>
      <w:r w:rsidRPr="003575BD">
        <w:rPr>
          <w:rFonts w:ascii="Times New Roman" w:hAnsi="Times New Roman" w:cs="Times New Roman"/>
          <w:b/>
          <w:sz w:val="24"/>
          <w:szCs w:val="24"/>
        </w:rPr>
        <w:t xml:space="preserve">called </w:t>
      </w:r>
      <w:proofErr w:type="spellStart"/>
      <w:r w:rsidRPr="003575BD">
        <w:rPr>
          <w:rFonts w:ascii="Times New Roman" w:hAnsi="Times New Roman" w:cs="Times New Roman"/>
          <w:b/>
          <w:sz w:val="24"/>
          <w:szCs w:val="24"/>
        </w:rPr>
        <w:t>podocytes</w:t>
      </w:r>
      <w:proofErr w:type="spellEnd"/>
      <w:r w:rsidRPr="00C57E3E">
        <w:rPr>
          <w:rFonts w:ascii="Times New Roman" w:hAnsi="Times New Roman" w:cs="Times New Roman"/>
          <w:sz w:val="24"/>
          <w:szCs w:val="24"/>
        </w:rPr>
        <w:t xml:space="preserve">. Between the cell layers, there is a </w:t>
      </w:r>
      <w:r w:rsidRPr="003575BD">
        <w:rPr>
          <w:rFonts w:ascii="Times New Roman" w:hAnsi="Times New Roman" w:cs="Times New Roman"/>
          <w:b/>
          <w:sz w:val="24"/>
          <w:szCs w:val="24"/>
        </w:rPr>
        <w:t>basement membrane</w:t>
      </w:r>
      <w:r w:rsidRPr="00C57E3E">
        <w:rPr>
          <w:rFonts w:ascii="Times New Roman" w:hAnsi="Times New Roman" w:cs="Times New Roman"/>
          <w:sz w:val="24"/>
          <w:szCs w:val="24"/>
        </w:rPr>
        <w:t xml:space="preserve">, which also has an important filtering function. Together, </w:t>
      </w:r>
      <w:r w:rsidRPr="003575BD">
        <w:rPr>
          <w:rFonts w:ascii="Times New Roman" w:hAnsi="Times New Roman" w:cs="Times New Roman"/>
          <w:b/>
          <w:sz w:val="24"/>
          <w:szCs w:val="24"/>
        </w:rPr>
        <w:t>the endothelial cells</w:t>
      </w:r>
      <w:r w:rsidRPr="00C57E3E">
        <w:rPr>
          <w:rFonts w:ascii="Times New Roman" w:hAnsi="Times New Roman" w:cs="Times New Roman"/>
          <w:sz w:val="24"/>
          <w:szCs w:val="24"/>
        </w:rPr>
        <w:t xml:space="preserve">, </w:t>
      </w:r>
      <w:r w:rsidRPr="003575BD">
        <w:rPr>
          <w:rFonts w:ascii="Times New Roman" w:hAnsi="Times New Roman" w:cs="Times New Roman"/>
          <w:b/>
          <w:sz w:val="24"/>
          <w:szCs w:val="24"/>
        </w:rPr>
        <w:t>the basement membrane</w:t>
      </w:r>
      <w:r w:rsidRPr="00C57E3E">
        <w:rPr>
          <w:rFonts w:ascii="Times New Roman" w:hAnsi="Times New Roman" w:cs="Times New Roman"/>
          <w:sz w:val="24"/>
          <w:szCs w:val="24"/>
        </w:rPr>
        <w:t xml:space="preserve">, and </w:t>
      </w:r>
      <w:r w:rsidRPr="003575BD">
        <w:rPr>
          <w:rFonts w:ascii="Times New Roman" w:hAnsi="Times New Roman" w:cs="Times New Roman"/>
          <w:b/>
          <w:sz w:val="24"/>
          <w:szCs w:val="24"/>
        </w:rPr>
        <w:t xml:space="preserve">the </w:t>
      </w:r>
      <w:proofErr w:type="spellStart"/>
      <w:r w:rsidRPr="003575BD">
        <w:rPr>
          <w:rFonts w:ascii="Times New Roman" w:hAnsi="Times New Roman" w:cs="Times New Roman"/>
          <w:b/>
          <w:sz w:val="24"/>
          <w:szCs w:val="24"/>
        </w:rPr>
        <w:t>podocytes</w:t>
      </w:r>
      <w:proofErr w:type="spellEnd"/>
      <w:r w:rsidRPr="00C57E3E">
        <w:rPr>
          <w:rFonts w:ascii="Times New Roman" w:hAnsi="Times New Roman" w:cs="Times New Roman"/>
          <w:sz w:val="24"/>
          <w:szCs w:val="24"/>
        </w:rPr>
        <w:t xml:space="preserve"> </w:t>
      </w:r>
      <w:r w:rsidRPr="00A0232D">
        <w:rPr>
          <w:rFonts w:ascii="Times New Roman" w:hAnsi="Times New Roman" w:cs="Times New Roman"/>
          <w:b/>
          <w:sz w:val="24"/>
          <w:szCs w:val="24"/>
        </w:rPr>
        <w:t>form the</w:t>
      </w:r>
      <w:r w:rsidR="003575BD" w:rsidRPr="00A0232D">
        <w:rPr>
          <w:rFonts w:ascii="Times New Roman" w:hAnsi="Times New Roman" w:cs="Times New Roman"/>
          <w:b/>
          <w:sz w:val="24"/>
          <w:szCs w:val="24"/>
        </w:rPr>
        <w:t xml:space="preserve"> glomerular filtration barrier</w:t>
      </w:r>
      <w:r w:rsidRPr="00C57E3E">
        <w:rPr>
          <w:rFonts w:ascii="Times New Roman" w:hAnsi="Times New Roman" w:cs="Times New Roman"/>
          <w:sz w:val="24"/>
          <w:szCs w:val="24"/>
        </w:rPr>
        <w:t>.</w:t>
      </w:r>
    </w:p>
    <w:p w:rsidR="00505AEC" w:rsidRPr="00C57E3E" w:rsidRDefault="00505AEC" w:rsidP="00505AEC">
      <w:pPr>
        <w:rPr>
          <w:rFonts w:ascii="Times New Roman" w:hAnsi="Times New Roman" w:cs="Times New Roman"/>
          <w:sz w:val="24"/>
          <w:szCs w:val="24"/>
        </w:rPr>
      </w:pPr>
      <w:r w:rsidRPr="00C57E3E">
        <w:rPr>
          <w:rFonts w:ascii="Times New Roman" w:hAnsi="Times New Roman" w:cs="Times New Roman"/>
          <w:sz w:val="24"/>
          <w:szCs w:val="24"/>
        </w:rPr>
        <w:t xml:space="preserve">The glomerular filtration barrier is </w:t>
      </w:r>
      <w:r w:rsidRPr="00A0232D">
        <w:rPr>
          <w:rFonts w:ascii="Times New Roman" w:hAnsi="Times New Roman" w:cs="Times New Roman"/>
          <w:b/>
          <w:sz w:val="24"/>
          <w:szCs w:val="24"/>
        </w:rPr>
        <w:t>highly permeable to water and small molecules</w:t>
      </w:r>
      <w:r w:rsidRPr="00C57E3E">
        <w:rPr>
          <w:rFonts w:ascii="Times New Roman" w:hAnsi="Times New Roman" w:cs="Times New Roman"/>
          <w:sz w:val="24"/>
          <w:szCs w:val="24"/>
        </w:rPr>
        <w:t xml:space="preserve">. Moreover, it is slightly permeable to macromolecules and acts as a </w:t>
      </w:r>
      <w:r w:rsidRPr="00A0232D">
        <w:rPr>
          <w:rFonts w:ascii="Times New Roman" w:hAnsi="Times New Roman" w:cs="Times New Roman"/>
          <w:b/>
          <w:sz w:val="24"/>
          <w:szCs w:val="24"/>
        </w:rPr>
        <w:t>physical and electrical barrier</w:t>
      </w:r>
      <w:r w:rsidRPr="00C57E3E">
        <w:rPr>
          <w:rFonts w:ascii="Times New Roman" w:hAnsi="Times New Roman" w:cs="Times New Roman"/>
          <w:sz w:val="24"/>
          <w:szCs w:val="24"/>
        </w:rPr>
        <w:t xml:space="preserve"> for the filtration process. These characteristics are </w:t>
      </w:r>
      <w:r w:rsidRPr="00A0232D">
        <w:rPr>
          <w:rFonts w:ascii="Times New Roman" w:hAnsi="Times New Roman" w:cs="Times New Roman"/>
          <w:b/>
          <w:sz w:val="24"/>
          <w:szCs w:val="24"/>
        </w:rPr>
        <w:t>dependent of the cellular structures</w:t>
      </w:r>
      <w:r w:rsidRPr="00C57E3E">
        <w:rPr>
          <w:rFonts w:ascii="Times New Roman" w:hAnsi="Times New Roman" w:cs="Times New Roman"/>
          <w:sz w:val="24"/>
          <w:szCs w:val="24"/>
        </w:rPr>
        <w:t xml:space="preserve">, and its function is influenced by factors such as </w:t>
      </w:r>
      <w:r w:rsidRPr="00A0232D">
        <w:rPr>
          <w:rFonts w:ascii="Times New Roman" w:hAnsi="Times New Roman" w:cs="Times New Roman"/>
          <w:b/>
          <w:sz w:val="24"/>
          <w:szCs w:val="24"/>
        </w:rPr>
        <w:t>molecu</w:t>
      </w:r>
      <w:r w:rsidR="003575BD" w:rsidRPr="00A0232D">
        <w:rPr>
          <w:rFonts w:ascii="Times New Roman" w:hAnsi="Times New Roman" w:cs="Times New Roman"/>
          <w:b/>
          <w:sz w:val="24"/>
          <w:szCs w:val="24"/>
        </w:rPr>
        <w:t>lar weight and electric charge</w:t>
      </w:r>
      <w:r w:rsidRPr="00C57E3E">
        <w:rPr>
          <w:rFonts w:ascii="Times New Roman" w:hAnsi="Times New Roman" w:cs="Times New Roman"/>
          <w:sz w:val="24"/>
          <w:szCs w:val="24"/>
        </w:rPr>
        <w:t>. Moreover, changes in the cell junctions of the glomerular barrier pre</w:t>
      </w:r>
      <w:r w:rsidR="003575BD">
        <w:rPr>
          <w:rFonts w:ascii="Times New Roman" w:hAnsi="Times New Roman" w:cs="Times New Roman"/>
          <w:sz w:val="24"/>
          <w:szCs w:val="24"/>
        </w:rPr>
        <w:t>judice the glomerular function</w:t>
      </w:r>
      <w:r w:rsidRPr="00C57E3E">
        <w:rPr>
          <w:rFonts w:ascii="Times New Roman" w:hAnsi="Times New Roman" w:cs="Times New Roman"/>
          <w:sz w:val="24"/>
          <w:szCs w:val="24"/>
        </w:rPr>
        <w:t>.</w:t>
      </w:r>
    </w:p>
    <w:p w:rsidR="00505AEC" w:rsidRPr="00C57E3E" w:rsidRDefault="00505AEC" w:rsidP="00505AEC">
      <w:pPr>
        <w:rPr>
          <w:rFonts w:ascii="Times New Roman" w:hAnsi="Times New Roman" w:cs="Times New Roman"/>
          <w:sz w:val="24"/>
          <w:szCs w:val="24"/>
        </w:rPr>
      </w:pPr>
      <w:r w:rsidRPr="00C57E3E">
        <w:rPr>
          <w:rFonts w:ascii="Times New Roman" w:hAnsi="Times New Roman" w:cs="Times New Roman"/>
          <w:sz w:val="24"/>
          <w:szCs w:val="24"/>
        </w:rPr>
        <w:t xml:space="preserve">Internally, the glomerular filtration barrier is constituted by the </w:t>
      </w:r>
      <w:r w:rsidRPr="00A0232D">
        <w:rPr>
          <w:rFonts w:ascii="Times New Roman" w:hAnsi="Times New Roman" w:cs="Times New Roman"/>
          <w:b/>
          <w:sz w:val="24"/>
          <w:szCs w:val="24"/>
        </w:rPr>
        <w:t>glomerular fenestrated endothelium.</w:t>
      </w:r>
      <w:r w:rsidRPr="00C57E3E">
        <w:rPr>
          <w:rFonts w:ascii="Times New Roman" w:hAnsi="Times New Roman" w:cs="Times New Roman"/>
          <w:sz w:val="24"/>
          <w:szCs w:val="24"/>
        </w:rPr>
        <w:t xml:space="preserve"> These </w:t>
      </w:r>
      <w:r w:rsidRPr="00A0232D">
        <w:rPr>
          <w:rFonts w:ascii="Times New Roman" w:hAnsi="Times New Roman" w:cs="Times New Roman"/>
          <w:b/>
          <w:sz w:val="24"/>
          <w:szCs w:val="24"/>
        </w:rPr>
        <w:t xml:space="preserve">endothelial cells have a </w:t>
      </w:r>
      <w:proofErr w:type="spellStart"/>
      <w:r w:rsidRPr="00A0232D">
        <w:rPr>
          <w:rFonts w:ascii="Times New Roman" w:hAnsi="Times New Roman" w:cs="Times New Roman"/>
          <w:b/>
          <w:sz w:val="24"/>
          <w:szCs w:val="24"/>
        </w:rPr>
        <w:t>glycocalyx</w:t>
      </w:r>
      <w:proofErr w:type="spellEnd"/>
      <w:r w:rsidRPr="00C57E3E">
        <w:rPr>
          <w:rFonts w:ascii="Times New Roman" w:hAnsi="Times New Roman" w:cs="Times New Roman"/>
          <w:sz w:val="24"/>
          <w:szCs w:val="24"/>
        </w:rPr>
        <w:t xml:space="preserve"> over its luminal surface, which form a hig</w:t>
      </w:r>
      <w:r w:rsidR="003575BD">
        <w:rPr>
          <w:rFonts w:ascii="Times New Roman" w:hAnsi="Times New Roman" w:cs="Times New Roman"/>
          <w:sz w:val="24"/>
          <w:szCs w:val="24"/>
        </w:rPr>
        <w:t>hly negatively charged coating</w:t>
      </w:r>
      <w:r w:rsidRPr="00C57E3E">
        <w:rPr>
          <w:rFonts w:ascii="Times New Roman" w:hAnsi="Times New Roman" w:cs="Times New Roman"/>
          <w:sz w:val="24"/>
          <w:szCs w:val="24"/>
        </w:rPr>
        <w:t xml:space="preserve">. Thus, </w:t>
      </w:r>
      <w:proofErr w:type="spellStart"/>
      <w:r w:rsidRPr="00A0232D">
        <w:rPr>
          <w:rFonts w:ascii="Times New Roman" w:hAnsi="Times New Roman" w:cs="Times New Roman"/>
          <w:b/>
          <w:sz w:val="24"/>
          <w:szCs w:val="24"/>
        </w:rPr>
        <w:t>glycocalyx</w:t>
      </w:r>
      <w:proofErr w:type="spellEnd"/>
      <w:r w:rsidRPr="00A0232D">
        <w:rPr>
          <w:rFonts w:ascii="Times New Roman" w:hAnsi="Times New Roman" w:cs="Times New Roman"/>
          <w:b/>
          <w:sz w:val="24"/>
          <w:szCs w:val="24"/>
        </w:rPr>
        <w:t xml:space="preserve"> covers the endothelium</w:t>
      </w:r>
      <w:r w:rsidRPr="00C57E3E">
        <w:rPr>
          <w:rFonts w:ascii="Times New Roman" w:hAnsi="Times New Roman" w:cs="Times New Roman"/>
          <w:sz w:val="24"/>
          <w:szCs w:val="24"/>
        </w:rPr>
        <w:t xml:space="preserve"> and promotes a first selection of molecules passing through the barrier by electric charge. The endothelium coating the glomerular capillaries is very thin and has several fenestrae with 70–90 nm of diameter. These pores can filtrate only large</w:t>
      </w:r>
      <w:r w:rsidR="003575BD">
        <w:rPr>
          <w:rFonts w:ascii="Times New Roman" w:hAnsi="Times New Roman" w:cs="Times New Roman"/>
          <w:sz w:val="24"/>
          <w:szCs w:val="24"/>
        </w:rPr>
        <w:t xml:space="preserve"> molecules and blood cells</w:t>
      </w:r>
      <w:r w:rsidRPr="00C57E3E">
        <w:rPr>
          <w:rFonts w:ascii="Times New Roman" w:hAnsi="Times New Roman" w:cs="Times New Roman"/>
          <w:sz w:val="24"/>
          <w:szCs w:val="24"/>
        </w:rPr>
        <w:t>.</w:t>
      </w:r>
    </w:p>
    <w:p w:rsidR="00505AEC" w:rsidRPr="00C57E3E" w:rsidRDefault="00505AEC" w:rsidP="00505AEC">
      <w:pPr>
        <w:rPr>
          <w:rFonts w:ascii="Times New Roman" w:hAnsi="Times New Roman" w:cs="Times New Roman"/>
          <w:sz w:val="24"/>
          <w:szCs w:val="24"/>
        </w:rPr>
      </w:pPr>
      <w:r w:rsidRPr="00C57E3E">
        <w:rPr>
          <w:rFonts w:ascii="Times New Roman" w:hAnsi="Times New Roman" w:cs="Times New Roman"/>
          <w:sz w:val="24"/>
          <w:szCs w:val="24"/>
        </w:rPr>
        <w:t xml:space="preserve">The endothelial cells are supported by a basement membrane (about 100–150 nm), which is the only continuous layer of the glomerular filtration barrier. As this membrane is thought to be the fusion of the endothelial and epithelial basement membranes, two </w:t>
      </w:r>
      <w:proofErr w:type="spellStart"/>
      <w:r w:rsidRPr="00C57E3E">
        <w:rPr>
          <w:rFonts w:ascii="Times New Roman" w:hAnsi="Times New Roman" w:cs="Times New Roman"/>
          <w:sz w:val="24"/>
          <w:szCs w:val="24"/>
        </w:rPr>
        <w:t>laminae</w:t>
      </w:r>
      <w:proofErr w:type="spellEnd"/>
      <w:r w:rsidRPr="00C57E3E">
        <w:rPr>
          <w:rFonts w:ascii="Times New Roman" w:hAnsi="Times New Roman" w:cs="Times New Roman"/>
          <w:sz w:val="24"/>
          <w:szCs w:val="24"/>
        </w:rPr>
        <w:t xml:space="preserve"> </w:t>
      </w:r>
      <w:proofErr w:type="spellStart"/>
      <w:r w:rsidRPr="00C57E3E">
        <w:rPr>
          <w:rFonts w:ascii="Times New Roman" w:hAnsi="Times New Roman" w:cs="Times New Roman"/>
          <w:sz w:val="24"/>
          <w:szCs w:val="24"/>
        </w:rPr>
        <w:t>lucida</w:t>
      </w:r>
      <w:proofErr w:type="spellEnd"/>
      <w:r w:rsidRPr="00C57E3E">
        <w:rPr>
          <w:rFonts w:ascii="Times New Roman" w:hAnsi="Times New Roman" w:cs="Times New Roman"/>
          <w:sz w:val="24"/>
          <w:szCs w:val="24"/>
        </w:rPr>
        <w:t xml:space="preserve"> (</w:t>
      </w:r>
      <w:proofErr w:type="spellStart"/>
      <w:r w:rsidRPr="00C57E3E">
        <w:rPr>
          <w:rFonts w:ascii="Times New Roman" w:hAnsi="Times New Roman" w:cs="Times New Roman"/>
          <w:sz w:val="24"/>
          <w:szCs w:val="24"/>
        </w:rPr>
        <w:t>interna</w:t>
      </w:r>
      <w:proofErr w:type="spellEnd"/>
      <w:r w:rsidRPr="00C57E3E">
        <w:rPr>
          <w:rFonts w:ascii="Times New Roman" w:hAnsi="Times New Roman" w:cs="Times New Roman"/>
          <w:sz w:val="24"/>
          <w:szCs w:val="24"/>
        </w:rPr>
        <w:t xml:space="preserve"> and </w:t>
      </w:r>
      <w:proofErr w:type="spellStart"/>
      <w:r w:rsidRPr="00C57E3E">
        <w:rPr>
          <w:rFonts w:ascii="Times New Roman" w:hAnsi="Times New Roman" w:cs="Times New Roman"/>
          <w:sz w:val="24"/>
          <w:szCs w:val="24"/>
        </w:rPr>
        <w:t>externa</w:t>
      </w:r>
      <w:proofErr w:type="spellEnd"/>
      <w:r w:rsidRPr="00C57E3E">
        <w:rPr>
          <w:rFonts w:ascii="Times New Roman" w:hAnsi="Times New Roman" w:cs="Times New Roman"/>
          <w:sz w:val="24"/>
          <w:szCs w:val="24"/>
        </w:rPr>
        <w:t xml:space="preserve">) and, between </w:t>
      </w:r>
      <w:r w:rsidR="003575BD">
        <w:rPr>
          <w:rFonts w:ascii="Times New Roman" w:hAnsi="Times New Roman" w:cs="Times New Roman"/>
          <w:sz w:val="24"/>
          <w:szCs w:val="24"/>
        </w:rPr>
        <w:t>them, a lamina dense are found.</w:t>
      </w:r>
      <w:r w:rsidRPr="00C57E3E">
        <w:rPr>
          <w:rFonts w:ascii="Times New Roman" w:hAnsi="Times New Roman" w:cs="Times New Roman"/>
          <w:sz w:val="24"/>
          <w:szCs w:val="24"/>
        </w:rPr>
        <w:t xml:space="preserve"> The basement membrane is composed of a complex network of </w:t>
      </w:r>
      <w:proofErr w:type="spellStart"/>
      <w:r w:rsidRPr="00C57E3E">
        <w:rPr>
          <w:rFonts w:ascii="Times New Roman" w:hAnsi="Times New Roman" w:cs="Times New Roman"/>
          <w:sz w:val="24"/>
          <w:szCs w:val="24"/>
        </w:rPr>
        <w:t>glycosaminoglycans</w:t>
      </w:r>
      <w:proofErr w:type="spellEnd"/>
      <w:r w:rsidRPr="00C57E3E">
        <w:rPr>
          <w:rFonts w:ascii="Times New Roman" w:hAnsi="Times New Roman" w:cs="Times New Roman"/>
          <w:sz w:val="24"/>
          <w:szCs w:val="24"/>
        </w:rPr>
        <w:t xml:space="preserve"> and fibrous proteins (</w:t>
      </w:r>
      <w:proofErr w:type="spellStart"/>
      <w:r w:rsidRPr="00C57E3E">
        <w:rPr>
          <w:rFonts w:ascii="Times New Roman" w:hAnsi="Times New Roman" w:cs="Times New Roman"/>
          <w:sz w:val="24"/>
          <w:szCs w:val="24"/>
        </w:rPr>
        <w:t>laminin</w:t>
      </w:r>
      <w:proofErr w:type="spellEnd"/>
      <w:r w:rsidRPr="00C57E3E">
        <w:rPr>
          <w:rFonts w:ascii="Times New Roman" w:hAnsi="Times New Roman" w:cs="Times New Roman"/>
          <w:sz w:val="24"/>
          <w:szCs w:val="24"/>
        </w:rPr>
        <w:t xml:space="preserve"> and collagen type IV), which are continuously produced and deposited by </w:t>
      </w:r>
      <w:proofErr w:type="spellStart"/>
      <w:r w:rsidRPr="00C57E3E">
        <w:rPr>
          <w:rFonts w:ascii="Times New Roman" w:hAnsi="Times New Roman" w:cs="Times New Roman"/>
          <w:sz w:val="24"/>
          <w:szCs w:val="24"/>
        </w:rPr>
        <w:t>podocytes</w:t>
      </w:r>
      <w:proofErr w:type="spellEnd"/>
      <w:r w:rsidRPr="00C57E3E">
        <w:rPr>
          <w:rFonts w:ascii="Times New Roman" w:hAnsi="Times New Roman" w:cs="Times New Roman"/>
          <w:sz w:val="24"/>
          <w:szCs w:val="24"/>
        </w:rPr>
        <w:t xml:space="preserve"> and </w:t>
      </w:r>
      <w:proofErr w:type="spellStart"/>
      <w:r w:rsidRPr="00C57E3E">
        <w:rPr>
          <w:rFonts w:ascii="Times New Roman" w:hAnsi="Times New Roman" w:cs="Times New Roman"/>
          <w:sz w:val="24"/>
          <w:szCs w:val="24"/>
        </w:rPr>
        <w:t>mesangial</w:t>
      </w:r>
      <w:proofErr w:type="spellEnd"/>
      <w:r w:rsidRPr="00C57E3E">
        <w:rPr>
          <w:rFonts w:ascii="Times New Roman" w:hAnsi="Times New Roman" w:cs="Times New Roman"/>
          <w:sz w:val="24"/>
          <w:szCs w:val="24"/>
        </w:rPr>
        <w:t xml:space="preserve"> cells. These proteins adhere to the cell membranes by surface receptors and form the glomerular filtration barrier.</w:t>
      </w:r>
    </w:p>
    <w:p w:rsidR="00505AEC" w:rsidRPr="00C57E3E" w:rsidRDefault="00505AEC" w:rsidP="00505AEC">
      <w:pPr>
        <w:rPr>
          <w:rFonts w:ascii="Times New Roman" w:hAnsi="Times New Roman" w:cs="Times New Roman"/>
          <w:sz w:val="24"/>
          <w:szCs w:val="24"/>
        </w:rPr>
      </w:pPr>
      <w:proofErr w:type="spellStart"/>
      <w:r w:rsidRPr="00C57E3E">
        <w:rPr>
          <w:rFonts w:ascii="Times New Roman" w:hAnsi="Times New Roman" w:cs="Times New Roman"/>
          <w:sz w:val="24"/>
          <w:szCs w:val="24"/>
        </w:rPr>
        <w:t>Podocytes</w:t>
      </w:r>
      <w:proofErr w:type="spellEnd"/>
      <w:r w:rsidRPr="00C57E3E">
        <w:rPr>
          <w:rFonts w:ascii="Times New Roman" w:hAnsi="Times New Roman" w:cs="Times New Roman"/>
          <w:sz w:val="24"/>
          <w:szCs w:val="24"/>
        </w:rPr>
        <w:t xml:space="preserve"> are specialized epithelial cells found in the external layer of the glomerular filtration barrier and exhibit several long cellular processes, which bears various secondary processes, </w:t>
      </w:r>
      <w:r w:rsidRPr="00C57E3E">
        <w:rPr>
          <w:rFonts w:ascii="Times New Roman" w:hAnsi="Times New Roman" w:cs="Times New Roman"/>
          <w:sz w:val="24"/>
          <w:szCs w:val="24"/>
        </w:rPr>
        <w:lastRenderedPageBreak/>
        <w:t xml:space="preserve">named as foot processes. The foot processes involve capillaries by </w:t>
      </w:r>
      <w:proofErr w:type="spellStart"/>
      <w:r w:rsidRPr="00C57E3E">
        <w:rPr>
          <w:rFonts w:ascii="Times New Roman" w:hAnsi="Times New Roman" w:cs="Times New Roman"/>
          <w:sz w:val="24"/>
          <w:szCs w:val="24"/>
        </w:rPr>
        <w:t>interdigitations</w:t>
      </w:r>
      <w:proofErr w:type="spellEnd"/>
      <w:r w:rsidRPr="00C57E3E">
        <w:rPr>
          <w:rFonts w:ascii="Times New Roman" w:hAnsi="Times New Roman" w:cs="Times New Roman"/>
          <w:sz w:val="24"/>
          <w:szCs w:val="24"/>
        </w:rPr>
        <w:t>, and small gaps are left in between. These small gaps measure about 20–30 nm and is named as slit diaphragm being responsible for passage of small molecules, w</w:t>
      </w:r>
      <w:r w:rsidR="003575BD">
        <w:rPr>
          <w:rFonts w:ascii="Times New Roman" w:hAnsi="Times New Roman" w:cs="Times New Roman"/>
          <w:sz w:val="24"/>
          <w:szCs w:val="24"/>
        </w:rPr>
        <w:t xml:space="preserve">hereas larger ones are retained. </w:t>
      </w:r>
      <w:r w:rsidRPr="00C57E3E">
        <w:rPr>
          <w:rFonts w:ascii="Times New Roman" w:hAnsi="Times New Roman" w:cs="Times New Roman"/>
          <w:sz w:val="24"/>
          <w:szCs w:val="24"/>
        </w:rPr>
        <w:t xml:space="preserve">Further, the slit diaphragm is filled with </w:t>
      </w:r>
      <w:proofErr w:type="spellStart"/>
      <w:r w:rsidRPr="00C57E3E">
        <w:rPr>
          <w:rFonts w:ascii="Times New Roman" w:hAnsi="Times New Roman" w:cs="Times New Roman"/>
          <w:sz w:val="24"/>
          <w:szCs w:val="24"/>
        </w:rPr>
        <w:t>nephrin</w:t>
      </w:r>
      <w:proofErr w:type="spellEnd"/>
      <w:r w:rsidRPr="00C57E3E">
        <w:rPr>
          <w:rFonts w:ascii="Times New Roman" w:hAnsi="Times New Roman" w:cs="Times New Roman"/>
          <w:sz w:val="24"/>
          <w:szCs w:val="24"/>
        </w:rPr>
        <w:t xml:space="preserve"> and </w:t>
      </w:r>
      <w:proofErr w:type="spellStart"/>
      <w:r w:rsidRPr="00C57E3E">
        <w:rPr>
          <w:rFonts w:ascii="Times New Roman" w:hAnsi="Times New Roman" w:cs="Times New Roman"/>
          <w:sz w:val="24"/>
          <w:szCs w:val="24"/>
        </w:rPr>
        <w:t>podocin</w:t>
      </w:r>
      <w:proofErr w:type="spellEnd"/>
      <w:r w:rsidRPr="00C57E3E">
        <w:rPr>
          <w:rFonts w:ascii="Times New Roman" w:hAnsi="Times New Roman" w:cs="Times New Roman"/>
          <w:sz w:val="24"/>
          <w:szCs w:val="24"/>
        </w:rPr>
        <w:t xml:space="preserve">, the </w:t>
      </w:r>
      <w:proofErr w:type="spellStart"/>
      <w:r w:rsidRPr="00C57E3E">
        <w:rPr>
          <w:rFonts w:ascii="Times New Roman" w:hAnsi="Times New Roman" w:cs="Times New Roman"/>
          <w:sz w:val="24"/>
          <w:szCs w:val="24"/>
        </w:rPr>
        <w:t>transmembrane</w:t>
      </w:r>
      <w:proofErr w:type="spellEnd"/>
      <w:r w:rsidRPr="00C57E3E">
        <w:rPr>
          <w:rFonts w:ascii="Times New Roman" w:hAnsi="Times New Roman" w:cs="Times New Roman"/>
          <w:sz w:val="24"/>
          <w:szCs w:val="24"/>
        </w:rPr>
        <w:t xml:space="preserve"> proteins that are also important for the correct function of glomerular filtration barrier. Experimental studies have shown that mutations in expression of these proteins can alter the filtration barrier and probably is the cause of </w:t>
      </w:r>
      <w:proofErr w:type="spellStart"/>
      <w:r w:rsidRPr="00C57E3E">
        <w:rPr>
          <w:rFonts w:ascii="Times New Roman" w:hAnsi="Times New Roman" w:cs="Times New Roman"/>
          <w:sz w:val="24"/>
          <w:szCs w:val="24"/>
        </w:rPr>
        <w:t>nephrotic</w:t>
      </w:r>
      <w:proofErr w:type="spellEnd"/>
      <w:r w:rsidRPr="00C57E3E">
        <w:rPr>
          <w:rFonts w:ascii="Times New Roman" w:hAnsi="Times New Roman" w:cs="Times New Roman"/>
          <w:sz w:val="24"/>
          <w:szCs w:val="24"/>
        </w:rPr>
        <w:t xml:space="preserve"> syndrome].</w:t>
      </w:r>
    </w:p>
    <w:p w:rsidR="00C57E3E" w:rsidRDefault="00505AEC" w:rsidP="00505AEC">
      <w:pPr>
        <w:rPr>
          <w:rFonts w:ascii="Times New Roman" w:hAnsi="Times New Roman" w:cs="Times New Roman"/>
          <w:sz w:val="24"/>
          <w:szCs w:val="24"/>
        </w:rPr>
      </w:pPr>
      <w:bookmarkStart w:id="0" w:name="_GoBack"/>
      <w:r w:rsidRPr="00A0232D">
        <w:rPr>
          <w:rFonts w:ascii="Times New Roman" w:hAnsi="Times New Roman" w:cs="Times New Roman"/>
          <w:b/>
          <w:sz w:val="24"/>
          <w:szCs w:val="24"/>
        </w:rPr>
        <w:t>In addition</w:t>
      </w:r>
      <w:bookmarkEnd w:id="0"/>
      <w:r w:rsidRPr="00C57E3E">
        <w:rPr>
          <w:rFonts w:ascii="Times New Roman" w:hAnsi="Times New Roman" w:cs="Times New Roman"/>
          <w:sz w:val="24"/>
          <w:szCs w:val="24"/>
        </w:rPr>
        <w:t xml:space="preserve"> to adhesion receptors from integrin family, there are also proteoglycan </w:t>
      </w:r>
      <w:proofErr w:type="spellStart"/>
      <w:r w:rsidRPr="00C57E3E">
        <w:rPr>
          <w:rFonts w:ascii="Times New Roman" w:hAnsi="Times New Roman" w:cs="Times New Roman"/>
          <w:sz w:val="24"/>
          <w:szCs w:val="24"/>
        </w:rPr>
        <w:t>transmembrane</w:t>
      </w:r>
      <w:proofErr w:type="spellEnd"/>
      <w:r w:rsidRPr="00C57E3E">
        <w:rPr>
          <w:rFonts w:ascii="Times New Roman" w:hAnsi="Times New Roman" w:cs="Times New Roman"/>
          <w:sz w:val="24"/>
          <w:szCs w:val="24"/>
        </w:rPr>
        <w:t xml:space="preserve"> receptors such as those of </w:t>
      </w:r>
      <w:proofErr w:type="spellStart"/>
      <w:r w:rsidRPr="00C57E3E">
        <w:rPr>
          <w:rFonts w:ascii="Times New Roman" w:hAnsi="Times New Roman" w:cs="Times New Roman"/>
          <w:sz w:val="24"/>
          <w:szCs w:val="24"/>
        </w:rPr>
        <w:t>syndecan</w:t>
      </w:r>
      <w:proofErr w:type="spellEnd"/>
      <w:r w:rsidRPr="00C57E3E">
        <w:rPr>
          <w:rFonts w:ascii="Times New Roman" w:hAnsi="Times New Roman" w:cs="Times New Roman"/>
          <w:sz w:val="24"/>
          <w:szCs w:val="24"/>
        </w:rPr>
        <w:t xml:space="preserve"> family. Also, the junction of </w:t>
      </w:r>
      <w:proofErr w:type="spellStart"/>
      <w:r w:rsidRPr="00C57E3E">
        <w:rPr>
          <w:rFonts w:ascii="Times New Roman" w:hAnsi="Times New Roman" w:cs="Times New Roman"/>
          <w:sz w:val="24"/>
          <w:szCs w:val="24"/>
        </w:rPr>
        <w:t>podocytes</w:t>
      </w:r>
      <w:proofErr w:type="spellEnd"/>
      <w:r w:rsidRPr="00C57E3E">
        <w:rPr>
          <w:rFonts w:ascii="Times New Roman" w:hAnsi="Times New Roman" w:cs="Times New Roman"/>
          <w:sz w:val="24"/>
          <w:szCs w:val="24"/>
        </w:rPr>
        <w:t xml:space="preserve"> membrane is seen by electron microscopy, showing zipper-like structure where binding proteins form cell junctions and small pores, as previousl</w:t>
      </w:r>
      <w:r w:rsidR="003575BD">
        <w:rPr>
          <w:rFonts w:ascii="Times New Roman" w:hAnsi="Times New Roman" w:cs="Times New Roman"/>
          <w:sz w:val="24"/>
          <w:szCs w:val="24"/>
        </w:rPr>
        <w:t>y mentioned on filtration slit</w:t>
      </w:r>
      <w:r w:rsidRPr="00C57E3E">
        <w:rPr>
          <w:rFonts w:ascii="Times New Roman" w:hAnsi="Times New Roman" w:cs="Times New Roman"/>
          <w:sz w:val="24"/>
          <w:szCs w:val="24"/>
        </w:rPr>
        <w:t>. Thus, it is important to consider all glomerular ultrastructure in the filtration process and renal function. Some diseases provoke changes in glomerular ultrastructure, which promote irregular filtration rates, proteinuria, and even kidney failure, further discussed here. Electron microscopy and correlate techniques allow better to understand these pathological changes and become an effective and important method in the study of renal function.</w:t>
      </w:r>
    </w:p>
    <w:p w:rsidR="00C57E3E" w:rsidRPr="00C57E3E" w:rsidRDefault="00C57E3E" w:rsidP="00505AEC">
      <w:pPr>
        <w:rPr>
          <w:rFonts w:ascii="Times New Roman" w:hAnsi="Times New Roman" w:cs="Times New Roman"/>
          <w:b/>
          <w:sz w:val="24"/>
          <w:szCs w:val="24"/>
        </w:rPr>
      </w:pPr>
      <w:r>
        <w:rPr>
          <w:rFonts w:ascii="Times New Roman" w:hAnsi="Times New Roman" w:cs="Times New Roman"/>
          <w:b/>
          <w:sz w:val="24"/>
          <w:szCs w:val="24"/>
        </w:rPr>
        <w:t>In c</w:t>
      </w:r>
      <w:r w:rsidRPr="00C57E3E">
        <w:rPr>
          <w:rFonts w:ascii="Times New Roman" w:hAnsi="Times New Roman" w:cs="Times New Roman"/>
          <w:b/>
          <w:sz w:val="24"/>
          <w:szCs w:val="24"/>
        </w:rPr>
        <w:t>onclusion</w:t>
      </w:r>
    </w:p>
    <w:p w:rsidR="00505AEC" w:rsidRPr="00C57E3E" w:rsidRDefault="00505AEC" w:rsidP="00505AEC">
      <w:pPr>
        <w:rPr>
          <w:rFonts w:ascii="Times New Roman" w:hAnsi="Times New Roman" w:cs="Times New Roman"/>
          <w:sz w:val="24"/>
          <w:szCs w:val="24"/>
        </w:rPr>
      </w:pPr>
      <w:r w:rsidRPr="00C57E3E">
        <w:rPr>
          <w:rFonts w:ascii="Times New Roman" w:hAnsi="Times New Roman" w:cs="Times New Roman"/>
          <w:sz w:val="24"/>
          <w:szCs w:val="24"/>
        </w:rPr>
        <w:t xml:space="preserve">The </w:t>
      </w:r>
      <w:r w:rsidRPr="00C57E3E">
        <w:rPr>
          <w:rFonts w:ascii="Times New Roman" w:hAnsi="Times New Roman" w:cs="Times New Roman"/>
          <w:b/>
          <w:sz w:val="24"/>
          <w:szCs w:val="24"/>
        </w:rPr>
        <w:t>glomerular filtration barrier</w:t>
      </w:r>
      <w:r w:rsidRPr="00C57E3E">
        <w:rPr>
          <w:rFonts w:ascii="Times New Roman" w:hAnsi="Times New Roman" w:cs="Times New Roman"/>
          <w:sz w:val="24"/>
          <w:szCs w:val="24"/>
        </w:rPr>
        <w:t xml:space="preserve"> is a main component for </w:t>
      </w:r>
      <w:r w:rsidRPr="00C57E3E">
        <w:rPr>
          <w:rFonts w:ascii="Times New Roman" w:hAnsi="Times New Roman" w:cs="Times New Roman"/>
          <w:b/>
          <w:sz w:val="24"/>
          <w:szCs w:val="24"/>
        </w:rPr>
        <w:t>the filtration of the plasma and formation of primary urine</w:t>
      </w:r>
      <w:r w:rsidRPr="00C57E3E">
        <w:rPr>
          <w:rFonts w:ascii="Times New Roman" w:hAnsi="Times New Roman" w:cs="Times New Roman"/>
          <w:sz w:val="24"/>
          <w:szCs w:val="24"/>
        </w:rPr>
        <w:t xml:space="preserve">. It is composed of </w:t>
      </w:r>
      <w:r w:rsidRPr="003575BD">
        <w:rPr>
          <w:rFonts w:ascii="Times New Roman" w:hAnsi="Times New Roman" w:cs="Times New Roman"/>
          <w:b/>
          <w:sz w:val="24"/>
          <w:szCs w:val="24"/>
        </w:rPr>
        <w:t>specialized cells</w:t>
      </w:r>
      <w:r w:rsidRPr="00C57E3E">
        <w:rPr>
          <w:rFonts w:ascii="Times New Roman" w:hAnsi="Times New Roman" w:cs="Times New Roman"/>
          <w:sz w:val="24"/>
          <w:szCs w:val="24"/>
        </w:rPr>
        <w:t xml:space="preserve"> and </w:t>
      </w:r>
      <w:proofErr w:type="spellStart"/>
      <w:r w:rsidRPr="00C57E3E">
        <w:rPr>
          <w:rFonts w:ascii="Times New Roman" w:hAnsi="Times New Roman" w:cs="Times New Roman"/>
          <w:b/>
          <w:sz w:val="24"/>
          <w:szCs w:val="24"/>
        </w:rPr>
        <w:t>noncellular</w:t>
      </w:r>
      <w:proofErr w:type="spellEnd"/>
      <w:r w:rsidRPr="00C57E3E">
        <w:rPr>
          <w:rFonts w:ascii="Times New Roman" w:hAnsi="Times New Roman" w:cs="Times New Roman"/>
          <w:b/>
          <w:sz w:val="24"/>
          <w:szCs w:val="24"/>
        </w:rPr>
        <w:t xml:space="preserve"> structures</w:t>
      </w:r>
      <w:r w:rsidRPr="00C57E3E">
        <w:rPr>
          <w:rFonts w:ascii="Times New Roman" w:hAnsi="Times New Roman" w:cs="Times New Roman"/>
          <w:sz w:val="24"/>
          <w:szCs w:val="24"/>
        </w:rPr>
        <w:t xml:space="preserve"> that, together, can </w:t>
      </w:r>
      <w:r w:rsidRPr="003575BD">
        <w:rPr>
          <w:rFonts w:ascii="Times New Roman" w:hAnsi="Times New Roman" w:cs="Times New Roman"/>
          <w:b/>
          <w:sz w:val="24"/>
          <w:szCs w:val="24"/>
        </w:rPr>
        <w:t xml:space="preserve">avoid the loss of important plasma </w:t>
      </w:r>
      <w:r w:rsidRPr="00C57E3E">
        <w:rPr>
          <w:rFonts w:ascii="Times New Roman" w:hAnsi="Times New Roman" w:cs="Times New Roman"/>
          <w:sz w:val="24"/>
          <w:szCs w:val="24"/>
        </w:rPr>
        <w:t xml:space="preserve">components but </w:t>
      </w:r>
      <w:r w:rsidRPr="003575BD">
        <w:rPr>
          <w:rFonts w:ascii="Times New Roman" w:hAnsi="Times New Roman" w:cs="Times New Roman"/>
          <w:b/>
          <w:sz w:val="24"/>
          <w:szCs w:val="24"/>
        </w:rPr>
        <w:t>permit the passage of water and undesirable molecules</w:t>
      </w:r>
      <w:r w:rsidRPr="00C57E3E">
        <w:rPr>
          <w:rFonts w:ascii="Times New Roman" w:hAnsi="Times New Roman" w:cs="Times New Roman"/>
          <w:sz w:val="24"/>
          <w:szCs w:val="24"/>
        </w:rPr>
        <w:t xml:space="preserve">. For this functionality, this barrier has a </w:t>
      </w:r>
      <w:r w:rsidRPr="003575BD">
        <w:rPr>
          <w:rFonts w:ascii="Times New Roman" w:hAnsi="Times New Roman" w:cs="Times New Roman"/>
          <w:b/>
          <w:sz w:val="24"/>
          <w:szCs w:val="24"/>
        </w:rPr>
        <w:t>specific morphology</w:t>
      </w:r>
      <w:r w:rsidRPr="00C57E3E">
        <w:rPr>
          <w:rFonts w:ascii="Times New Roman" w:hAnsi="Times New Roman" w:cs="Times New Roman"/>
          <w:sz w:val="24"/>
          <w:szCs w:val="24"/>
        </w:rPr>
        <w:t xml:space="preserve"> with a </w:t>
      </w:r>
      <w:r w:rsidRPr="003575BD">
        <w:rPr>
          <w:rFonts w:ascii="Times New Roman" w:hAnsi="Times New Roman" w:cs="Times New Roman"/>
          <w:b/>
          <w:sz w:val="24"/>
          <w:szCs w:val="24"/>
        </w:rPr>
        <w:t>fenestrated endothelium</w:t>
      </w:r>
      <w:r w:rsidRPr="00C57E3E">
        <w:rPr>
          <w:rFonts w:ascii="Times New Roman" w:hAnsi="Times New Roman" w:cs="Times New Roman"/>
          <w:sz w:val="24"/>
          <w:szCs w:val="24"/>
        </w:rPr>
        <w:t xml:space="preserve"> covered with </w:t>
      </w:r>
      <w:proofErr w:type="spellStart"/>
      <w:r w:rsidRPr="003575BD">
        <w:rPr>
          <w:rFonts w:ascii="Times New Roman" w:hAnsi="Times New Roman" w:cs="Times New Roman"/>
          <w:b/>
          <w:sz w:val="24"/>
          <w:szCs w:val="24"/>
        </w:rPr>
        <w:t>glycocalyx</w:t>
      </w:r>
      <w:proofErr w:type="spellEnd"/>
      <w:r w:rsidRPr="00C57E3E">
        <w:rPr>
          <w:rFonts w:ascii="Times New Roman" w:hAnsi="Times New Roman" w:cs="Times New Roman"/>
          <w:sz w:val="24"/>
          <w:szCs w:val="24"/>
        </w:rPr>
        <w:t xml:space="preserve">, a </w:t>
      </w:r>
      <w:r w:rsidRPr="003575BD">
        <w:rPr>
          <w:rFonts w:ascii="Times New Roman" w:hAnsi="Times New Roman" w:cs="Times New Roman"/>
          <w:b/>
          <w:sz w:val="24"/>
          <w:szCs w:val="24"/>
        </w:rPr>
        <w:t>basement membrane</w:t>
      </w:r>
      <w:r w:rsidRPr="00C57E3E">
        <w:rPr>
          <w:rFonts w:ascii="Times New Roman" w:hAnsi="Times New Roman" w:cs="Times New Roman"/>
          <w:sz w:val="24"/>
          <w:szCs w:val="24"/>
        </w:rPr>
        <w:t xml:space="preserve">, and a set of </w:t>
      </w:r>
      <w:r w:rsidRPr="003575BD">
        <w:rPr>
          <w:rFonts w:ascii="Times New Roman" w:hAnsi="Times New Roman" w:cs="Times New Roman"/>
          <w:b/>
          <w:sz w:val="24"/>
          <w:szCs w:val="24"/>
        </w:rPr>
        <w:t>slit diaphragms</w:t>
      </w:r>
      <w:r w:rsidRPr="00C57E3E">
        <w:rPr>
          <w:rFonts w:ascii="Times New Roman" w:hAnsi="Times New Roman" w:cs="Times New Roman"/>
          <w:sz w:val="24"/>
          <w:szCs w:val="24"/>
        </w:rPr>
        <w:t xml:space="preserve"> formed by the </w:t>
      </w:r>
      <w:r w:rsidRPr="003575BD">
        <w:rPr>
          <w:rFonts w:ascii="Times New Roman" w:hAnsi="Times New Roman" w:cs="Times New Roman"/>
          <w:b/>
          <w:sz w:val="24"/>
          <w:szCs w:val="24"/>
        </w:rPr>
        <w:t xml:space="preserve">foot processes of </w:t>
      </w:r>
      <w:proofErr w:type="spellStart"/>
      <w:r w:rsidRPr="003575BD">
        <w:rPr>
          <w:rFonts w:ascii="Times New Roman" w:hAnsi="Times New Roman" w:cs="Times New Roman"/>
          <w:b/>
          <w:sz w:val="24"/>
          <w:szCs w:val="24"/>
        </w:rPr>
        <w:t>podocytes</w:t>
      </w:r>
      <w:proofErr w:type="spellEnd"/>
      <w:r w:rsidRPr="00C57E3E">
        <w:rPr>
          <w:rFonts w:ascii="Times New Roman" w:hAnsi="Times New Roman" w:cs="Times New Roman"/>
          <w:sz w:val="24"/>
          <w:szCs w:val="24"/>
        </w:rPr>
        <w:t>.</w:t>
      </w:r>
    </w:p>
    <w:p w:rsidR="003575BD" w:rsidRDefault="00505AEC" w:rsidP="00505AEC">
      <w:pPr>
        <w:rPr>
          <w:rFonts w:ascii="Times New Roman" w:hAnsi="Times New Roman" w:cs="Times New Roman"/>
          <w:sz w:val="24"/>
          <w:szCs w:val="24"/>
        </w:rPr>
      </w:pPr>
      <w:r w:rsidRPr="00C57E3E">
        <w:rPr>
          <w:rFonts w:ascii="Times New Roman" w:hAnsi="Times New Roman" w:cs="Times New Roman"/>
          <w:sz w:val="24"/>
          <w:szCs w:val="24"/>
        </w:rPr>
        <w:t xml:space="preserve">The glomerular filtration barrier morphology has been studied in several diseases and is directly </w:t>
      </w:r>
      <w:r w:rsidRPr="003575BD">
        <w:rPr>
          <w:rFonts w:ascii="Times New Roman" w:hAnsi="Times New Roman" w:cs="Times New Roman"/>
          <w:b/>
          <w:sz w:val="24"/>
          <w:szCs w:val="24"/>
        </w:rPr>
        <w:t>associated with kidney malfunction</w:t>
      </w:r>
      <w:r w:rsidRPr="00C57E3E">
        <w:rPr>
          <w:rFonts w:ascii="Times New Roman" w:hAnsi="Times New Roman" w:cs="Times New Roman"/>
          <w:sz w:val="24"/>
          <w:szCs w:val="24"/>
        </w:rPr>
        <w:t xml:space="preserve">. </w:t>
      </w:r>
      <w:r w:rsidRPr="003575BD">
        <w:rPr>
          <w:rFonts w:ascii="Times New Roman" w:hAnsi="Times New Roman" w:cs="Times New Roman"/>
          <w:b/>
          <w:sz w:val="24"/>
          <w:szCs w:val="24"/>
        </w:rPr>
        <w:t>Morphological alterations</w:t>
      </w:r>
      <w:r w:rsidRPr="00C57E3E">
        <w:rPr>
          <w:rFonts w:ascii="Times New Roman" w:hAnsi="Times New Roman" w:cs="Times New Roman"/>
          <w:sz w:val="24"/>
          <w:szCs w:val="24"/>
        </w:rPr>
        <w:t xml:space="preserve"> of components explain some </w:t>
      </w:r>
      <w:proofErr w:type="spellStart"/>
      <w:r w:rsidRPr="003575BD">
        <w:rPr>
          <w:rFonts w:ascii="Times New Roman" w:hAnsi="Times New Roman" w:cs="Times New Roman"/>
          <w:b/>
          <w:sz w:val="24"/>
          <w:szCs w:val="24"/>
        </w:rPr>
        <w:t>physiopathological</w:t>
      </w:r>
      <w:proofErr w:type="spellEnd"/>
      <w:r w:rsidRPr="003575BD">
        <w:rPr>
          <w:rFonts w:ascii="Times New Roman" w:hAnsi="Times New Roman" w:cs="Times New Roman"/>
          <w:b/>
          <w:sz w:val="24"/>
          <w:szCs w:val="24"/>
        </w:rPr>
        <w:t xml:space="preserve"> findings in clinical setting</w:t>
      </w:r>
      <w:r w:rsidRPr="00C57E3E">
        <w:rPr>
          <w:rFonts w:ascii="Times New Roman" w:hAnsi="Times New Roman" w:cs="Times New Roman"/>
          <w:sz w:val="24"/>
          <w:szCs w:val="24"/>
        </w:rPr>
        <w:t xml:space="preserve"> and correlate with kidney function. For this, scanning and transmission electron microscopy suits perfectly for obtaining high-quality images of this barrier.</w:t>
      </w:r>
    </w:p>
    <w:p w:rsidR="004F7BC9" w:rsidRPr="00C57E3E" w:rsidRDefault="004F7BC9" w:rsidP="004F7BC9">
      <w:pPr>
        <w:rPr>
          <w:rFonts w:ascii="Times New Roman" w:hAnsi="Times New Roman" w:cs="Times New Roman"/>
          <w:sz w:val="24"/>
          <w:szCs w:val="24"/>
        </w:rPr>
      </w:pPr>
    </w:p>
    <w:sectPr w:rsidR="004F7BC9" w:rsidRPr="00C57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58" w:rsidRDefault="001F7058" w:rsidP="00505AEC">
      <w:pPr>
        <w:spacing w:after="0" w:line="240" w:lineRule="auto"/>
      </w:pPr>
      <w:r>
        <w:separator/>
      </w:r>
    </w:p>
  </w:endnote>
  <w:endnote w:type="continuationSeparator" w:id="0">
    <w:p w:rsidR="001F7058" w:rsidRDefault="001F7058" w:rsidP="0050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58" w:rsidRDefault="001F7058" w:rsidP="00505AEC">
      <w:pPr>
        <w:spacing w:after="0" w:line="240" w:lineRule="auto"/>
      </w:pPr>
      <w:r>
        <w:separator/>
      </w:r>
    </w:p>
  </w:footnote>
  <w:footnote w:type="continuationSeparator" w:id="0">
    <w:p w:rsidR="001F7058" w:rsidRDefault="001F7058" w:rsidP="0050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B5C39"/>
    <w:multiLevelType w:val="multilevel"/>
    <w:tmpl w:val="A44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C9"/>
    <w:rsid w:val="001F7058"/>
    <w:rsid w:val="002E605F"/>
    <w:rsid w:val="003575BD"/>
    <w:rsid w:val="004F7BC9"/>
    <w:rsid w:val="00505AEC"/>
    <w:rsid w:val="00A0232D"/>
    <w:rsid w:val="00C57E3E"/>
    <w:rsid w:val="00F4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BE435-7310-4D28-8F00-4A11240B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5A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C9"/>
    <w:pPr>
      <w:ind w:left="720"/>
      <w:contextualSpacing/>
    </w:pPr>
  </w:style>
  <w:style w:type="paragraph" w:styleId="NormalWeb">
    <w:name w:val="Normal (Web)"/>
    <w:basedOn w:val="Normal"/>
    <w:uiPriority w:val="99"/>
    <w:semiHidden/>
    <w:unhideWhenUsed/>
    <w:rsid w:val="00F452D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05AE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5AEC"/>
    <w:rPr>
      <w:color w:val="0563C1" w:themeColor="hyperlink"/>
      <w:u w:val="single"/>
    </w:rPr>
  </w:style>
  <w:style w:type="paragraph" w:styleId="Header">
    <w:name w:val="header"/>
    <w:basedOn w:val="Normal"/>
    <w:link w:val="HeaderChar"/>
    <w:uiPriority w:val="99"/>
    <w:unhideWhenUsed/>
    <w:rsid w:val="00505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AEC"/>
  </w:style>
  <w:style w:type="paragraph" w:styleId="Footer">
    <w:name w:val="footer"/>
    <w:basedOn w:val="Normal"/>
    <w:link w:val="FooterChar"/>
    <w:uiPriority w:val="99"/>
    <w:unhideWhenUsed/>
    <w:rsid w:val="0050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38903">
      <w:bodyDiv w:val="1"/>
      <w:marLeft w:val="0"/>
      <w:marRight w:val="0"/>
      <w:marTop w:val="0"/>
      <w:marBottom w:val="0"/>
      <w:divBdr>
        <w:top w:val="none" w:sz="0" w:space="0" w:color="auto"/>
        <w:left w:val="none" w:sz="0" w:space="0" w:color="auto"/>
        <w:bottom w:val="none" w:sz="0" w:space="0" w:color="auto"/>
        <w:right w:val="none" w:sz="0" w:space="0" w:color="auto"/>
      </w:divBdr>
      <w:divsChild>
        <w:div w:id="247925722">
          <w:marLeft w:val="0"/>
          <w:marRight w:val="0"/>
          <w:marTop w:val="0"/>
          <w:marBottom w:val="0"/>
          <w:divBdr>
            <w:top w:val="none" w:sz="0" w:space="0" w:color="auto"/>
            <w:left w:val="none" w:sz="0" w:space="0" w:color="auto"/>
            <w:bottom w:val="none" w:sz="0" w:space="0" w:color="auto"/>
            <w:right w:val="none" w:sz="0" w:space="0" w:color="auto"/>
          </w:divBdr>
          <w:divsChild>
            <w:div w:id="1206403817">
              <w:marLeft w:val="0"/>
              <w:marRight w:val="0"/>
              <w:marTop w:val="0"/>
              <w:marBottom w:val="0"/>
              <w:divBdr>
                <w:top w:val="none" w:sz="0" w:space="0" w:color="auto"/>
                <w:left w:val="none" w:sz="0" w:space="0" w:color="auto"/>
                <w:bottom w:val="none" w:sz="0" w:space="0" w:color="auto"/>
                <w:right w:val="none" w:sz="0" w:space="0" w:color="auto"/>
              </w:divBdr>
            </w:div>
          </w:divsChild>
        </w:div>
        <w:div w:id="1058624249">
          <w:marLeft w:val="0"/>
          <w:marRight w:val="0"/>
          <w:marTop w:val="0"/>
          <w:marBottom w:val="0"/>
          <w:divBdr>
            <w:top w:val="none" w:sz="0" w:space="0" w:color="auto"/>
            <w:left w:val="none" w:sz="0" w:space="0" w:color="auto"/>
            <w:bottom w:val="none" w:sz="0" w:space="0" w:color="auto"/>
            <w:right w:val="none" w:sz="0" w:space="0" w:color="auto"/>
          </w:divBdr>
        </w:div>
        <w:div w:id="964771223">
          <w:marLeft w:val="0"/>
          <w:marRight w:val="0"/>
          <w:marTop w:val="0"/>
          <w:marBottom w:val="0"/>
          <w:divBdr>
            <w:top w:val="none" w:sz="0" w:space="0" w:color="auto"/>
            <w:left w:val="none" w:sz="0" w:space="0" w:color="auto"/>
            <w:bottom w:val="single" w:sz="6" w:space="0" w:color="000000"/>
            <w:right w:val="none" w:sz="0" w:space="0" w:color="auto"/>
          </w:divBdr>
        </w:div>
        <w:div w:id="1881167828">
          <w:marLeft w:val="0"/>
          <w:marRight w:val="0"/>
          <w:marTop w:val="0"/>
          <w:marBottom w:val="0"/>
          <w:divBdr>
            <w:top w:val="none" w:sz="0" w:space="0" w:color="auto"/>
            <w:left w:val="none" w:sz="0" w:space="0" w:color="auto"/>
            <w:bottom w:val="none" w:sz="0" w:space="0" w:color="auto"/>
            <w:right w:val="none" w:sz="0" w:space="0" w:color="auto"/>
          </w:divBdr>
          <w:divsChild>
            <w:div w:id="1489859484">
              <w:marLeft w:val="0"/>
              <w:marRight w:val="0"/>
              <w:marTop w:val="0"/>
              <w:marBottom w:val="0"/>
              <w:divBdr>
                <w:top w:val="none" w:sz="0" w:space="0" w:color="auto"/>
                <w:left w:val="none" w:sz="0" w:space="0" w:color="auto"/>
                <w:bottom w:val="single" w:sz="6" w:space="0" w:color="000000"/>
                <w:right w:val="none" w:sz="0" w:space="0" w:color="auto"/>
              </w:divBdr>
            </w:div>
            <w:div w:id="1250652027">
              <w:marLeft w:val="0"/>
              <w:marRight w:val="0"/>
              <w:marTop w:val="0"/>
              <w:marBottom w:val="0"/>
              <w:divBdr>
                <w:top w:val="none" w:sz="0" w:space="0" w:color="auto"/>
                <w:left w:val="none" w:sz="0" w:space="0" w:color="auto"/>
                <w:bottom w:val="single" w:sz="6" w:space="0" w:color="000000"/>
                <w:right w:val="none" w:sz="0" w:space="0" w:color="auto"/>
              </w:divBdr>
              <w:divsChild>
                <w:div w:id="1308507869">
                  <w:marLeft w:val="0"/>
                  <w:marRight w:val="0"/>
                  <w:marTop w:val="0"/>
                  <w:marBottom w:val="0"/>
                  <w:divBdr>
                    <w:top w:val="none" w:sz="0" w:space="0" w:color="auto"/>
                    <w:left w:val="none" w:sz="0" w:space="0" w:color="auto"/>
                    <w:bottom w:val="none" w:sz="0" w:space="0" w:color="auto"/>
                    <w:right w:val="none" w:sz="0" w:space="0" w:color="auto"/>
                  </w:divBdr>
                </w:div>
                <w:div w:id="1253932356">
                  <w:marLeft w:val="0"/>
                  <w:marRight w:val="0"/>
                  <w:marTop w:val="0"/>
                  <w:marBottom w:val="0"/>
                  <w:divBdr>
                    <w:top w:val="none" w:sz="0" w:space="0" w:color="auto"/>
                    <w:left w:val="none" w:sz="0" w:space="0" w:color="auto"/>
                    <w:bottom w:val="none" w:sz="0" w:space="0" w:color="auto"/>
                    <w:right w:val="none" w:sz="0" w:space="0" w:color="auto"/>
                  </w:divBdr>
                </w:div>
                <w:div w:id="810899114">
                  <w:marLeft w:val="0"/>
                  <w:marRight w:val="0"/>
                  <w:marTop w:val="0"/>
                  <w:marBottom w:val="0"/>
                  <w:divBdr>
                    <w:top w:val="none" w:sz="0" w:space="0" w:color="auto"/>
                    <w:left w:val="none" w:sz="0" w:space="0" w:color="auto"/>
                    <w:bottom w:val="none" w:sz="0" w:space="0" w:color="auto"/>
                    <w:right w:val="none" w:sz="0" w:space="0" w:color="auto"/>
                  </w:divBdr>
                  <w:divsChild>
                    <w:div w:id="1211922345">
                      <w:marLeft w:val="0"/>
                      <w:marRight w:val="0"/>
                      <w:marTop w:val="0"/>
                      <w:marBottom w:val="0"/>
                      <w:divBdr>
                        <w:top w:val="none" w:sz="0" w:space="0" w:color="auto"/>
                        <w:left w:val="none" w:sz="0" w:space="0" w:color="auto"/>
                        <w:bottom w:val="none" w:sz="0" w:space="0" w:color="auto"/>
                        <w:right w:val="none" w:sz="0" w:space="0" w:color="auto"/>
                      </w:divBdr>
                    </w:div>
                    <w:div w:id="2086106740">
                      <w:marLeft w:val="0"/>
                      <w:marRight w:val="0"/>
                      <w:marTop w:val="0"/>
                      <w:marBottom w:val="0"/>
                      <w:divBdr>
                        <w:top w:val="none" w:sz="0" w:space="0" w:color="auto"/>
                        <w:left w:val="none" w:sz="0" w:space="0" w:color="auto"/>
                        <w:bottom w:val="none" w:sz="0" w:space="0" w:color="auto"/>
                        <w:right w:val="none" w:sz="0" w:space="0" w:color="auto"/>
                      </w:divBdr>
                      <w:divsChild>
                        <w:div w:id="1006245985">
                          <w:marLeft w:val="0"/>
                          <w:marRight w:val="0"/>
                          <w:marTop w:val="0"/>
                          <w:marBottom w:val="0"/>
                          <w:divBdr>
                            <w:top w:val="single" w:sz="6" w:space="0" w:color="CCCCCC"/>
                            <w:left w:val="single" w:sz="6" w:space="0" w:color="CCCCCC"/>
                            <w:bottom w:val="single" w:sz="6" w:space="0" w:color="CCCCCC"/>
                            <w:right w:val="single" w:sz="6" w:space="0" w:color="CCCCCC"/>
                          </w:divBdr>
                        </w:div>
                        <w:div w:id="158630080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08790617">
                      <w:marLeft w:val="0"/>
                      <w:marRight w:val="0"/>
                      <w:marTop w:val="0"/>
                      <w:marBottom w:val="0"/>
                      <w:divBdr>
                        <w:top w:val="none" w:sz="0" w:space="0" w:color="auto"/>
                        <w:left w:val="none" w:sz="0" w:space="0" w:color="auto"/>
                        <w:bottom w:val="none" w:sz="0" w:space="0" w:color="auto"/>
                        <w:right w:val="none" w:sz="0" w:space="0" w:color="auto"/>
                      </w:divBdr>
                      <w:divsChild>
                        <w:div w:id="1871144703">
                          <w:marLeft w:val="0"/>
                          <w:marRight w:val="0"/>
                          <w:marTop w:val="0"/>
                          <w:marBottom w:val="0"/>
                          <w:divBdr>
                            <w:top w:val="single" w:sz="6" w:space="0" w:color="CCCCCC"/>
                            <w:left w:val="single" w:sz="6" w:space="0" w:color="CCCCCC"/>
                            <w:bottom w:val="single" w:sz="6" w:space="0" w:color="CCCCCC"/>
                            <w:right w:val="single" w:sz="6" w:space="0" w:color="CCCCCC"/>
                          </w:divBdr>
                        </w:div>
                        <w:div w:id="2117866549">
                          <w:marLeft w:val="0"/>
                          <w:marRight w:val="0"/>
                          <w:marTop w:val="0"/>
                          <w:marBottom w:val="0"/>
                          <w:divBdr>
                            <w:top w:val="single" w:sz="6" w:space="0" w:color="CCCCCC"/>
                            <w:left w:val="single" w:sz="6" w:space="0" w:color="CCCCCC"/>
                            <w:bottom w:val="single" w:sz="6" w:space="0" w:color="CCCCCC"/>
                            <w:right w:val="single" w:sz="6" w:space="0" w:color="CCCCCC"/>
                          </w:divBdr>
                        </w:div>
                        <w:div w:id="97972424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08680390">
                      <w:marLeft w:val="0"/>
                      <w:marRight w:val="0"/>
                      <w:marTop w:val="0"/>
                      <w:marBottom w:val="0"/>
                      <w:divBdr>
                        <w:top w:val="none" w:sz="0" w:space="0" w:color="auto"/>
                        <w:left w:val="none" w:sz="0" w:space="0" w:color="auto"/>
                        <w:bottom w:val="none" w:sz="0" w:space="0" w:color="auto"/>
                        <w:right w:val="none" w:sz="0" w:space="0" w:color="auto"/>
                      </w:divBdr>
                      <w:divsChild>
                        <w:div w:id="746613645">
                          <w:marLeft w:val="0"/>
                          <w:marRight w:val="0"/>
                          <w:marTop w:val="0"/>
                          <w:marBottom w:val="0"/>
                          <w:divBdr>
                            <w:top w:val="single" w:sz="6" w:space="0" w:color="CCCCCC"/>
                            <w:left w:val="single" w:sz="6" w:space="0" w:color="CCCCCC"/>
                            <w:bottom w:val="single" w:sz="6" w:space="0" w:color="CCCCCC"/>
                            <w:right w:val="single" w:sz="6" w:space="0" w:color="CCCCCC"/>
                          </w:divBdr>
                        </w:div>
                        <w:div w:id="848106654">
                          <w:marLeft w:val="0"/>
                          <w:marRight w:val="0"/>
                          <w:marTop w:val="0"/>
                          <w:marBottom w:val="0"/>
                          <w:divBdr>
                            <w:top w:val="single" w:sz="6" w:space="0" w:color="CCCCCC"/>
                            <w:left w:val="single" w:sz="6" w:space="0" w:color="CCCCCC"/>
                            <w:bottom w:val="single" w:sz="6" w:space="0" w:color="CCCCCC"/>
                            <w:right w:val="single" w:sz="6" w:space="0" w:color="CCCCCC"/>
                          </w:divBdr>
                        </w:div>
                        <w:div w:id="2080865334">
                          <w:marLeft w:val="0"/>
                          <w:marRight w:val="0"/>
                          <w:marTop w:val="0"/>
                          <w:marBottom w:val="0"/>
                          <w:divBdr>
                            <w:top w:val="single" w:sz="6" w:space="0" w:color="CCCCCC"/>
                            <w:left w:val="single" w:sz="6" w:space="0" w:color="CCCCCC"/>
                            <w:bottom w:val="single" w:sz="6" w:space="0" w:color="CCCCCC"/>
                            <w:right w:val="single" w:sz="6" w:space="0" w:color="CCCCCC"/>
                          </w:divBdr>
                        </w:div>
                        <w:div w:id="1569419513">
                          <w:marLeft w:val="0"/>
                          <w:marRight w:val="0"/>
                          <w:marTop w:val="0"/>
                          <w:marBottom w:val="0"/>
                          <w:divBdr>
                            <w:top w:val="single" w:sz="6" w:space="0" w:color="CCCCCC"/>
                            <w:left w:val="single" w:sz="6" w:space="0" w:color="CCCCCC"/>
                            <w:bottom w:val="single" w:sz="6" w:space="0" w:color="CCCCCC"/>
                            <w:right w:val="single" w:sz="6" w:space="0" w:color="CCCCCC"/>
                          </w:divBdr>
                        </w:div>
                        <w:div w:id="981153597">
                          <w:marLeft w:val="0"/>
                          <w:marRight w:val="0"/>
                          <w:marTop w:val="0"/>
                          <w:marBottom w:val="0"/>
                          <w:divBdr>
                            <w:top w:val="single" w:sz="6" w:space="0" w:color="CCCCCC"/>
                            <w:left w:val="single" w:sz="6" w:space="0" w:color="CCCCCC"/>
                            <w:bottom w:val="single" w:sz="6" w:space="0" w:color="CCCCCC"/>
                            <w:right w:val="single" w:sz="6" w:space="0" w:color="CCCCCC"/>
                          </w:divBdr>
                        </w:div>
                        <w:div w:id="103076068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77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1059</Words>
  <Characters>6049</Characters>
  <Application>Microsoft Office Word</Application>
  <DocSecurity>0</DocSecurity>
  <Lines>100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2020-05-21T23:11:00Z</dcterms:created>
  <dcterms:modified xsi:type="dcterms:W3CDTF">2020-05-22T00:18:00Z</dcterms:modified>
</cp:coreProperties>
</file>