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E862" w14:textId="2802043B" w:rsidR="009C3072" w:rsidRDefault="009C3072" w:rsidP="007A3FBF">
      <w:pPr>
        <w:ind w:left="720" w:hanging="360"/>
      </w:pPr>
      <w:proofErr w:type="spellStart"/>
      <w:r>
        <w:t>Asibor</w:t>
      </w:r>
      <w:proofErr w:type="spellEnd"/>
      <w:r>
        <w:t xml:space="preserve"> </w:t>
      </w:r>
      <w:proofErr w:type="spellStart"/>
      <w:r>
        <w:t>Osemhanhu</w:t>
      </w:r>
      <w:proofErr w:type="spellEnd"/>
      <w:r>
        <w:t xml:space="preserve"> </w:t>
      </w:r>
      <w:proofErr w:type="spellStart"/>
      <w:r>
        <w:t>Immanuella</w:t>
      </w:r>
      <w:proofErr w:type="spellEnd"/>
      <w:r>
        <w:t xml:space="preserve"> </w:t>
      </w:r>
    </w:p>
    <w:p w14:paraId="70691FBA" w14:textId="25BF00A7" w:rsidR="009C3072" w:rsidRDefault="009C3072" w:rsidP="007A3FBF">
      <w:pPr>
        <w:ind w:left="720" w:hanging="360"/>
      </w:pPr>
      <w:r>
        <w:t xml:space="preserve">18/mhs01/087 </w:t>
      </w:r>
    </w:p>
    <w:p w14:paraId="0CD68AB3" w14:textId="77777777" w:rsidR="009C3072" w:rsidRDefault="009C3072" w:rsidP="009C3072">
      <w:pPr>
        <w:rPr>
          <w:rStyle w:val="Strong"/>
          <w:rFonts w:ascii="Times New Roman" w:eastAsia="Times New Roman" w:hAnsi="Times New Roman" w:cs="Times New Roman"/>
          <w:b w:val="0"/>
          <w:bCs w:val="0"/>
          <w:color w:val="333333"/>
          <w:sz w:val="24"/>
          <w:szCs w:val="24"/>
          <w:bdr w:val="none" w:sz="0" w:space="0" w:color="auto" w:frame="1"/>
        </w:rPr>
      </w:pPr>
    </w:p>
    <w:p w14:paraId="45B90ACC" w14:textId="77777777" w:rsidR="009C3072" w:rsidRDefault="009C3072" w:rsidP="009C3072">
      <w:pPr>
        <w:rPr>
          <w:rStyle w:val="Strong"/>
          <w:rFonts w:ascii="Times New Roman" w:eastAsia="Times New Roman" w:hAnsi="Times New Roman" w:cs="Times New Roman"/>
          <w:b w:val="0"/>
          <w:bCs w:val="0"/>
          <w:color w:val="333333"/>
          <w:sz w:val="24"/>
          <w:szCs w:val="24"/>
          <w:bdr w:val="none" w:sz="0" w:space="0" w:color="auto" w:frame="1"/>
        </w:rPr>
      </w:pPr>
    </w:p>
    <w:p w14:paraId="287F5E18" w14:textId="1D93AF4E" w:rsidR="000D4F05" w:rsidRPr="009C3072" w:rsidRDefault="004A4001" w:rsidP="009C3072">
      <w:pPr>
        <w:rPr>
          <w:rFonts w:ascii="Times New Roman" w:hAnsi="Times New Roman" w:cs="Times New Roman"/>
          <w:sz w:val="24"/>
          <w:szCs w:val="24"/>
        </w:rPr>
      </w:pPr>
      <w:r w:rsidRPr="009C3072">
        <w:rPr>
          <w:rStyle w:val="Strong"/>
          <w:rFonts w:ascii="Times New Roman" w:eastAsia="Times New Roman" w:hAnsi="Times New Roman" w:cs="Times New Roman"/>
          <w:b w:val="0"/>
          <w:bCs w:val="0"/>
          <w:color w:val="333333"/>
          <w:sz w:val="24"/>
          <w:szCs w:val="24"/>
          <w:bdr w:val="none" w:sz="0" w:space="0" w:color="auto" w:frame="1"/>
        </w:rPr>
        <w:t>The</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nephrons</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in</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 xml:space="preserve">desert mammal Camel are equipped with well developed Henle's loop and number of </w:t>
      </w:r>
      <w:proofErr w:type="spellStart"/>
      <w:r w:rsidRPr="009C3072">
        <w:rPr>
          <w:rStyle w:val="Strong"/>
          <w:rFonts w:ascii="Times New Roman" w:eastAsia="Times New Roman" w:hAnsi="Times New Roman" w:cs="Times New Roman"/>
          <w:b w:val="0"/>
          <w:bCs w:val="0"/>
          <w:color w:val="333333"/>
          <w:sz w:val="24"/>
          <w:szCs w:val="24"/>
          <w:bdr w:val="none" w:sz="0" w:space="0" w:color="auto" w:frame="1"/>
        </w:rPr>
        <w:t>juxtamedullary</w:t>
      </w:r>
      <w:proofErr w:type="spellEnd"/>
      <w:r w:rsidRPr="009C3072">
        <w:rPr>
          <w:rStyle w:val="Strong"/>
          <w:rFonts w:ascii="Times New Roman" w:eastAsia="Times New Roman" w:hAnsi="Times New Roman" w:cs="Times New Roman"/>
          <w:b w:val="0"/>
          <w:bCs w:val="0"/>
          <w:color w:val="333333"/>
          <w:sz w:val="24"/>
          <w:szCs w:val="24"/>
          <w:bdr w:val="none" w:sz="0" w:space="0" w:color="auto" w:frame="1"/>
        </w:rPr>
        <w:t xml:space="preserve"> nephrons in kidneys is very high, about 35% (in</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man</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this</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number</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is</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about</w:t>
      </w:r>
      <w:r w:rsidRPr="009C3072">
        <w:rPr>
          <w:rStyle w:val="Strong"/>
          <w:rFonts w:ascii="Times New Roman" w:eastAsia="Times New Roman" w:hAnsi="Times New Roman" w:cs="Times New Roman"/>
          <w:color w:val="333333"/>
          <w:sz w:val="24"/>
          <w:szCs w:val="24"/>
          <w:bdr w:val="none" w:sz="0" w:space="0" w:color="auto" w:frame="1"/>
        </w:rPr>
        <w:t xml:space="preserve"> </w:t>
      </w:r>
      <w:r w:rsidRPr="009C3072">
        <w:rPr>
          <w:rStyle w:val="Strong"/>
          <w:rFonts w:ascii="Times New Roman" w:eastAsia="Times New Roman" w:hAnsi="Times New Roman" w:cs="Times New Roman"/>
          <w:b w:val="0"/>
          <w:bCs w:val="0"/>
          <w:color w:val="333333"/>
          <w:sz w:val="24"/>
          <w:szCs w:val="24"/>
          <w:bdr w:val="none" w:sz="0" w:space="0" w:color="auto" w:frame="1"/>
        </w:rPr>
        <w:t>15</w:t>
      </w:r>
      <w:r w:rsidRPr="009C3072">
        <w:rPr>
          <w:rStyle w:val="Strong"/>
          <w:rFonts w:ascii="Times New Roman" w:eastAsia="Times New Roman" w:hAnsi="Times New Roman" w:cs="Times New Roman"/>
          <w:color w:val="333333"/>
          <w:sz w:val="24"/>
          <w:szCs w:val="24"/>
          <w:bdr w:val="none" w:sz="0" w:space="0" w:color="auto" w:frame="1"/>
        </w:rPr>
        <w:t>%).</w:t>
      </w:r>
      <w:r w:rsidR="00ED1A27" w:rsidRPr="009C3072">
        <w:rPr>
          <w:rFonts w:ascii="Times New Roman" w:eastAsia="Times New Roman" w:hAnsi="Times New Roman" w:cs="Times New Roman"/>
          <w:color w:val="333333"/>
          <w:sz w:val="24"/>
          <w:szCs w:val="24"/>
        </w:rPr>
        <w:t>Desert mammals do not readily find water, hence they must excrete very less amount of water. They are able to produce highly concentrated urine.</w:t>
      </w:r>
    </w:p>
    <w:p w14:paraId="39497C9C" w14:textId="77777777" w:rsidR="000D4F05" w:rsidRPr="002E1738" w:rsidRDefault="000D4F05">
      <w:pPr>
        <w:rPr>
          <w:rFonts w:ascii="Times New Roman" w:hAnsi="Times New Roman" w:cs="Times New Roman"/>
          <w:sz w:val="24"/>
          <w:szCs w:val="24"/>
        </w:rPr>
      </w:pPr>
    </w:p>
    <w:p w14:paraId="533E47DC" w14:textId="6A9C368E" w:rsidR="000D4F05" w:rsidRPr="002E1738" w:rsidRDefault="00764C6B">
      <w:pPr>
        <w:rPr>
          <w:rFonts w:ascii="Times New Roman" w:hAnsi="Times New Roman" w:cs="Times New Roman"/>
          <w:sz w:val="24"/>
          <w:szCs w:val="24"/>
        </w:rPr>
      </w:pPr>
      <w:r w:rsidRPr="002E1738">
        <w:rPr>
          <w:rFonts w:ascii="Times New Roman" w:hAnsi="Times New Roman" w:cs="Times New Roman"/>
          <w:noProof/>
          <w:sz w:val="24"/>
          <w:szCs w:val="24"/>
        </w:rPr>
        <w:drawing>
          <wp:anchor distT="0" distB="0" distL="114300" distR="114300" simplePos="0" relativeHeight="251659264" behindDoc="0" locked="0" layoutInCell="1" allowOverlap="1" wp14:anchorId="05E5D17D" wp14:editId="7A75319C">
            <wp:simplePos x="0" y="0"/>
            <wp:positionH relativeFrom="column">
              <wp:posOffset>0</wp:posOffset>
            </wp:positionH>
            <wp:positionV relativeFrom="paragraph">
              <wp:posOffset>287020</wp:posOffset>
            </wp:positionV>
            <wp:extent cx="5943600" cy="41833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183380"/>
                    </a:xfrm>
                    <a:prstGeom prst="rect">
                      <a:avLst/>
                    </a:prstGeom>
                  </pic:spPr>
                </pic:pic>
              </a:graphicData>
            </a:graphic>
          </wp:anchor>
        </w:drawing>
      </w:r>
    </w:p>
    <w:p w14:paraId="17579EF0" w14:textId="77777777" w:rsidR="000D4F05" w:rsidRPr="002E1738" w:rsidRDefault="000D4F05">
      <w:pPr>
        <w:rPr>
          <w:rFonts w:ascii="Times New Roman" w:hAnsi="Times New Roman" w:cs="Times New Roman"/>
          <w:sz w:val="24"/>
          <w:szCs w:val="24"/>
        </w:rPr>
      </w:pPr>
    </w:p>
    <w:p w14:paraId="4AD5984F" w14:textId="77777777" w:rsidR="00201AAE" w:rsidRPr="002E1738" w:rsidRDefault="00201AAE">
      <w:pPr>
        <w:pStyle w:val="NormalWeb"/>
        <w:spacing w:before="0" w:beforeAutospacing="0" w:after="0" w:afterAutospacing="0"/>
        <w:textAlignment w:val="baseline"/>
        <w:divId w:val="1636716117"/>
        <w:rPr>
          <w:color w:val="333333"/>
        </w:rPr>
      </w:pPr>
      <w:r w:rsidRPr="002E1738">
        <w:rPr>
          <w:color w:val="333333"/>
        </w:rPr>
        <w:t xml:space="preserve">From the accompanying diagram you would be able to see that the Henle's loop of </w:t>
      </w:r>
      <w:proofErr w:type="spellStart"/>
      <w:r w:rsidRPr="002E1738">
        <w:rPr>
          <w:color w:val="333333"/>
        </w:rPr>
        <w:t>juxtamedullary</w:t>
      </w:r>
      <w:proofErr w:type="spellEnd"/>
      <w:r w:rsidRPr="002E1738">
        <w:rPr>
          <w:color w:val="333333"/>
        </w:rPr>
        <w:t xml:space="preserve"> ( =adjacent to medulla of kidney) nephron goes deep down into the medulla. This is why medulla of camel's kidney is thicker than that of other mammals, but it is most well developed in another desert mammal, the kangaroo rats.</w:t>
      </w:r>
    </w:p>
    <w:p w14:paraId="7F40EA68" w14:textId="77777777" w:rsidR="00201AAE" w:rsidRPr="002E1738" w:rsidRDefault="00201AAE">
      <w:pPr>
        <w:pStyle w:val="NormalWeb"/>
        <w:spacing w:before="0" w:beforeAutospacing="0" w:after="0" w:afterAutospacing="0"/>
        <w:textAlignment w:val="baseline"/>
        <w:divId w:val="1636716117"/>
        <w:rPr>
          <w:color w:val="333333"/>
        </w:rPr>
      </w:pPr>
      <w:r w:rsidRPr="002E1738">
        <w:rPr>
          <w:color w:val="333333"/>
        </w:rPr>
        <w:t xml:space="preserve">The Henle's loops of </w:t>
      </w:r>
      <w:proofErr w:type="spellStart"/>
      <w:r w:rsidRPr="002E1738">
        <w:rPr>
          <w:color w:val="333333"/>
        </w:rPr>
        <w:t>juxtamedullary</w:t>
      </w:r>
      <w:proofErr w:type="spellEnd"/>
      <w:r w:rsidRPr="002E1738">
        <w:rPr>
          <w:color w:val="333333"/>
        </w:rPr>
        <w:t xml:space="preserve"> nephrons along with counter flowing blood vessels, called vasa recta, help in conservation of water.</w:t>
      </w:r>
    </w:p>
    <w:p w14:paraId="177912C4" w14:textId="35179AB3" w:rsidR="000D4F05" w:rsidRPr="002E1738" w:rsidRDefault="007A3FBF">
      <w:pPr>
        <w:rPr>
          <w:rFonts w:ascii="Times New Roman" w:hAnsi="Times New Roman" w:cs="Times New Roman"/>
          <w:sz w:val="24"/>
          <w:szCs w:val="24"/>
        </w:rPr>
      </w:pPr>
      <w:r w:rsidRPr="002E1738">
        <w:rPr>
          <w:rFonts w:ascii="Times New Roman" w:eastAsia="Times New Roman" w:hAnsi="Times New Roman" w:cs="Times New Roman"/>
          <w:color w:val="333333"/>
          <w:sz w:val="24"/>
          <w:szCs w:val="24"/>
        </w:rPr>
        <w:lastRenderedPageBreak/>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14:paraId="1AD197D0" w14:textId="77777777" w:rsidR="000D4F05" w:rsidRPr="002E1738" w:rsidRDefault="000D4F05">
      <w:pPr>
        <w:rPr>
          <w:rFonts w:ascii="Times New Roman" w:hAnsi="Times New Roman" w:cs="Times New Roman"/>
          <w:sz w:val="24"/>
          <w:szCs w:val="24"/>
        </w:rPr>
      </w:pPr>
    </w:p>
    <w:p w14:paraId="75B9B949" w14:textId="77777777" w:rsidR="000D4F05" w:rsidRPr="002E1738" w:rsidRDefault="000D4F05">
      <w:pPr>
        <w:rPr>
          <w:rFonts w:ascii="Times New Roman" w:hAnsi="Times New Roman" w:cs="Times New Roman"/>
          <w:sz w:val="24"/>
          <w:szCs w:val="24"/>
        </w:rPr>
      </w:pPr>
    </w:p>
    <w:p w14:paraId="71062498" w14:textId="4F2F1FE9" w:rsidR="000D4F05" w:rsidRPr="002E1738" w:rsidRDefault="00871029">
      <w:pPr>
        <w:rPr>
          <w:rFonts w:ascii="Times New Roman" w:hAnsi="Times New Roman" w:cs="Times New Roman"/>
          <w:sz w:val="24"/>
          <w:szCs w:val="24"/>
        </w:rPr>
      </w:pPr>
      <w:r w:rsidRPr="002E1738">
        <w:rPr>
          <w:rFonts w:ascii="Times New Roman" w:eastAsia="Times New Roman" w:hAnsi="Times New Roman" w:cs="Times New Roman"/>
          <w:color w:val="2E2E2E"/>
          <w:sz w:val="24"/>
          <w:szCs w:val="24"/>
        </w:rPr>
        <w:t xml:space="preserve">2. </w:t>
      </w:r>
      <w:r w:rsidR="008D4D4D" w:rsidRPr="002E1738">
        <w:rPr>
          <w:rFonts w:ascii="Times New Roman" w:eastAsia="Times New Roman" w:hAnsi="Times New Roman" w:cs="Times New Roman"/>
          <w:color w:val="2E2E2E"/>
          <w:sz w:val="24"/>
          <w:szCs w:val="24"/>
        </w:rPr>
        <w:t xml:space="preserve">Glomerular filtration is a physiological function of kidney nephrons. The </w:t>
      </w:r>
      <w:proofErr w:type="spellStart"/>
      <w:r w:rsidR="008D4D4D" w:rsidRPr="002E1738">
        <w:rPr>
          <w:rFonts w:ascii="Times New Roman" w:eastAsia="Times New Roman" w:hAnsi="Times New Roman" w:cs="Times New Roman"/>
          <w:color w:val="2E2E2E"/>
          <w:sz w:val="24"/>
          <w:szCs w:val="24"/>
        </w:rPr>
        <w:t>ultrafiltrate</w:t>
      </w:r>
      <w:proofErr w:type="spellEnd"/>
      <w:r w:rsidR="008D4D4D" w:rsidRPr="002E1738">
        <w:rPr>
          <w:rFonts w:ascii="Times New Roman" w:eastAsia="Times New Roman" w:hAnsi="Times New Roman" w:cs="Times New Roman"/>
          <w:color w:val="2E2E2E"/>
          <w:sz w:val="24"/>
          <w:szCs w:val="24"/>
        </w:rPr>
        <w:t>, which appears in the lumen of the proximal convoluted tubule, is composed of water and solutes that can pass through the filtering membrane of the capillaries. Under physiological conditions, the large molecular weight proteins and blood cells do not pass through the capillary wall and hence do not appear in the luminal fluid. Therefore, glomerular filtration is relatively nonselective. The benefits of the filtration process are that it disposes of excess fluid, solutes, and metabolism byproducts and that it serves to detoxify the system by disposing of chemicals identified as foreign. </w:t>
      </w:r>
      <w:r w:rsidR="000D4F05" w:rsidRPr="002E1738">
        <w:rPr>
          <w:rFonts w:ascii="Times New Roman" w:eastAsia="Times New Roman" w:hAnsi="Times New Roman" w:cs="Times New Roman"/>
          <w:color w:val="2E2E2E"/>
          <w:sz w:val="24"/>
          <w:szCs w:val="24"/>
        </w:rPr>
        <w:t>The </w:t>
      </w:r>
      <w:r w:rsidR="000D4F05" w:rsidRPr="002E1738">
        <w:rPr>
          <w:rStyle w:val="topic-highlight"/>
          <w:rFonts w:ascii="Times New Roman" w:eastAsia="Times New Roman" w:hAnsi="Times New Roman" w:cs="Times New Roman"/>
          <w:color w:val="2E2E2E"/>
          <w:sz w:val="24"/>
          <w:szCs w:val="24"/>
        </w:rPr>
        <w:t>glomerular filtration barrier</w:t>
      </w:r>
      <w:r w:rsidR="000D4F05" w:rsidRPr="002E1738">
        <w:rPr>
          <w:rFonts w:ascii="Times New Roman" w:eastAsia="Times New Roman" w:hAnsi="Times New Roman" w:cs="Times New Roman"/>
          <w:color w:val="2E2E2E"/>
          <w:sz w:val="24"/>
          <w:szCs w:val="24"/>
        </w:rPr>
        <w:t> determines the composition of the plasma ultra</w:t>
      </w:r>
      <w:r w:rsidRPr="002E1738">
        <w:rPr>
          <w:rFonts w:ascii="Times New Roman" w:eastAsia="Times New Roman" w:hAnsi="Times New Roman" w:cs="Times New Roman"/>
          <w:color w:val="2E2E2E"/>
          <w:sz w:val="24"/>
          <w:szCs w:val="24"/>
        </w:rPr>
        <w:t xml:space="preserve"> </w:t>
      </w:r>
      <w:r w:rsidR="000D4F05" w:rsidRPr="002E1738">
        <w:rPr>
          <w:rFonts w:ascii="Times New Roman" w:eastAsia="Times New Roman" w:hAnsi="Times New Roman" w:cs="Times New Roman"/>
          <w:color w:val="2E2E2E"/>
          <w:sz w:val="24"/>
          <w:szCs w:val="24"/>
        </w:rPr>
        <w:t>filtrate. It restricts the filtration of molecules primarily on the basis of size. In general, molecules with a radius smaller than 20 Å are</w:t>
      </w:r>
      <w:r w:rsidRPr="002E1738">
        <w:rPr>
          <w:rFonts w:ascii="Times New Roman" w:eastAsia="Times New Roman" w:hAnsi="Times New Roman" w:cs="Times New Roman"/>
          <w:color w:val="2E2E2E"/>
          <w:sz w:val="24"/>
          <w:szCs w:val="24"/>
        </w:rPr>
        <w:t xml:space="preserve"> filtered freely, molecules larger than 42 Å are not filtered, and molecules between 20 and 42 Å are filtered to various degrees. For example, serum albumin, an anionic protein that has an effective molecular radius of 35.5 Å, is filtered poorly. Because the filtered albumin and other small proteins normally are reabsorbed avidly by the proximal tubule, almost no protein appears in the urine of persons with normal renal function.</w:t>
      </w:r>
      <w:r w:rsidRPr="002E1738">
        <w:rPr>
          <w:rFonts w:ascii="Cambria Math" w:eastAsia="Times New Roman" w:hAnsi="Cambria Math" w:cs="Cambria Math"/>
          <w:color w:val="2E2E2E"/>
          <w:sz w:val="24"/>
          <w:szCs w:val="24"/>
          <w:vertAlign w:val="superscript"/>
        </w:rPr>
        <w:t>∗</w:t>
      </w:r>
    </w:p>
    <w:sectPr w:rsidR="000D4F05" w:rsidRPr="002E1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3BC9" w14:textId="77777777" w:rsidR="000467C4" w:rsidRDefault="000467C4" w:rsidP="000467C4">
      <w:pPr>
        <w:spacing w:after="0" w:line="240" w:lineRule="auto"/>
      </w:pPr>
      <w:r>
        <w:separator/>
      </w:r>
    </w:p>
  </w:endnote>
  <w:endnote w:type="continuationSeparator" w:id="0">
    <w:p w14:paraId="5AF4C583" w14:textId="77777777" w:rsidR="000467C4" w:rsidRDefault="000467C4" w:rsidP="0004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altName w:val="Arial"/>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951A" w14:textId="77777777" w:rsidR="000467C4" w:rsidRDefault="000467C4" w:rsidP="000467C4">
      <w:pPr>
        <w:spacing w:after="0" w:line="240" w:lineRule="auto"/>
      </w:pPr>
      <w:r>
        <w:separator/>
      </w:r>
    </w:p>
  </w:footnote>
  <w:footnote w:type="continuationSeparator" w:id="0">
    <w:p w14:paraId="28DAA5AA" w14:textId="77777777" w:rsidR="000467C4" w:rsidRDefault="000467C4" w:rsidP="00046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056C3"/>
    <w:multiLevelType w:val="hybridMultilevel"/>
    <w:tmpl w:val="5C9E894C"/>
    <w:lvl w:ilvl="0" w:tplc="FFFFFFFF">
      <w:start w:val="1"/>
      <w:numFmt w:val="decimal"/>
      <w:lvlText w:val="%1."/>
      <w:lvlJc w:val="left"/>
      <w:pPr>
        <w:ind w:left="720" w:hanging="360"/>
      </w:pPr>
      <w:rPr>
        <w:rFonts w:ascii="Helvetica" w:eastAsia="Times New Roman" w:hAnsi="Helvetica" w:hint="default"/>
        <w:b/>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5"/>
    <w:rsid w:val="000467C4"/>
    <w:rsid w:val="000D4C91"/>
    <w:rsid w:val="000D4F05"/>
    <w:rsid w:val="00201AAE"/>
    <w:rsid w:val="002E1738"/>
    <w:rsid w:val="004A4001"/>
    <w:rsid w:val="00764C6B"/>
    <w:rsid w:val="007A3FBF"/>
    <w:rsid w:val="00871029"/>
    <w:rsid w:val="008D4D4D"/>
    <w:rsid w:val="009C3072"/>
    <w:rsid w:val="00E138E6"/>
    <w:rsid w:val="00E72B72"/>
    <w:rsid w:val="00E81E4E"/>
    <w:rsid w:val="00ED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AD0A"/>
  <w15:chartTrackingRefBased/>
  <w15:docId w15:val="{2A41E008-3DC9-5244-9C20-CFF8083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0D4F05"/>
  </w:style>
  <w:style w:type="character" w:styleId="Strong">
    <w:name w:val="Strong"/>
    <w:basedOn w:val="DefaultParagraphFont"/>
    <w:uiPriority w:val="22"/>
    <w:qFormat/>
    <w:rsid w:val="004A4001"/>
    <w:rPr>
      <w:b/>
      <w:bCs/>
    </w:rPr>
  </w:style>
  <w:style w:type="paragraph" w:styleId="NormalWeb">
    <w:name w:val="Normal (Web)"/>
    <w:basedOn w:val="Normal"/>
    <w:uiPriority w:val="99"/>
    <w:semiHidden/>
    <w:unhideWhenUsed/>
    <w:rsid w:val="00201A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A3FBF"/>
    <w:pPr>
      <w:ind w:left="720"/>
      <w:contextualSpacing/>
    </w:pPr>
  </w:style>
  <w:style w:type="paragraph" w:styleId="Header">
    <w:name w:val="header"/>
    <w:basedOn w:val="Normal"/>
    <w:link w:val="HeaderChar"/>
    <w:uiPriority w:val="99"/>
    <w:unhideWhenUsed/>
    <w:rsid w:val="0004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C4"/>
  </w:style>
  <w:style w:type="paragraph" w:styleId="Footer">
    <w:name w:val="footer"/>
    <w:basedOn w:val="Normal"/>
    <w:link w:val="FooterChar"/>
    <w:uiPriority w:val="99"/>
    <w:unhideWhenUsed/>
    <w:rsid w:val="0004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27824">
      <w:bodyDiv w:val="1"/>
      <w:marLeft w:val="0"/>
      <w:marRight w:val="0"/>
      <w:marTop w:val="0"/>
      <w:marBottom w:val="0"/>
      <w:divBdr>
        <w:top w:val="none" w:sz="0" w:space="0" w:color="auto"/>
        <w:left w:val="none" w:sz="0" w:space="0" w:color="auto"/>
        <w:bottom w:val="none" w:sz="0" w:space="0" w:color="auto"/>
        <w:right w:val="none" w:sz="0" w:space="0" w:color="auto"/>
      </w:divBdr>
    </w:div>
    <w:div w:id="16367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2020-05-22T08:55:00Z</dcterms:created>
  <dcterms:modified xsi:type="dcterms:W3CDTF">2020-05-22T08:55:00Z</dcterms:modified>
</cp:coreProperties>
</file>