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59" w:rsidRPr="008A3920" w:rsidRDefault="007F6759" w:rsidP="007F6759">
      <w:pPr>
        <w:rPr>
          <w:rFonts w:ascii="Times New Roman" w:hAnsi="Times New Roman" w:cs="Times New Roman"/>
          <w:sz w:val="32"/>
          <w:szCs w:val="32"/>
        </w:rPr>
      </w:pPr>
      <w:r w:rsidRPr="008A3920">
        <w:rPr>
          <w:rFonts w:ascii="Times New Roman" w:hAnsi="Times New Roman" w:cs="Times New Roman"/>
          <w:sz w:val="32"/>
          <w:szCs w:val="32"/>
        </w:rPr>
        <w:t>NAME: ABDULRAUF RABIAT</w:t>
      </w:r>
    </w:p>
    <w:p w:rsidR="007F6759" w:rsidRPr="008A3920" w:rsidRDefault="007F6759" w:rsidP="007F6759">
      <w:pPr>
        <w:rPr>
          <w:rFonts w:ascii="Times New Roman" w:hAnsi="Times New Roman" w:cs="Times New Roman"/>
          <w:sz w:val="32"/>
          <w:szCs w:val="32"/>
        </w:rPr>
      </w:pPr>
      <w:r w:rsidRPr="008A3920">
        <w:rPr>
          <w:rFonts w:ascii="Times New Roman" w:hAnsi="Times New Roman" w:cs="Times New Roman"/>
          <w:sz w:val="32"/>
          <w:szCs w:val="32"/>
        </w:rPr>
        <w:t>MATRIC NUMBER: 18/MHS02/002</w:t>
      </w:r>
    </w:p>
    <w:p w:rsidR="007F6759" w:rsidRPr="008A3920" w:rsidRDefault="007F6759" w:rsidP="007F6759">
      <w:pPr>
        <w:rPr>
          <w:rFonts w:ascii="Times New Roman" w:hAnsi="Times New Roman" w:cs="Times New Roman"/>
          <w:sz w:val="32"/>
          <w:szCs w:val="32"/>
        </w:rPr>
      </w:pPr>
      <w:r w:rsidRPr="008A3920">
        <w:rPr>
          <w:rFonts w:ascii="Times New Roman" w:hAnsi="Times New Roman" w:cs="Times New Roman"/>
          <w:sz w:val="32"/>
          <w:szCs w:val="32"/>
        </w:rPr>
        <w:t>DEPARTMENT: NURSING</w:t>
      </w:r>
    </w:p>
    <w:p w:rsidR="007F6759" w:rsidRDefault="007F6759" w:rsidP="007F6759">
      <w:r w:rsidRPr="008A3920">
        <w:rPr>
          <w:rFonts w:ascii="Times New Roman" w:hAnsi="Times New Roman" w:cs="Times New Roman"/>
          <w:sz w:val="32"/>
          <w:szCs w:val="32"/>
        </w:rPr>
        <w:t>QUESTION:</w:t>
      </w:r>
    </w:p>
    <w:p w:rsidR="007F6759" w:rsidRPr="007F6759" w:rsidRDefault="007F6759" w:rsidP="007F6759">
      <w:pPr>
        <w:rPr>
          <w:rFonts w:ascii="Times New Roman" w:hAnsi="Times New Roman" w:cs="Times New Roman"/>
          <w:sz w:val="28"/>
          <w:szCs w:val="28"/>
        </w:rPr>
      </w:pPr>
      <w:r w:rsidRPr="007F6759">
        <w:rPr>
          <w:rFonts w:ascii="Times New Roman" w:hAnsi="Times New Roman" w:cs="Times New Roman"/>
          <w:sz w:val="28"/>
          <w:szCs w:val="28"/>
        </w:rPr>
        <w:t xml:space="preserve">WRITE A SHORT NOTE ON IMPLANTATION </w:t>
      </w:r>
    </w:p>
    <w:p w:rsidR="007F6759" w:rsidRPr="007F6759" w:rsidRDefault="007F6759" w:rsidP="007F6759">
      <w:pPr>
        <w:rPr>
          <w:rFonts w:ascii="Times New Roman" w:hAnsi="Times New Roman" w:cs="Times New Roman"/>
          <w:sz w:val="28"/>
          <w:szCs w:val="28"/>
        </w:rPr>
      </w:pPr>
      <w:r w:rsidRPr="007F6759">
        <w:rPr>
          <w:rFonts w:ascii="Times New Roman" w:hAnsi="Times New Roman" w:cs="Times New Roman"/>
          <w:sz w:val="28"/>
          <w:szCs w:val="28"/>
        </w:rPr>
        <w:t xml:space="preserve">Implantation is </w:t>
      </w:r>
      <w:proofErr w:type="gramStart"/>
      <w:r w:rsidRPr="007F6759">
        <w:rPr>
          <w:rFonts w:ascii="Times New Roman" w:hAnsi="Times New Roman" w:cs="Times New Roman"/>
          <w:sz w:val="28"/>
          <w:szCs w:val="28"/>
        </w:rPr>
        <w:t>when  the</w:t>
      </w:r>
      <w:proofErr w:type="gramEnd"/>
      <w:r w:rsidRPr="007F6759">
        <w:rPr>
          <w:rFonts w:ascii="Times New Roman" w:hAnsi="Times New Roman" w:cs="Times New Roman"/>
          <w:sz w:val="28"/>
          <w:szCs w:val="28"/>
        </w:rPr>
        <w:t xml:space="preserve"> sperm and the egg join (contraception), the combined cells start multiplying pretty quickly and moving through one of your fallopian tubes to your uterus. This cluster of rapidly growing cells is called a </w:t>
      </w:r>
      <w:proofErr w:type="spellStart"/>
      <w:r w:rsidRPr="007F6759">
        <w:rPr>
          <w:rFonts w:ascii="Times New Roman" w:hAnsi="Times New Roman" w:cs="Times New Roman"/>
          <w:sz w:val="28"/>
          <w:szCs w:val="28"/>
        </w:rPr>
        <w:t>blastocyst</w:t>
      </w:r>
      <w:proofErr w:type="spellEnd"/>
      <w:r w:rsidRPr="007F6759">
        <w:rPr>
          <w:rFonts w:ascii="Times New Roman" w:hAnsi="Times New Roman" w:cs="Times New Roman"/>
          <w:sz w:val="28"/>
          <w:szCs w:val="28"/>
        </w:rPr>
        <w:t xml:space="preserve">. Once in your uterus, this little bundle of cells has to attach, or implant, into your uterine wall. It triggers rising levels of all those fun pregnancy hormones (estrogen, progesterone, and </w:t>
      </w:r>
      <w:proofErr w:type="spellStart"/>
      <w:r w:rsidRPr="007F6759">
        <w:rPr>
          <w:rFonts w:ascii="Times New Roman" w:hAnsi="Times New Roman" w:cs="Times New Roman"/>
          <w:sz w:val="28"/>
          <w:szCs w:val="28"/>
        </w:rPr>
        <w:t>hCG</w:t>
      </w:r>
      <w:proofErr w:type="spellEnd"/>
      <w:r w:rsidRPr="007F6759">
        <w:rPr>
          <w:rFonts w:ascii="Times New Roman" w:hAnsi="Times New Roman" w:cs="Times New Roman"/>
          <w:sz w:val="28"/>
          <w:szCs w:val="28"/>
        </w:rPr>
        <w:t xml:space="preserve">, or human chorionic </w:t>
      </w:r>
      <w:proofErr w:type="spellStart"/>
      <w:r w:rsidRPr="007F6759">
        <w:rPr>
          <w:rFonts w:ascii="Times New Roman" w:hAnsi="Times New Roman" w:cs="Times New Roman"/>
          <w:sz w:val="28"/>
          <w:szCs w:val="28"/>
        </w:rPr>
        <w:t>gonadotropin</w:t>
      </w:r>
      <w:proofErr w:type="spellEnd"/>
      <w:r w:rsidRPr="007F6759">
        <w:rPr>
          <w:rFonts w:ascii="Times New Roman" w:hAnsi="Times New Roman" w:cs="Times New Roman"/>
          <w:sz w:val="28"/>
          <w:szCs w:val="28"/>
        </w:rPr>
        <w:t xml:space="preserve">).If implantation </w:t>
      </w:r>
      <w:proofErr w:type="spellStart"/>
      <w:r w:rsidRPr="007F6759">
        <w:rPr>
          <w:rFonts w:ascii="Times New Roman" w:hAnsi="Times New Roman" w:cs="Times New Roman"/>
          <w:sz w:val="28"/>
          <w:szCs w:val="28"/>
        </w:rPr>
        <w:t>doesn</w:t>
      </w:r>
      <w:proofErr w:type="spellEnd"/>
      <w:r w:rsidRPr="007F6759">
        <w:rPr>
          <w:rFonts w:ascii="Times New Roman" w:hAnsi="Times New Roman" w:cs="Times New Roman"/>
          <w:sz w:val="28"/>
          <w:szCs w:val="28"/>
        </w:rPr>
        <w:t xml:space="preserve">’t happen, the uterine lining is shed in normal monthly period a serious disappointment if you’re trying to get pregnant, but a reminder that your body is likely prepping for you to try again .Implantation, the adherence of a fertilized egg to a surface in the reproductive tract, usually to the uterine wall (see uterus), so that the egg may have a suitable environment for growth and development into a new </w:t>
      </w:r>
      <w:proofErr w:type="spellStart"/>
      <w:r w:rsidRPr="007F6759">
        <w:rPr>
          <w:rFonts w:ascii="Times New Roman" w:hAnsi="Times New Roman" w:cs="Times New Roman"/>
          <w:sz w:val="28"/>
          <w:szCs w:val="28"/>
        </w:rPr>
        <w:t>offspring.In</w:t>
      </w:r>
      <w:proofErr w:type="spellEnd"/>
      <w:r w:rsidRPr="007F6759">
        <w:rPr>
          <w:rFonts w:ascii="Times New Roman" w:hAnsi="Times New Roman" w:cs="Times New Roman"/>
          <w:sz w:val="28"/>
          <w:szCs w:val="28"/>
        </w:rPr>
        <w:t xml:space="preserve"> humans, this process begins at the end of week 1, with most successful human pregnancies the </w:t>
      </w:r>
      <w:proofErr w:type="spellStart"/>
      <w:r w:rsidRPr="007F6759">
        <w:rPr>
          <w:rFonts w:ascii="Times New Roman" w:hAnsi="Times New Roman" w:cs="Times New Roman"/>
          <w:sz w:val="28"/>
          <w:szCs w:val="28"/>
        </w:rPr>
        <w:t>conceptus</w:t>
      </w:r>
      <w:proofErr w:type="spellEnd"/>
      <w:r w:rsidRPr="007F6759">
        <w:rPr>
          <w:rFonts w:ascii="Times New Roman" w:hAnsi="Times New Roman" w:cs="Times New Roman"/>
          <w:sz w:val="28"/>
          <w:szCs w:val="28"/>
        </w:rPr>
        <w:t xml:space="preserve"> implants 8 to 10 days after ovulation, and early pregnancy loss increases with later </w:t>
      </w:r>
      <w:proofErr w:type="spellStart"/>
      <w:r w:rsidRPr="007F6759">
        <w:rPr>
          <w:rFonts w:ascii="Times New Roman" w:hAnsi="Times New Roman" w:cs="Times New Roman"/>
          <w:sz w:val="28"/>
          <w:szCs w:val="28"/>
        </w:rPr>
        <w:t>implantation.The</w:t>
      </w:r>
      <w:proofErr w:type="spellEnd"/>
      <w:r w:rsidRPr="007F6759">
        <w:rPr>
          <w:rFonts w:ascii="Times New Roman" w:hAnsi="Times New Roman" w:cs="Times New Roman"/>
          <w:sz w:val="28"/>
          <w:szCs w:val="28"/>
        </w:rPr>
        <w:t xml:space="preserve"> implantation process continues through the second week of development.</w:t>
      </w:r>
    </w:p>
    <w:p w:rsidR="007F6759" w:rsidRPr="007F6759" w:rsidRDefault="007F6759" w:rsidP="007F6759">
      <w:pPr>
        <w:rPr>
          <w:rFonts w:ascii="Times New Roman" w:hAnsi="Times New Roman" w:cs="Times New Roman"/>
          <w:sz w:val="28"/>
          <w:szCs w:val="28"/>
        </w:rPr>
      </w:pPr>
      <w:r w:rsidRPr="007F6759">
        <w:rPr>
          <w:rFonts w:ascii="Times New Roman" w:hAnsi="Times New Roman" w:cs="Times New Roman"/>
          <w:sz w:val="28"/>
          <w:szCs w:val="28"/>
        </w:rPr>
        <w:t>The initial phase of the implantation process is "</w:t>
      </w:r>
      <w:proofErr w:type="spellStart"/>
      <w:r w:rsidRPr="007F6759">
        <w:rPr>
          <w:rFonts w:ascii="Times New Roman" w:hAnsi="Times New Roman" w:cs="Times New Roman"/>
          <w:sz w:val="28"/>
          <w:szCs w:val="28"/>
        </w:rPr>
        <w:t>adplantation</w:t>
      </w:r>
      <w:proofErr w:type="spellEnd"/>
      <w:r w:rsidRPr="007F6759">
        <w:rPr>
          <w:rFonts w:ascii="Times New Roman" w:hAnsi="Times New Roman" w:cs="Times New Roman"/>
          <w:sz w:val="28"/>
          <w:szCs w:val="28"/>
        </w:rPr>
        <w:t xml:space="preserve">". This first phase requires the newly hatched </w:t>
      </w:r>
      <w:proofErr w:type="spellStart"/>
      <w:r w:rsidRPr="007F6759">
        <w:rPr>
          <w:rFonts w:ascii="Times New Roman" w:hAnsi="Times New Roman" w:cs="Times New Roman"/>
          <w:sz w:val="28"/>
          <w:szCs w:val="28"/>
        </w:rPr>
        <w:t>blastocyst</w:t>
      </w:r>
      <w:proofErr w:type="spellEnd"/>
      <w:r w:rsidRPr="007F6759">
        <w:rPr>
          <w:rFonts w:ascii="Times New Roman" w:hAnsi="Times New Roman" w:cs="Times New Roman"/>
          <w:sz w:val="28"/>
          <w:szCs w:val="28"/>
        </w:rPr>
        <w:t xml:space="preserve"> to loosely adhere to the endometrial epithelium, often "rolling" to the eventual site of implantation where it is firmly adhered. This process requires both the </w:t>
      </w:r>
      <w:proofErr w:type="spellStart"/>
      <w:r w:rsidRPr="007F6759">
        <w:rPr>
          <w:rFonts w:ascii="Times New Roman" w:hAnsi="Times New Roman" w:cs="Times New Roman"/>
          <w:sz w:val="28"/>
          <w:szCs w:val="28"/>
        </w:rPr>
        <w:t>blastocyst</w:t>
      </w:r>
      <w:proofErr w:type="spellEnd"/>
      <w:r w:rsidRPr="007F6759">
        <w:rPr>
          <w:rFonts w:ascii="Times New Roman" w:hAnsi="Times New Roman" w:cs="Times New Roman"/>
          <w:sz w:val="28"/>
          <w:szCs w:val="28"/>
        </w:rPr>
        <w:t xml:space="preserve"> adhesion interaction with the </w:t>
      </w:r>
      <w:proofErr w:type="spellStart"/>
      <w:r w:rsidRPr="007F6759">
        <w:rPr>
          <w:rFonts w:ascii="Times New Roman" w:hAnsi="Times New Roman" w:cs="Times New Roman"/>
          <w:sz w:val="28"/>
          <w:szCs w:val="28"/>
        </w:rPr>
        <w:t>endometrium</w:t>
      </w:r>
      <w:proofErr w:type="spellEnd"/>
      <w:r w:rsidRPr="007F6759">
        <w:rPr>
          <w:rFonts w:ascii="Times New Roman" w:hAnsi="Times New Roman" w:cs="Times New Roman"/>
          <w:sz w:val="28"/>
          <w:szCs w:val="28"/>
        </w:rPr>
        <w:t xml:space="preserve"> during the "receptive window".</w:t>
      </w:r>
    </w:p>
    <w:p w:rsidR="007F6759" w:rsidRPr="007F6759" w:rsidRDefault="007F6759" w:rsidP="007F6759">
      <w:pPr>
        <w:rPr>
          <w:rFonts w:ascii="Times New Roman" w:hAnsi="Times New Roman" w:cs="Times New Roman"/>
          <w:sz w:val="28"/>
          <w:szCs w:val="28"/>
        </w:rPr>
      </w:pPr>
      <w:r w:rsidRPr="007F6759">
        <w:rPr>
          <w:rFonts w:ascii="Times New Roman" w:hAnsi="Times New Roman" w:cs="Times New Roman"/>
          <w:sz w:val="28"/>
          <w:szCs w:val="28"/>
        </w:rPr>
        <w:t xml:space="preserve">Subsequent development of the placenta allows maternal support of embryonic and fetal development. If implantation has not proceeded sufficiently during the menstrual cycle to allow hormonal feedback to the ovary, then the next cycle may commence leading to </w:t>
      </w:r>
      <w:proofErr w:type="spellStart"/>
      <w:r w:rsidRPr="007F6759">
        <w:rPr>
          <w:rFonts w:ascii="Times New Roman" w:hAnsi="Times New Roman" w:cs="Times New Roman"/>
          <w:sz w:val="28"/>
          <w:szCs w:val="28"/>
        </w:rPr>
        <w:t>conceptus</w:t>
      </w:r>
      <w:proofErr w:type="spellEnd"/>
      <w:r w:rsidRPr="007F6759">
        <w:rPr>
          <w:rFonts w:ascii="Times New Roman" w:hAnsi="Times New Roman" w:cs="Times New Roman"/>
          <w:sz w:val="28"/>
          <w:szCs w:val="28"/>
        </w:rPr>
        <w:t xml:space="preserve"> loss. There is also evidence, from animal models, that a </w:t>
      </w:r>
      <w:proofErr w:type="spellStart"/>
      <w:r w:rsidRPr="007F6759">
        <w:rPr>
          <w:rFonts w:ascii="Times New Roman" w:hAnsi="Times New Roman" w:cs="Times New Roman"/>
          <w:sz w:val="28"/>
          <w:szCs w:val="28"/>
        </w:rPr>
        <w:t>conceptus</w:t>
      </w:r>
      <w:proofErr w:type="spellEnd"/>
      <w:r w:rsidRPr="007F6759">
        <w:rPr>
          <w:rFonts w:ascii="Times New Roman" w:hAnsi="Times New Roman" w:cs="Times New Roman"/>
          <w:sz w:val="28"/>
          <w:szCs w:val="28"/>
        </w:rPr>
        <w:t xml:space="preserve"> with major genetic does not develop or implant correctly leading </w:t>
      </w:r>
      <w:r w:rsidRPr="007F6759">
        <w:rPr>
          <w:rFonts w:ascii="Times New Roman" w:hAnsi="Times New Roman" w:cs="Times New Roman"/>
          <w:sz w:val="28"/>
          <w:szCs w:val="28"/>
        </w:rPr>
        <w:lastRenderedPageBreak/>
        <w:t>to their loss during the first and second weeks of development.</w:t>
      </w:r>
    </w:p>
    <w:p w:rsidR="007F6759" w:rsidRPr="007F6759" w:rsidRDefault="007F6759" w:rsidP="007F6759">
      <w:pPr>
        <w:rPr>
          <w:rFonts w:ascii="Times New Roman" w:hAnsi="Times New Roman" w:cs="Times New Roman"/>
          <w:sz w:val="28"/>
          <w:szCs w:val="28"/>
        </w:rPr>
      </w:pPr>
      <w:r w:rsidRPr="007F6759">
        <w:rPr>
          <w:rFonts w:ascii="Times New Roman" w:hAnsi="Times New Roman" w:cs="Times New Roman"/>
          <w:sz w:val="28"/>
          <w:szCs w:val="28"/>
        </w:rPr>
        <w:t xml:space="preserve">Abnormal implantation is where this process does not occur in the body of the uterus (ectopic) or where the placenta forms incorrectly. In addition implantation can occur normally but with an abnormal </w:t>
      </w:r>
      <w:proofErr w:type="spellStart"/>
      <w:r w:rsidRPr="007F6759">
        <w:rPr>
          <w:rFonts w:ascii="Times New Roman" w:hAnsi="Times New Roman" w:cs="Times New Roman"/>
          <w:sz w:val="28"/>
          <w:szCs w:val="28"/>
        </w:rPr>
        <w:t>conceptus</w:t>
      </w:r>
      <w:proofErr w:type="spellEnd"/>
      <w:r w:rsidRPr="007F6759">
        <w:rPr>
          <w:rFonts w:ascii="Times New Roman" w:hAnsi="Times New Roman" w:cs="Times New Roman"/>
          <w:sz w:val="28"/>
          <w:szCs w:val="28"/>
        </w:rPr>
        <w:t xml:space="preserve">, as in a </w:t>
      </w:r>
      <w:proofErr w:type="spellStart"/>
      <w:r w:rsidRPr="007F6759">
        <w:rPr>
          <w:rFonts w:ascii="Times New Roman" w:hAnsi="Times New Roman" w:cs="Times New Roman"/>
          <w:sz w:val="28"/>
          <w:szCs w:val="28"/>
        </w:rPr>
        <w:t>hydatiform</w:t>
      </w:r>
      <w:proofErr w:type="spellEnd"/>
      <w:r w:rsidRPr="007F6759">
        <w:rPr>
          <w:rFonts w:ascii="Times New Roman" w:hAnsi="Times New Roman" w:cs="Times New Roman"/>
          <w:sz w:val="28"/>
          <w:szCs w:val="28"/>
        </w:rPr>
        <w:t xml:space="preserve"> mole development.</w:t>
      </w:r>
    </w:p>
    <w:p w:rsidR="007F6759" w:rsidRDefault="007F6759" w:rsidP="007F6759">
      <w:pPr>
        <w:ind w:left="-1440" w:firstLine="1440"/>
      </w:pPr>
    </w:p>
    <w:p w:rsidR="007F6759" w:rsidRPr="007F6759" w:rsidRDefault="007F6759" w:rsidP="007F6759"/>
    <w:p w:rsidR="007F6759" w:rsidRPr="007F6759" w:rsidRDefault="007F6759" w:rsidP="007F6759"/>
    <w:p w:rsidR="007F6759" w:rsidRPr="007F6759" w:rsidRDefault="007F6759" w:rsidP="007F6759"/>
    <w:p w:rsidR="007F6759" w:rsidRPr="007F6759" w:rsidRDefault="007F6759" w:rsidP="007F6759"/>
    <w:p w:rsidR="007F6759" w:rsidRDefault="007F6759" w:rsidP="007F6759"/>
    <w:p w:rsidR="00BF12DB" w:rsidRPr="007F6759" w:rsidRDefault="007F6759" w:rsidP="007F6759">
      <w:pPr>
        <w:tabs>
          <w:tab w:val="left" w:pos="8640"/>
        </w:tabs>
      </w:pPr>
      <w:r>
        <w:tab/>
      </w:r>
    </w:p>
    <w:sectPr w:rsidR="00BF12DB" w:rsidRPr="007F6759" w:rsidSect="007F6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759"/>
    <w:rsid w:val="007F6759"/>
    <w:rsid w:val="00A67C9C"/>
    <w:rsid w:val="00BF12DB"/>
    <w:rsid w:val="00E94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59"/>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2020-05-22T09:34:00Z</dcterms:created>
  <dcterms:modified xsi:type="dcterms:W3CDTF">2020-05-22T10:05:00Z</dcterms:modified>
</cp:coreProperties>
</file>