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0D" w:rsidRDefault="00BE6D0D" w:rsidP="00BE6D0D"/>
    <w:p w:rsidR="00BE6D0D" w:rsidRDefault="00BE6D0D" w:rsidP="00BE6D0D"/>
    <w:p w:rsidR="00BE6D0D" w:rsidRDefault="00BE6D0D" w:rsidP="00BE6D0D">
      <w:r>
        <w:t>NAME: OKORO EBONY ADAEZE</w:t>
      </w:r>
    </w:p>
    <w:p w:rsidR="00BE6D0D" w:rsidRDefault="00BE6D0D" w:rsidP="00BE6D0D"/>
    <w:p w:rsidR="00BE6D0D" w:rsidRDefault="00BE6D0D" w:rsidP="00BE6D0D">
      <w:r>
        <w:t xml:space="preserve">DEPARTMENT: NURSING </w:t>
      </w:r>
    </w:p>
    <w:p w:rsidR="00BE6D0D" w:rsidRDefault="00BE6D0D" w:rsidP="00BE6D0D"/>
    <w:p w:rsidR="00BE6D0D" w:rsidRDefault="00BE6D0D" w:rsidP="00BE6D0D">
      <w:r>
        <w:t>MATRIC NUMBER:  18/MHS02/137</w:t>
      </w:r>
    </w:p>
    <w:p w:rsidR="00BE6D0D" w:rsidRDefault="00BE6D0D" w:rsidP="00BE6D0D"/>
    <w:p w:rsidR="00BE6D0D" w:rsidRDefault="00BE6D0D" w:rsidP="00BE6D0D">
      <w:r>
        <w:t>COURSE CODE: PHS 212</w:t>
      </w:r>
    </w:p>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Default="00BE6D0D" w:rsidP="00BE6D0D"/>
    <w:p w:rsidR="00BE6D0D" w:rsidRPr="00BE6D0D" w:rsidRDefault="00BE6D0D" w:rsidP="00BE6D0D">
      <w:pPr>
        <w:rPr>
          <w:b/>
        </w:rPr>
      </w:pPr>
      <w:r w:rsidRPr="00BE6D0D">
        <w:rPr>
          <w:b/>
        </w:rPr>
        <w:lastRenderedPageBreak/>
        <w:t>QUESTION: DISCUSS THE FACTORS FACILITATING THE MOVEMENT OF SPERM IN THE FEMALE REPRODUCTIVE TRACT</w:t>
      </w:r>
    </w:p>
    <w:p w:rsidR="00BE6D0D" w:rsidRPr="00BE6D0D" w:rsidRDefault="00BE6D0D" w:rsidP="00BE6D0D">
      <w:pPr>
        <w:rPr>
          <w:b/>
        </w:rPr>
      </w:pPr>
      <w:r w:rsidRPr="00BE6D0D">
        <w:rPr>
          <w:b/>
        </w:rPr>
        <w:t>Sperm Transport in the Female Reproductive Tract</w:t>
      </w:r>
    </w:p>
    <w:p w:rsidR="00BE6D0D" w:rsidRPr="00BE6D0D" w:rsidRDefault="00BE6D0D" w:rsidP="00BE6D0D">
      <w:r w:rsidRPr="00BE6D0D">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w:t>
      </w:r>
      <w:hyperlink r:id="rId4" w:tooltip="Learn more about Reproductive System from ScienceDirect's AI-generated Topic Pages" w:history="1">
        <w:r w:rsidRPr="00BE6D0D">
          <w:rPr>
            <w:rStyle w:val="Hyperlink"/>
            <w:color w:val="auto"/>
            <w:u w:val="none"/>
          </w:rPr>
          <w:t>reproductive system</w:t>
        </w:r>
      </w:hyperlink>
      <w:r w:rsidRPr="00BE6D0D">
        <w:t xml:space="preserve"> involves the penetration by the sperm of various barriers along their way </w:t>
      </w:r>
      <w:r>
        <w:t>toward the egg.</w:t>
      </w:r>
    </w:p>
    <w:p w:rsidR="00BE6D0D" w:rsidRPr="00BE6D0D" w:rsidRDefault="00BE6D0D" w:rsidP="00BE6D0D">
      <w:r w:rsidRPr="00BE6D0D">
        <w:t>During </w:t>
      </w:r>
      <w:hyperlink r:id="rId5" w:tooltip="Learn more about Coitus from ScienceDirect's AI-generated Topic Pages" w:history="1">
        <w:r w:rsidRPr="00630195">
          <w:rPr>
            <w:rStyle w:val="Hyperlink"/>
            <w:color w:val="auto"/>
            <w:u w:val="none"/>
          </w:rPr>
          <w:t>coitus</w:t>
        </w:r>
      </w:hyperlink>
      <w:r w:rsidRPr="00630195">
        <w:t> </w:t>
      </w:r>
      <w:r w:rsidRPr="00BE6D0D">
        <w:t>in the human, semen is deposited in the upper </w:t>
      </w:r>
      <w:r w:rsidRPr="00630195">
        <w:rPr>
          <w:bCs/>
        </w:rPr>
        <w:t>vagina</w:t>
      </w:r>
      <w:r w:rsidRPr="00BE6D0D">
        <w:t xml:space="preserve">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w:t>
      </w:r>
      <w:r w:rsidR="00630195" w:rsidRPr="00BE6D0D">
        <w:t>bactericidal</w:t>
      </w:r>
      <w:r w:rsidRPr="00BE6D0D">
        <w:t xml:space="preserve"> and is the reflection of an unusual functional adaptation of the vaginal epithelium. Alone among the stratified squamous epithelia in the body, the cells of the vaginal lining contain large amounts of </w:t>
      </w:r>
      <w:r w:rsidRPr="00630195">
        <w:rPr>
          <w:bCs/>
        </w:rPr>
        <w:t>glycogen</w:t>
      </w:r>
      <w:r w:rsidRPr="00BE6D0D">
        <w:t>. Anaerobic </w:t>
      </w:r>
      <w:hyperlink r:id="rId6" w:tooltip="Learn more about Lactobacillus from ScienceDirect's AI-generated Topic Pages" w:history="1">
        <w:r w:rsidRPr="00630195">
          <w:rPr>
            <w:rStyle w:val="Hyperlink"/>
            <w:color w:val="auto"/>
            <w:u w:val="none"/>
          </w:rPr>
          <w:t>lactobacilli</w:t>
        </w:r>
      </w:hyperlink>
      <w:r w:rsidRPr="00630195">
        <w:t> </w:t>
      </w:r>
      <w:r w:rsidRPr="00BE6D0D">
        <w:t>within the vagina break down the glycogen from shed vaginal epithelial cells, with the production of </w:t>
      </w:r>
      <w:r w:rsidRPr="00630195">
        <w:rPr>
          <w:bCs/>
        </w:rPr>
        <w:t>lactic acid</w:t>
      </w:r>
      <w:r w:rsidRPr="00BE6D0D">
        <w:t> as a byproduct. The lactic acid is responsible for the lowered </w:t>
      </w:r>
      <w:hyperlink r:id="rId7" w:tooltip="Learn more about Vagina pH from ScienceDirect's AI-generated Topic Pages" w:history="1">
        <w:r w:rsidRPr="00630195">
          <w:rPr>
            <w:rStyle w:val="Hyperlink"/>
            <w:color w:val="auto"/>
            <w:u w:val="none"/>
          </w:rPr>
          <w:t>vaginal pH</w:t>
        </w:r>
      </w:hyperlink>
      <w:r w:rsidR="00630195">
        <w:t xml:space="preserve"> </w:t>
      </w:r>
      <w:r w:rsidRPr="00630195">
        <w:t>.</w:t>
      </w:r>
    </w:p>
    <w:p w:rsidR="00BE6D0D" w:rsidRPr="00BE6D0D" w:rsidRDefault="00BE6D0D" w:rsidP="00BE6D0D">
      <w:r w:rsidRPr="00BE6D0D">
        <w:t>Direct measurements have shown that within 8 seconds from the introduction of semen the pH of the upper vagina is raised from 4.3 to 7.2, creating an environment favorable for </w:t>
      </w:r>
      <w:hyperlink r:id="rId8" w:tooltip="Learn more about Spermatozoon Motility from ScienceDirect's AI-generated Topic Pages" w:history="1">
        <w:r w:rsidRPr="00630195">
          <w:rPr>
            <w:rStyle w:val="Hyperlink"/>
            <w:color w:val="auto"/>
            <w:u w:val="none"/>
          </w:rPr>
          <w:t>sperm motility</w:t>
        </w:r>
      </w:hyperlink>
      <w:r w:rsidRPr="00BE6D0D">
        <w:t xml:space="preserve">. Another rapid event is the coagulation of human semen through the actions of </w:t>
      </w:r>
      <w:proofErr w:type="spellStart"/>
      <w:r w:rsidRPr="00BE6D0D">
        <w:t>semogelin</w:t>
      </w:r>
      <w:proofErr w:type="spellEnd"/>
      <w:r w:rsidRPr="00BE6D0D">
        <w:t xml:space="preserve"> by a minute after coitus. The coagulative function is incompletely understood, but it may play a role in keeping sperm near the cervical </w:t>
      </w:r>
      <w:proofErr w:type="spellStart"/>
      <w:r w:rsidRPr="00BE6D0D">
        <w:t>os</w:t>
      </w:r>
      <w:proofErr w:type="spellEnd"/>
      <w:r w:rsidRPr="00BE6D0D">
        <w:t>. Thirty to 60 minutes after it coagulates, </w:t>
      </w:r>
      <w:hyperlink r:id="rId9" w:tooltip="Learn more about Prostate-Specific Antigen from ScienceDirect's AI-generated Topic Pages" w:history="1">
        <w:r w:rsidRPr="00630195">
          <w:rPr>
            <w:rStyle w:val="Hyperlink"/>
            <w:color w:val="auto"/>
            <w:u w:val="none"/>
          </w:rPr>
          <w:t>prostate-specific antigen</w:t>
        </w:r>
      </w:hyperlink>
      <w:r w:rsidRPr="00BE6D0D">
        <w:t> (PSA), a </w:t>
      </w:r>
      <w:hyperlink r:id="rId10" w:tooltip="Learn more about Peptide Hydrolases from ScienceDirect's AI-generated Topic Pages" w:history="1">
        <w:r w:rsidRPr="00630195">
          <w:rPr>
            <w:rStyle w:val="Hyperlink"/>
            <w:color w:val="auto"/>
            <w:u w:val="none"/>
          </w:rPr>
          <w:t>proteolytic enzyme</w:t>
        </w:r>
      </w:hyperlink>
      <w:r w:rsidRPr="00BE6D0D">
        <w:t>, degrades the coagulated semen. Within the semen and altered vaginal fluids, the sperm have begun to swim actively. A critical element in sperm motility is the availability of </w:t>
      </w:r>
      <w:hyperlink r:id="rId11" w:tooltip="Learn more about Fructose from ScienceDirect's AI-generated Topic Pages" w:history="1">
        <w:r w:rsidRPr="00630195">
          <w:rPr>
            <w:rStyle w:val="Hyperlink"/>
            <w:color w:val="auto"/>
            <w:u w:val="none"/>
          </w:rPr>
          <w:t>fructose</w:t>
        </w:r>
      </w:hyperlink>
      <w:r w:rsidRPr="00BE6D0D">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BE6D0D" w:rsidRPr="00BE6D0D" w:rsidRDefault="00BE6D0D" w:rsidP="00BE6D0D">
      <w:r w:rsidRPr="00BE6D0D">
        <w:t>The next barrier facing sperm is the </w:t>
      </w:r>
      <w:r w:rsidRPr="00630195">
        <w:rPr>
          <w:bCs/>
        </w:rPr>
        <w:t>cervix</w:t>
      </w:r>
      <w:r w:rsidRPr="00BE6D0D">
        <w:t>. The cervical entrance (</w:t>
      </w:r>
      <w:proofErr w:type="spellStart"/>
      <w:r w:rsidRPr="00BE6D0D">
        <w:t>os</w:t>
      </w:r>
      <w:proofErr w:type="spellEnd"/>
      <w:r w:rsidRPr="00BE6D0D">
        <w:t>) is not only very small, but it is blocked by cervical mucus. During most times in the </w:t>
      </w:r>
      <w:hyperlink r:id="rId12" w:tooltip="Learn more about Menstrual Cycle from ScienceDirect's AI-generated Topic Pages" w:history="1">
        <w:r w:rsidRPr="00630195">
          <w:rPr>
            <w:rStyle w:val="Hyperlink"/>
            <w:color w:val="auto"/>
            <w:u w:val="none"/>
          </w:rPr>
          <w:t>menstrual cycle</w:t>
        </w:r>
      </w:hyperlink>
      <w:r w:rsidRPr="00BE6D0D">
        <w:t>, cervical mucus is highly sticky (G mucus) and represents an almost impenetrable barrier to </w:t>
      </w:r>
      <w:hyperlink r:id="rId13" w:tooltip="Learn more about Spermatozoon Penetration from ScienceDirect's AI-generated Topic Pages" w:history="1">
        <w:r w:rsidRPr="00630195">
          <w:rPr>
            <w:rStyle w:val="Hyperlink"/>
            <w:color w:val="auto"/>
            <w:u w:val="none"/>
          </w:rPr>
          <w:t>sperm penetration</w:t>
        </w:r>
      </w:hyperlink>
      <w:r w:rsidRPr="00BE6D0D">
        <w:t xml:space="preserve">. Around the time of ovulation, however, the estrogenic environment of the female reproductive system brings about a change in cervical mucus, rendering it </w:t>
      </w:r>
      <w:proofErr w:type="gramStart"/>
      <w:r w:rsidRPr="00630195">
        <w:t>more watery</w:t>
      </w:r>
      <w:proofErr w:type="gramEnd"/>
      <w:r w:rsidRPr="00630195">
        <w:t xml:space="preserve"> </w:t>
      </w:r>
      <w:r w:rsidRPr="00BE6D0D">
        <w:t>and more amenable to penetration by sperm (E mucus).</w:t>
      </w:r>
    </w:p>
    <w:p w:rsidR="00BE6D0D" w:rsidRPr="00BE6D0D" w:rsidRDefault="00BE6D0D" w:rsidP="00BE6D0D">
      <w:r w:rsidRPr="00BE6D0D">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w:t>
      </w:r>
      <w:hyperlink r:id="rId14" w:tooltip="Learn more about Muscle Contraction from ScienceDirect's AI-generated Topic Pages" w:history="1">
        <w:r w:rsidRPr="00630195">
          <w:rPr>
            <w:rStyle w:val="Hyperlink"/>
            <w:color w:val="auto"/>
            <w:u w:val="none"/>
          </w:rPr>
          <w:t>muscular contractions</w:t>
        </w:r>
      </w:hyperlink>
      <w:r w:rsidRPr="00630195">
        <w:t> </w:t>
      </w:r>
      <w:r w:rsidRPr="00BE6D0D">
        <w:t>occurring at the time of or shortly after coitus. Research on </w:t>
      </w:r>
      <w:hyperlink r:id="rId15" w:tooltip="Learn more about Leporidae from ScienceDirect's AI-generated Topic Pages" w:history="1">
        <w:r w:rsidRPr="00630195">
          <w:rPr>
            <w:rStyle w:val="Hyperlink"/>
            <w:color w:val="auto"/>
            <w:u w:val="none"/>
          </w:rPr>
          <w:t>rabbits</w:t>
        </w:r>
      </w:hyperlink>
      <w:r w:rsidRPr="00BE6D0D">
        <w:t xml:space="preserve"> has indicated that most of these sperm have been damaged and would not be able to fertilize an egg. The functional status of early-arriving human sperm is not known. On the other end of the spectrum, viable sperm have been taken from the cervix as long as 5 days after coitus. </w:t>
      </w:r>
      <w:r w:rsidRPr="00BE6D0D">
        <w:lastRenderedPageBreak/>
        <w:t>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BE6D0D" w:rsidRPr="00BE6D0D" w:rsidRDefault="00BE6D0D" w:rsidP="00BE6D0D">
      <w:r w:rsidRPr="00BE6D0D">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rsidR="00BE6D0D" w:rsidRPr="00BE6D0D" w:rsidRDefault="00BE6D0D" w:rsidP="00BE6D0D">
      <w:r w:rsidRPr="00BE6D0D">
        <w:t xml:space="preserve">The openings of the uterine tubes into the uterus </w:t>
      </w:r>
      <w:r w:rsidRPr="00630195">
        <w:t>(</w:t>
      </w:r>
      <w:proofErr w:type="spellStart"/>
      <w:r w:rsidRPr="00630195">
        <w:rPr>
          <w:bCs/>
        </w:rPr>
        <w:t>uterotubal</w:t>
      </w:r>
      <w:proofErr w:type="spellEnd"/>
      <w:r w:rsidRPr="00630195">
        <w:rPr>
          <w:bCs/>
        </w:rPr>
        <w:t xml:space="preserve"> junction</w:t>
      </w:r>
      <w:r w:rsidRPr="00630195">
        <w:t>)</w:t>
      </w:r>
      <w:r w:rsidRPr="00BE6D0D">
        <w:t xml:space="preserve">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BE6D0D" w:rsidRPr="00BE6D0D" w:rsidRDefault="00BE6D0D" w:rsidP="00BE6D0D">
      <w:r w:rsidRPr="00BE6D0D">
        <w:t>Two critical events occur during this period of attachment. The first is called </w:t>
      </w:r>
      <w:hyperlink r:id="rId16" w:tooltip="Learn more about Capacitation from ScienceDirect's AI-generated Topic Pages" w:history="1">
        <w:r w:rsidRPr="00630195">
          <w:rPr>
            <w:rStyle w:val="Hyperlink"/>
            <w:color w:val="auto"/>
            <w:u w:val="none"/>
          </w:rPr>
          <w:t>capacitation</w:t>
        </w:r>
      </w:hyperlink>
      <w:r w:rsidRPr="00BE6D0D">
        <w:t>,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w:t>
      </w:r>
      <w:hyperlink r:id="rId17" w:tooltip="Learn more about Glycoproteins from ScienceDirect's AI-generated Topic Pages" w:history="1">
        <w:r w:rsidRPr="00630195">
          <w:rPr>
            <w:rStyle w:val="Hyperlink"/>
            <w:color w:val="auto"/>
            <w:u w:val="none"/>
          </w:rPr>
          <w:t>glycoproteins</w:t>
        </w:r>
      </w:hyperlink>
      <w:r w:rsidRPr="00630195">
        <w:t> </w:t>
      </w:r>
      <w:r w:rsidRPr="00BE6D0D">
        <w:t>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w:t>
      </w:r>
      <w:hyperlink r:id="rId18" w:tooltip="Learn more about Somatic Cell from ScienceDirect's AI-generated Topic Pages" w:history="1">
        <w:r w:rsidRPr="00630195">
          <w:rPr>
            <w:rStyle w:val="Hyperlink"/>
            <w:color w:val="auto"/>
            <w:u w:val="none"/>
          </w:rPr>
          <w:t>somatic cells</w:t>
        </w:r>
      </w:hyperlink>
      <w:r w:rsidRPr="00BE6D0D">
        <w:t> that they encounter on their way to meeting the egg. Capacitation removes the molecular shield.</w:t>
      </w:r>
    </w:p>
    <w:p w:rsidR="00BE6D0D" w:rsidRPr="00BE6D0D" w:rsidRDefault="00BE6D0D" w:rsidP="00BE6D0D">
      <w:r w:rsidRPr="00BE6D0D">
        <w:t>A second phenomenon occurring while the sperm are attached to the distal tubal lining is </w:t>
      </w:r>
      <w:proofErr w:type="spellStart"/>
      <w:r w:rsidRPr="00630195">
        <w:rPr>
          <w:bCs/>
        </w:rPr>
        <w:t>hyperactivation</w:t>
      </w:r>
      <w:proofErr w:type="spellEnd"/>
      <w:r w:rsidRPr="00BE6D0D">
        <w:t xml:space="preserve"> of the sperm. </w:t>
      </w:r>
      <w:proofErr w:type="spellStart"/>
      <w:r w:rsidRPr="00BE6D0D">
        <w:t>Hyperactivation</w:t>
      </w:r>
      <w:proofErr w:type="spellEnd"/>
      <w:r w:rsidRPr="00BE6D0D">
        <w:t xml:space="preserve"> is manifest by the increased vigor in their swimming movements and allows the sperm to break free from their binding with the tubal epithelial cells. </w:t>
      </w:r>
      <w:proofErr w:type="spellStart"/>
      <w:r w:rsidRPr="00BE6D0D">
        <w:t>Hyperactivated</w:t>
      </w:r>
      <w:proofErr w:type="spellEnd"/>
      <w:r w:rsidRPr="00BE6D0D">
        <w:t xml:space="preserve"> sperm are more efficient in making their way up the uterine tube and penetrating the coverings of the egg.</w:t>
      </w:r>
    </w:p>
    <w:p w:rsidR="00187E85" w:rsidRDefault="00BE6D0D">
      <w:r w:rsidRPr="00BE6D0D">
        <w:t>Once capacitated sperm break away from the tubal epithelium, they make their way up the uterine tube through a combination of their own swimming movements, </w:t>
      </w:r>
      <w:hyperlink r:id="rId19" w:tooltip="Learn more about Peristalsis from ScienceDirect's AI-generated Topic Pages" w:history="1">
        <w:r w:rsidRPr="00630195">
          <w:rPr>
            <w:rStyle w:val="Hyperlink"/>
            <w:color w:val="auto"/>
            <w:u w:val="none"/>
          </w:rPr>
          <w:t>peristaltic contractions</w:t>
        </w:r>
      </w:hyperlink>
      <w:r w:rsidRPr="00BE6D0D">
        <w:t>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rsidR="008F0F11" w:rsidRDefault="008F0F11">
      <w:r w:rsidRPr="008F0F11">
        <w:lastRenderedPageBreak/>
        <w:drawing>
          <wp:inline distT="0" distB="0" distL="0" distR="0">
            <wp:extent cx="5088892" cy="2846033"/>
            <wp:effectExtent l="0" t="0" r="0" b="0"/>
            <wp:docPr id="1" name="Picture 1" descr="https://ars.els-cdn.com/content/image/3-s2.0-B9780128012383054271-f05427-02-9780128012383.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3-s2.0-B9780128012383054271-f05427-02-9780128012383.jpg?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9324" cy="2885423"/>
                    </a:xfrm>
                    <a:prstGeom prst="rect">
                      <a:avLst/>
                    </a:prstGeom>
                    <a:noFill/>
                    <a:ln>
                      <a:noFill/>
                    </a:ln>
                  </pic:spPr>
                </pic:pic>
              </a:graphicData>
            </a:graphic>
          </wp:inline>
        </w:drawing>
      </w:r>
      <w:bookmarkStart w:id="0" w:name="_GoBack"/>
      <w:bookmarkEnd w:id="0"/>
    </w:p>
    <w:sectPr w:rsidR="008F0F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0D"/>
    <w:rsid w:val="000B4DC3"/>
    <w:rsid w:val="00187E85"/>
    <w:rsid w:val="00630195"/>
    <w:rsid w:val="008F0F11"/>
    <w:rsid w:val="00BE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F192"/>
  <w15:chartTrackingRefBased/>
  <w15:docId w15:val="{01269ECC-079C-415C-A5A5-45A105B6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275676522">
          <w:marLeft w:val="0"/>
          <w:marRight w:val="0"/>
          <w:marTop w:val="0"/>
          <w:marBottom w:val="0"/>
          <w:divBdr>
            <w:top w:val="none" w:sz="0" w:space="0" w:color="auto"/>
            <w:left w:val="none" w:sz="0" w:space="0" w:color="auto"/>
            <w:bottom w:val="none" w:sz="0" w:space="0" w:color="auto"/>
            <w:right w:val="none" w:sz="0" w:space="0" w:color="auto"/>
          </w:divBdr>
          <w:divsChild>
            <w:div w:id="537358418">
              <w:marLeft w:val="0"/>
              <w:marRight w:val="0"/>
              <w:marTop w:val="0"/>
              <w:marBottom w:val="0"/>
              <w:divBdr>
                <w:top w:val="none" w:sz="0" w:space="0" w:color="auto"/>
                <w:left w:val="none" w:sz="0" w:space="0" w:color="auto"/>
                <w:bottom w:val="none" w:sz="0" w:space="0" w:color="auto"/>
                <w:right w:val="none" w:sz="0" w:space="0" w:color="auto"/>
              </w:divBdr>
            </w:div>
          </w:divsChild>
        </w:div>
        <w:div w:id="13896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permatozoon-motility" TargetMode="External"/><Relationship Id="rId13" Type="http://schemas.openxmlformats.org/officeDocument/2006/relationships/hyperlink" Target="https://www.sciencedirect.com/topics/biochemistry-genetics-and-molecular-biology/spermatozoon-penetration" TargetMode="External"/><Relationship Id="rId18" Type="http://schemas.openxmlformats.org/officeDocument/2006/relationships/hyperlink" Target="https://www.sciencedirect.com/topics/biochemistry-genetics-and-molecular-biology/somatic-cel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ciencedirect.com/topics/biochemistry-genetics-and-molecular-biology/vagina-ph" TargetMode="External"/><Relationship Id="rId12" Type="http://schemas.openxmlformats.org/officeDocument/2006/relationships/hyperlink" Target="https://www.sciencedirect.com/topics/biochemistry-genetics-and-molecular-biology/menstrual-cycle" TargetMode="External"/><Relationship Id="rId17" Type="http://schemas.openxmlformats.org/officeDocument/2006/relationships/hyperlink" Target="https://www.sciencedirect.com/topics/biochemistry-genetics-and-molecular-biology/glycoproteins" TargetMode="External"/><Relationship Id="rId2" Type="http://schemas.openxmlformats.org/officeDocument/2006/relationships/settings" Target="settings.xml"/><Relationship Id="rId16" Type="http://schemas.openxmlformats.org/officeDocument/2006/relationships/hyperlink" Target="https://www.sciencedirect.com/topics/biochemistry-genetics-and-molecular-biology/capacitation"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www.sciencedirect.com/topics/biochemistry-genetics-and-molecular-biology/lactobacillus" TargetMode="External"/><Relationship Id="rId11" Type="http://schemas.openxmlformats.org/officeDocument/2006/relationships/hyperlink" Target="https://www.sciencedirect.com/topics/biochemistry-genetics-and-molecular-biology/fructose" TargetMode="External"/><Relationship Id="rId5" Type="http://schemas.openxmlformats.org/officeDocument/2006/relationships/hyperlink" Target="https://www.sciencedirect.com/topics/biochemistry-genetics-and-molecular-biology/coitus" TargetMode="External"/><Relationship Id="rId15" Type="http://schemas.openxmlformats.org/officeDocument/2006/relationships/hyperlink" Target="https://www.sciencedirect.com/topics/biochemistry-genetics-and-molecular-biology/leporidae" TargetMode="External"/><Relationship Id="rId10" Type="http://schemas.openxmlformats.org/officeDocument/2006/relationships/hyperlink" Target="https://www.sciencedirect.com/topics/biochemistry-genetics-and-molecular-biology/peptide-hydrolases" TargetMode="External"/><Relationship Id="rId19" Type="http://schemas.openxmlformats.org/officeDocument/2006/relationships/hyperlink" Target="https://www.sciencedirect.com/topics/biochemistry-genetics-and-molecular-biology/peristalsis" TargetMode="External"/><Relationship Id="rId4" Type="http://schemas.openxmlformats.org/officeDocument/2006/relationships/hyperlink" Target="https://www.sciencedirect.com/topics/biochemistry-genetics-and-molecular-biology/reproductive-system" TargetMode="External"/><Relationship Id="rId9" Type="http://schemas.openxmlformats.org/officeDocument/2006/relationships/hyperlink" Target="https://www.sciencedirect.com/topics/biochemistry-genetics-and-molecular-biology/prostate-specific-antigen" TargetMode="External"/><Relationship Id="rId14" Type="http://schemas.openxmlformats.org/officeDocument/2006/relationships/hyperlink" Target="https://www.sciencedirect.com/topics/biochemistry-genetics-and-molecular-biology/muscle-contra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2</cp:revision>
  <dcterms:created xsi:type="dcterms:W3CDTF">2020-05-21T15:52:00Z</dcterms:created>
  <dcterms:modified xsi:type="dcterms:W3CDTF">2020-05-21T16:18:00Z</dcterms:modified>
</cp:coreProperties>
</file>