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FBB" w:rsidRDefault="00BE1FBB" w:rsidP="00BE1FBB">
      <w:pPr>
        <w:rPr>
          <w:b/>
          <w:bCs/>
        </w:rPr>
      </w:pPr>
      <w:r>
        <w:rPr>
          <w:b/>
          <w:bCs/>
        </w:rPr>
        <w:t xml:space="preserve">NAME: AGWU JUANITA CHIDINMA </w:t>
      </w:r>
    </w:p>
    <w:p w:rsidR="00BE1FBB" w:rsidRDefault="00BE1FBB" w:rsidP="00BE1FBB">
      <w:pPr>
        <w:rPr>
          <w:b/>
          <w:bCs/>
        </w:rPr>
      </w:pPr>
      <w:r>
        <w:rPr>
          <w:b/>
          <w:bCs/>
        </w:rPr>
        <w:t xml:space="preserve">DEPARTMENT: PHARMACOLOGY </w:t>
      </w:r>
    </w:p>
    <w:p w:rsidR="00BE1FBB" w:rsidRPr="00D37F06" w:rsidRDefault="00BE1FBB" w:rsidP="00BE1FBB">
      <w:pPr>
        <w:rPr>
          <w:b/>
          <w:bCs/>
        </w:rPr>
      </w:pPr>
      <w:r w:rsidRPr="00D37F06">
        <w:rPr>
          <w:b/>
          <w:bCs/>
        </w:rPr>
        <w:t>MATRIC NO: 18/MHS07/003</w:t>
      </w:r>
    </w:p>
    <w:p w:rsidR="00BE1FBB" w:rsidRPr="00D37F06" w:rsidRDefault="00BE1FBB" w:rsidP="00BE1FBB">
      <w:pPr>
        <w:rPr>
          <w:b/>
          <w:bCs/>
        </w:rPr>
      </w:pPr>
      <w:r w:rsidRPr="00D37F06">
        <w:rPr>
          <w:b/>
          <w:bCs/>
        </w:rPr>
        <w:t>Assignment Title: Pregnancy</w:t>
      </w:r>
    </w:p>
    <w:p w:rsidR="00BE1FBB" w:rsidRPr="00D37F06" w:rsidRDefault="00BE1FBB" w:rsidP="00BE1FBB">
      <w:pPr>
        <w:rPr>
          <w:b/>
          <w:bCs/>
        </w:rPr>
      </w:pPr>
      <w:r w:rsidRPr="00D37F06">
        <w:rPr>
          <w:b/>
          <w:bCs/>
        </w:rPr>
        <w:t xml:space="preserve">Course Title: Renal Physiology, Body fluid &amp; Temperature Regulation and Autonomic Nervous System </w:t>
      </w:r>
    </w:p>
    <w:p w:rsidR="00BE1FBB" w:rsidRDefault="00BE1FBB" w:rsidP="00BE1FBB">
      <w:pPr>
        <w:rPr>
          <w:b/>
          <w:bCs/>
        </w:rPr>
      </w:pPr>
      <w:r w:rsidRPr="00D37F06">
        <w:rPr>
          <w:b/>
          <w:bCs/>
        </w:rPr>
        <w:t xml:space="preserve">Course Code: PHS 212 </w:t>
      </w:r>
    </w:p>
    <w:p w:rsidR="00D37F06" w:rsidRPr="00D37F06" w:rsidRDefault="00D37F06" w:rsidP="00BE1FBB">
      <w:pPr>
        <w:rPr>
          <w:b/>
          <w:bCs/>
        </w:rPr>
      </w:pPr>
    </w:p>
    <w:p w:rsidR="00BE1FBB" w:rsidRPr="00D37F06" w:rsidRDefault="00BE1FBB" w:rsidP="00BE1FBB">
      <w:pPr>
        <w:rPr>
          <w:b/>
          <w:bCs/>
        </w:rPr>
      </w:pPr>
      <w:r w:rsidRPr="00D37F06">
        <w:rPr>
          <w:b/>
          <w:bCs/>
        </w:rPr>
        <w:t>Question</w:t>
      </w:r>
    </w:p>
    <w:p w:rsidR="00BE1FBB" w:rsidRDefault="00BE1FBB">
      <w:r>
        <w:t>Elucidate the Physiological adaptations of the female to pregnancy?</w:t>
      </w:r>
    </w:p>
    <w:p w:rsidR="00D37F06" w:rsidRDefault="00D37F06"/>
    <w:p w:rsidR="00D37F06" w:rsidRDefault="00D37F06">
      <w:pPr>
        <w:rPr>
          <w:b/>
          <w:bCs/>
        </w:rPr>
      </w:pPr>
      <w:r>
        <w:rPr>
          <w:b/>
          <w:bCs/>
        </w:rPr>
        <w:t>Answer</w:t>
      </w:r>
    </w:p>
    <w:p w:rsidR="00D37F06" w:rsidRDefault="008B4657">
      <w:r>
        <w:t xml:space="preserve">Physiological adaptations </w:t>
      </w:r>
      <w:r w:rsidR="00361D30">
        <w:t>of a female during pregnancy refer</w:t>
      </w:r>
      <w:r w:rsidR="00D431DF">
        <w:t xml:space="preserve">s </w:t>
      </w:r>
      <w:r w:rsidR="00361D30">
        <w:t xml:space="preserve">to those </w:t>
      </w:r>
      <w:r w:rsidR="00E2028C" w:rsidRPr="00E2028C">
        <w:t>changes</w:t>
      </w:r>
      <w:r w:rsidR="00EC3C59">
        <w:t xml:space="preserve"> </w:t>
      </w:r>
      <w:r w:rsidR="00E2028C" w:rsidRPr="00E2028C">
        <w:t>during pregnancy that a woman's body undergoes to accommodate the growing embryo or fetus. These physiologic changes are entirely normal, and include behavioral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rsidR="00511F67" w:rsidRDefault="00511F67"/>
    <w:p w:rsidR="00606132" w:rsidRDefault="00606132">
      <w:pPr>
        <w:rPr>
          <w:b/>
          <w:bCs/>
          <w:u w:val="single"/>
        </w:rPr>
      </w:pPr>
      <w:r w:rsidRPr="00606132">
        <w:rPr>
          <w:b/>
          <w:bCs/>
          <w:u w:val="single"/>
        </w:rPr>
        <w:t xml:space="preserve">Skin changes </w:t>
      </w:r>
    </w:p>
    <w:p w:rsidR="00606132" w:rsidRDefault="00606132">
      <w:r>
        <w:t xml:space="preserve">A </w:t>
      </w:r>
      <w:r w:rsidRPr="00606132">
        <w:t>number of changes take place in the skin of pregnant women.  Mechanical stretching of the skin over the abdomen and breasts can lead to striae.  The increased levels of estrogen and progesterone have also been implicated.  Usually striae remain permanently with some change in color.  Prevention may be achieved with moisturizing creams, especially those containing lanolin and other oily substances.  It should be realized, however, that striae may develop despite any preventative</w:t>
      </w:r>
      <w:r w:rsidR="00D870E0">
        <w:t xml:space="preserve"> measures. </w:t>
      </w:r>
    </w:p>
    <w:p w:rsidR="0080461D" w:rsidRDefault="0080461D"/>
    <w:p w:rsidR="00355A73" w:rsidRDefault="00355A73">
      <w:r w:rsidRPr="00355A73">
        <w:t>Vascular spider nevi and palmar erythema happen also during pregnancy.  There is no clear explanation for these changes, but they most likely represent the result of vasodilatation that happens in the skin during pregnancy.  Chloasma and other pigmented lesions can happen as a result of increased melanocyte-stimulating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w:t>
      </w:r>
      <w:r>
        <w:t xml:space="preserve"> sufficient. </w:t>
      </w:r>
    </w:p>
    <w:p w:rsidR="00355A73" w:rsidRDefault="00355A73"/>
    <w:p w:rsidR="00355A73" w:rsidRDefault="00355A73">
      <w:pPr>
        <w:rPr>
          <w:b/>
          <w:bCs/>
          <w:u w:val="single"/>
        </w:rPr>
      </w:pPr>
      <w:r>
        <w:rPr>
          <w:b/>
          <w:bCs/>
          <w:u w:val="single"/>
        </w:rPr>
        <w:t xml:space="preserve">Changes in the cardiovascular system </w:t>
      </w:r>
    </w:p>
    <w:p w:rsidR="00355A73" w:rsidRDefault="00F26219">
      <w:r>
        <w:t>N</w:t>
      </w:r>
      <w:r w:rsidRPr="00F26219">
        <w:t xml:space="preserve">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Cholestatic jaundice is considered to be the result of estrogen effect on elimination of bilirubin by the liver.  The effect of estrogens also, is to increase protein synthesis in the liver, which leads to </w:t>
      </w:r>
      <w:r w:rsidRPr="00F26219">
        <w:lastRenderedPageBreak/>
        <w:t>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w:t>
      </w:r>
      <w:r w:rsidR="00895564">
        <w:t xml:space="preserve"> pregnancy.</w:t>
      </w:r>
    </w:p>
    <w:p w:rsidR="00895564" w:rsidRDefault="00895564"/>
    <w:p w:rsidR="00895564" w:rsidRDefault="00010975">
      <w:pPr>
        <w:rPr>
          <w:b/>
          <w:bCs/>
          <w:u w:val="single"/>
        </w:rPr>
      </w:pPr>
      <w:r>
        <w:rPr>
          <w:b/>
          <w:bCs/>
          <w:u w:val="single"/>
        </w:rPr>
        <w:t xml:space="preserve">Cardiovascular Changes </w:t>
      </w:r>
    </w:p>
    <w:p w:rsidR="00010975" w:rsidRDefault="0004604A">
      <w:r>
        <w:t>O</w:t>
      </w:r>
      <w:r w:rsidRPr="0004604A">
        <w:t>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w:t>
      </w:r>
      <w:r w:rsidR="002C54C6">
        <w:t xml:space="preserve"> organ systems. </w:t>
      </w:r>
    </w:p>
    <w:p w:rsidR="0041033A" w:rsidRDefault="0041033A"/>
    <w:p w:rsidR="002C54C6" w:rsidRDefault="00D70B9F" w:rsidP="003020E9">
      <w:pPr>
        <w:pStyle w:val="ListParagraph"/>
        <w:numPr>
          <w:ilvl w:val="0"/>
          <w:numId w:val="1"/>
        </w:numPr>
      </w:pPr>
      <w:r w:rsidRPr="003020E9">
        <w:rPr>
          <w:b/>
          <w:bCs/>
          <w:u w:val="single"/>
        </w:rPr>
        <w:t xml:space="preserve">Blood volume: </w:t>
      </w:r>
      <w:r w:rsidRPr="00D70B9F">
        <w:t xml:space="preserve">Blood Volume  Significant increases in the blood volume start taking place in the first trimester and continue until the mid third trimester,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w:t>
      </w:r>
      <w:proofErr w:type="spellStart"/>
      <w:r w:rsidRPr="00D70B9F">
        <w:t>hypervolemia</w:t>
      </w:r>
      <w:proofErr w:type="spellEnd"/>
      <w:r w:rsidRPr="00D70B9F">
        <w:t xml:space="preserve">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w:t>
      </w:r>
      <w:r w:rsidR="00FF5CE7">
        <w:t xml:space="preserve"> </w:t>
      </w:r>
      <w:r w:rsidR="001D57A7" w:rsidRPr="001D57A7">
        <w:t>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w:t>
      </w:r>
      <w:r w:rsidR="00501914">
        <w:t xml:space="preserve"> decompensation. </w:t>
      </w:r>
    </w:p>
    <w:p w:rsidR="000F7B57" w:rsidRDefault="00DC1CCB" w:rsidP="003020E9">
      <w:pPr>
        <w:pStyle w:val="ListParagraph"/>
        <w:numPr>
          <w:ilvl w:val="0"/>
          <w:numId w:val="1"/>
        </w:numPr>
      </w:pPr>
      <w:r>
        <w:rPr>
          <w:b/>
          <w:bCs/>
          <w:u w:val="single"/>
        </w:rPr>
        <w:t xml:space="preserve">Cardiac Output: </w:t>
      </w:r>
      <w:r w:rsidRPr="00DC1CCB">
        <w:t xml:space="preserve"> 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w:t>
      </w:r>
    </w:p>
    <w:p w:rsidR="00D44A2C" w:rsidRDefault="001C12EB" w:rsidP="003020E9">
      <w:pPr>
        <w:pStyle w:val="ListParagraph"/>
        <w:numPr>
          <w:ilvl w:val="0"/>
          <w:numId w:val="1"/>
        </w:numPr>
      </w:pPr>
      <w:r w:rsidRPr="001C12EB">
        <w:rPr>
          <w:b/>
          <w:bCs/>
          <w:u w:val="single"/>
        </w:rPr>
        <w:t>H</w:t>
      </w:r>
      <w:r w:rsidR="0043615E" w:rsidRPr="001C12EB">
        <w:rPr>
          <w:b/>
          <w:bCs/>
          <w:u w:val="single"/>
        </w:rPr>
        <w:t>eart Rate During Normal Pregnancy</w:t>
      </w:r>
      <w:r>
        <w:rPr>
          <w:b/>
          <w:bCs/>
          <w:u w:val="single"/>
        </w:rPr>
        <w:t xml:space="preserve">: </w:t>
      </w:r>
      <w:r w:rsidR="0043615E" w:rsidRPr="0043615E">
        <w:t xml:space="preserve">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w:t>
      </w:r>
      <w:r w:rsidR="0043615E" w:rsidRPr="0043615E">
        <w:lastRenderedPageBreak/>
        <w:t>twin gestations, the rise of the heart rate is more pronounced and it can reach as much as 40 percent above the non-pregnant state.  A change also from the supine position to the lateral position may cause the heart rate to drop slightly.</w:t>
      </w:r>
      <w:r>
        <w:t xml:space="preserve"> </w:t>
      </w:r>
    </w:p>
    <w:p w:rsidR="002D4998" w:rsidRDefault="009D5916" w:rsidP="003020E9">
      <w:pPr>
        <w:pStyle w:val="ListParagraph"/>
        <w:numPr>
          <w:ilvl w:val="0"/>
          <w:numId w:val="1"/>
        </w:numPr>
      </w:pPr>
      <w:r w:rsidRPr="008915D2">
        <w:rPr>
          <w:b/>
          <w:bCs/>
          <w:u w:val="single"/>
        </w:rPr>
        <w:t xml:space="preserve">The Heart </w:t>
      </w:r>
      <w:r>
        <w:t xml:space="preserve">: </w:t>
      </w:r>
      <w:r w:rsidRPr="009D5916">
        <w:t>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the ventricular wall thickness</w:t>
      </w:r>
      <w:r w:rsidR="008D0D17">
        <w:t xml:space="preserve">. </w:t>
      </w:r>
      <w:r w:rsidRPr="009D5916">
        <w:t xml:space="preserve"> </w:t>
      </w:r>
      <w:r w:rsidR="008D0D17" w:rsidRPr="008D0D17">
        <w:t xml:space="preserve">Systolic ejection murmurs are common in pregnancy while diastolic murmurs are less frequent.  The systolic murmurs are usually the result of the </w:t>
      </w:r>
      <w:r w:rsidR="008915D2" w:rsidRPr="008D0D17">
        <w:t>hyper-dynamic</w:t>
      </w:r>
      <w:r w:rsidR="008D0D17" w:rsidRPr="008D0D17">
        <w:t xml:space="preserve"> circulation.    Electrocardiogram changes have </w:t>
      </w:r>
      <w:r w:rsidR="008915D2">
        <w:t xml:space="preserve">also </w:t>
      </w:r>
      <w:r w:rsidR="008D0D17" w:rsidRPr="008D0D17">
        <w:t xml:space="preserve">been reported during pregnancy.  </w:t>
      </w:r>
    </w:p>
    <w:p w:rsidR="008D7C51" w:rsidRDefault="008D7C51" w:rsidP="003020E9">
      <w:pPr>
        <w:pStyle w:val="ListParagraph"/>
        <w:numPr>
          <w:ilvl w:val="0"/>
          <w:numId w:val="1"/>
        </w:numPr>
      </w:pPr>
      <w:r>
        <w:rPr>
          <w:b/>
          <w:bCs/>
          <w:u w:val="single"/>
        </w:rPr>
        <w:t xml:space="preserve">Blood Pressure: </w:t>
      </w:r>
      <w:r w:rsidRPr="008D7C51">
        <w:t>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w:t>
      </w:r>
    </w:p>
    <w:p w:rsidR="00954066" w:rsidRDefault="00EA1020" w:rsidP="008F06D5">
      <w:pPr>
        <w:pStyle w:val="ListParagraph"/>
        <w:numPr>
          <w:ilvl w:val="0"/>
          <w:numId w:val="1"/>
        </w:numPr>
      </w:pPr>
      <w:r>
        <w:rPr>
          <w:b/>
          <w:bCs/>
          <w:u w:val="single"/>
        </w:rPr>
        <w:t xml:space="preserve">Systemic Vascular resistance: </w:t>
      </w:r>
      <w:r>
        <w:t>N</w:t>
      </w:r>
      <w:r w:rsidRPr="00EA1020">
        <w:t>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addition, the profound dilatation  of the skin vessels as a result of the increased maternal body heat dissipation may contribute to the drop in the systemic vascular resistance.</w:t>
      </w:r>
    </w:p>
    <w:p w:rsidR="008F06D5" w:rsidRDefault="008F06D5" w:rsidP="008F06D5">
      <w:pPr>
        <w:pStyle w:val="ListParagraph"/>
        <w:numPr>
          <w:ilvl w:val="0"/>
          <w:numId w:val="1"/>
        </w:numPr>
      </w:pPr>
      <w:r w:rsidRPr="008F06D5">
        <w:rPr>
          <w:b/>
          <w:bCs/>
          <w:u w:val="single"/>
        </w:rPr>
        <w:t>Blood Flow Changes in Various Organ Systems During Pregnancy</w:t>
      </w:r>
      <w:r>
        <w:rPr>
          <w:b/>
          <w:bCs/>
          <w:u w:val="single"/>
        </w:rPr>
        <w:t xml:space="preserve">: </w:t>
      </w:r>
      <w:r w:rsidRPr="008F06D5">
        <w:t>The most profound changes in regional blood flow occur in the uterus with a 5 to 10 fold increase.  This change starts early in pregnancy and continues until almost term.  Approximately 20% of the maternal cardiac output perfuses the uterine vessels (placental and nonplacental).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w:t>
      </w:r>
    </w:p>
    <w:p w:rsidR="00327AD2" w:rsidRDefault="00327AD2" w:rsidP="00327AD2">
      <w:pPr>
        <w:pStyle w:val="ListParagraph"/>
        <w:ind w:left="360"/>
      </w:pPr>
    </w:p>
    <w:p w:rsidR="00327AD2" w:rsidRDefault="00327AD2" w:rsidP="00327AD2">
      <w:pPr>
        <w:rPr>
          <w:b/>
          <w:bCs/>
          <w:u w:val="single"/>
        </w:rPr>
      </w:pPr>
      <w:r w:rsidRPr="00327AD2">
        <w:rPr>
          <w:b/>
          <w:bCs/>
          <w:u w:val="single"/>
        </w:rPr>
        <w:t>PHYSIOLOGICAL RESPIRATORY CHANGES</w:t>
      </w:r>
    </w:p>
    <w:p w:rsidR="00DA5607" w:rsidRDefault="002E62DD" w:rsidP="00327AD2">
      <w:r w:rsidRPr="002E62DD">
        <w:rPr>
          <w:b/>
          <w:bCs/>
          <w:u w:val="single"/>
        </w:rPr>
        <w:t>Anatomic Changes</w:t>
      </w:r>
      <w:r w:rsidRPr="002E62DD">
        <w:t xml:space="preserve"> </w:t>
      </w:r>
      <w:r>
        <w:t>:</w:t>
      </w:r>
      <w:r w:rsidRPr="002E62DD">
        <w:t xml:space="preserve"> Mucosal edema and hyperemia secondary to capillary engorgement are common findings in the nasopharynx and the tracheal bronchial tract.  In fact the majority of pregnant women have redness and swelling of the lungs that at times can produce changes in the voice.  Changes also occur in chest circumference (6 to 7 cm.), vertical diameter (4 to 5 cm.), and the </w:t>
      </w:r>
      <w:proofErr w:type="spellStart"/>
      <w:r w:rsidRPr="002E62DD">
        <w:t>substernal</w:t>
      </w:r>
      <w:proofErr w:type="spellEnd"/>
      <w:r w:rsidRPr="002E62DD">
        <w:t xml:space="preserve"> angle (from 70 to 105 degrees).  The increase in chest circumference compensates for the elevation of the diaphragm, so that essentially there is no change in the overall volume of the thoracic cavity.    </w:t>
      </w:r>
    </w:p>
    <w:p w:rsidR="007F16EF" w:rsidRDefault="002E62DD" w:rsidP="00327AD2">
      <w:r w:rsidRPr="00DA5607">
        <w:rPr>
          <w:b/>
          <w:bCs/>
          <w:u w:val="single"/>
        </w:rPr>
        <w:t>Pulmonary Ventilation</w:t>
      </w:r>
      <w:r w:rsidR="00DA5607" w:rsidRPr="00DA5607">
        <w:rPr>
          <w:b/>
          <w:bCs/>
          <w:u w:val="single"/>
        </w:rPr>
        <w:t>:</w:t>
      </w:r>
      <w:r w:rsidRPr="00DA5607">
        <w:rPr>
          <w:u w:val="single"/>
        </w:rPr>
        <w:t xml:space="preserve"> </w:t>
      </w:r>
      <w:r w:rsidRPr="002E62DD">
        <w:t xml:space="preserve"> During normal pregnancy the patients are in a state of hyperventilation.  The arterial CO2 declines and the maternal arterial blood pH remains unchanged by compensatory increase in renal excretion of bicarbonate, which decreases to 21 mEq/L from 27 mEq/L.  This hyperventilation of pregnancy seems to be related to the direct action of progesterone on the </w:t>
      </w:r>
      <w:r w:rsidRPr="002E62DD">
        <w:lastRenderedPageBreak/>
        <w:t>respiratory center.  This effect with the lowering of the CO2 in the blood facilitates removal of CO2 from fetal cells and produces a CO2 tension in the fetus similar to what will be found in the newborn.  During the labor process the hyperventilation process is augmented and the patients ventilation peak values can reach as high as 40 liters per minute as compared to the 12 liters per minute prior to</w:t>
      </w:r>
      <w:r w:rsidR="00EF746C">
        <w:t xml:space="preserve"> labor.</w:t>
      </w:r>
    </w:p>
    <w:p w:rsidR="00EF746C" w:rsidRDefault="001503F6" w:rsidP="00327AD2">
      <w:r w:rsidRPr="001503F6">
        <w:t>During pregnancy the functional residual capacity of the lungs is decreased.  The reduction has been attributed to the elevation of the diaphragm from the enlarging uterus.  This effect is counterbalanced by a proportional increase in inspiratory capacity that results in an unchanged vital capacity.  Overall    the respiratory changes in pregnancy reflect a tendency to assure plenty oxygen supply to the fetus and able opportunity to</w:t>
      </w:r>
      <w:r w:rsidR="005516B5">
        <w:t xml:space="preserve"> eliminate waste. </w:t>
      </w:r>
    </w:p>
    <w:p w:rsidR="005516B5" w:rsidRDefault="005516B5" w:rsidP="00327AD2"/>
    <w:p w:rsidR="00E75A0E" w:rsidRDefault="00206580" w:rsidP="00327AD2">
      <w:pPr>
        <w:rPr>
          <w:b/>
          <w:bCs/>
          <w:u w:val="single"/>
        </w:rPr>
      </w:pPr>
      <w:r w:rsidRPr="00206580">
        <w:rPr>
          <w:b/>
          <w:bCs/>
          <w:u w:val="single"/>
        </w:rPr>
        <w:t xml:space="preserve">RENAL </w:t>
      </w:r>
      <w:r w:rsidR="002D3FA9" w:rsidRPr="00206580">
        <w:rPr>
          <w:b/>
          <w:bCs/>
          <w:u w:val="single"/>
        </w:rPr>
        <w:t xml:space="preserve">PHYSIOLOGICAL CHANGES  </w:t>
      </w:r>
    </w:p>
    <w:p w:rsidR="002D3FA9" w:rsidRDefault="002D3FA9" w:rsidP="00327AD2">
      <w:r w:rsidRPr="002D3FA9">
        <w:t>The changes in renal function during pregnancy are profound and are surpassed only by those of the cardiovascular system.  Major anatomic as well as functional changes are apparent</w:t>
      </w:r>
      <w:r w:rsidR="002A7917">
        <w:t>.</w:t>
      </w:r>
    </w:p>
    <w:p w:rsidR="002A7917" w:rsidRDefault="00E10445" w:rsidP="00327AD2">
      <w:r w:rsidRPr="00E10445">
        <w:rPr>
          <w:b/>
          <w:bCs/>
          <w:u w:val="single"/>
        </w:rPr>
        <w:t>Anatomic Changes</w:t>
      </w:r>
      <w:r>
        <w:rPr>
          <w:b/>
          <w:bCs/>
          <w:u w:val="single"/>
        </w:rPr>
        <w:t>:</w:t>
      </w:r>
      <w:r w:rsidRPr="00E10445">
        <w:rPr>
          <w:b/>
          <w:bCs/>
          <w:u w:val="single"/>
        </w:rPr>
        <w:t xml:space="preserve"> </w:t>
      </w:r>
      <w:r w:rsidRPr="00E10445">
        <w:t xml:space="preserve"> The kidney size increases only slightly during normal pregnancy.  However, the more striking in structural changes are those of the ureters, calyces, and renal pelvis.  These changes are readily seen as early as the third month of gestation and remain until approximately the fourth month postpartum.  Since these changes appear long before the gravid uterus is large enough to cause mechanical compression of the ureters, a hormonal effect is postulated.  Progesterone, a smooth muscle relaxant, is produced in large concentrations even early in pregnancy, and is most</w:t>
      </w:r>
      <w:r w:rsidR="007E3E57">
        <w:t xml:space="preserve"> likely </w:t>
      </w:r>
      <w:r w:rsidR="007E3E57" w:rsidRPr="007E3E57">
        <w:t>the cause of the dilatation and decrease in peristaltic activity.  Later in pregnancy, mechanical compression must certainly play a role.  Interestingly, the dilatation of the upper urinary tract is greater on the right than on the left.  The explanation given by some for this phenomenon is that the colon acts as a cushion to protect the left ureter, where as the right ureter is more exposed.</w:t>
      </w:r>
    </w:p>
    <w:p w:rsidR="00C94733" w:rsidRDefault="007C44EE" w:rsidP="00327AD2">
      <w:r w:rsidRPr="007C44EE">
        <w:t xml:space="preserve">ureter is more exposed.    </w:t>
      </w:r>
    </w:p>
    <w:p w:rsidR="000C4E62" w:rsidRDefault="007C44EE" w:rsidP="00327AD2">
      <w:r w:rsidRPr="00C94733">
        <w:rPr>
          <w:b/>
          <w:bCs/>
          <w:u w:val="single"/>
        </w:rPr>
        <w:t>Functional Changes</w:t>
      </w:r>
      <w:r w:rsidR="00C94733">
        <w:rPr>
          <w:b/>
          <w:bCs/>
          <w:u w:val="single"/>
        </w:rPr>
        <w:t>:</w:t>
      </w:r>
      <w:r w:rsidRPr="007C44EE">
        <w:t xml:space="preserve">  Of all functional renal changes that accompany pregnancy, the most striking is that of glomerular filtration rate (GFR), which increases by approximately 50 percent.  Renal plasma flow on the other hand increases by approximately 25 percent.  Both begin to change early in the second trimester of pregnancy and in lateral recumbency are maintained at these elevated levels to term.</w:t>
      </w:r>
      <w:r w:rsidR="00362CDE">
        <w:t xml:space="preserve"> </w:t>
      </w:r>
    </w:p>
    <w:p w:rsidR="009E098A" w:rsidRPr="009E098A" w:rsidRDefault="009E098A" w:rsidP="00327AD2">
      <w:pPr>
        <w:rPr>
          <w:b/>
          <w:bCs/>
          <w:u w:val="single"/>
        </w:rPr>
      </w:pPr>
      <w:r>
        <w:rPr>
          <w:b/>
          <w:bCs/>
          <w:u w:val="single"/>
        </w:rPr>
        <w:t xml:space="preserve">Changes in the reproductive system </w:t>
      </w:r>
      <w:bookmarkStart w:id="0" w:name="_GoBack"/>
      <w:bookmarkEnd w:id="0"/>
    </w:p>
    <w:p w:rsidR="00F27395" w:rsidRDefault="0063604B" w:rsidP="00327AD2">
      <w:r>
        <w:t>R</w:t>
      </w:r>
      <w:r w:rsidR="00F27395" w:rsidRPr="00F27395">
        <w:t>hythmic tightenings of the uterus occur as part of preparatory changes for labor.  These are called Braxton-Hicks contractions and since the advent of ultrasound, can be seen as early as eight  to nine weeks.  As the pregnancy advances these contractions become more frequent and they are more likely to be felt by the patient.</w:t>
      </w:r>
    </w:p>
    <w:p w:rsidR="00C94733" w:rsidRPr="00206580" w:rsidRDefault="00C94733" w:rsidP="00327AD2">
      <w:pPr>
        <w:rPr>
          <w:b/>
          <w:bCs/>
          <w:u w:val="single"/>
        </w:rPr>
      </w:pPr>
    </w:p>
    <w:sectPr w:rsidR="00C94733" w:rsidRPr="00206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E3D87"/>
    <w:multiLevelType w:val="hybridMultilevel"/>
    <w:tmpl w:val="35BCF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BB"/>
    <w:rsid w:val="00010975"/>
    <w:rsid w:val="0004604A"/>
    <w:rsid w:val="000C4E62"/>
    <w:rsid w:val="000F7B57"/>
    <w:rsid w:val="001503F6"/>
    <w:rsid w:val="001C12EB"/>
    <w:rsid w:val="001D57A7"/>
    <w:rsid w:val="00206580"/>
    <w:rsid w:val="002A7917"/>
    <w:rsid w:val="002C54C6"/>
    <w:rsid w:val="002D3FA9"/>
    <w:rsid w:val="002D4998"/>
    <w:rsid w:val="002E62DD"/>
    <w:rsid w:val="003020E9"/>
    <w:rsid w:val="00327AD2"/>
    <w:rsid w:val="00355A73"/>
    <w:rsid w:val="00361D30"/>
    <w:rsid w:val="00362CDE"/>
    <w:rsid w:val="0041033A"/>
    <w:rsid w:val="0043615E"/>
    <w:rsid w:val="00501914"/>
    <w:rsid w:val="00511F67"/>
    <w:rsid w:val="005516B5"/>
    <w:rsid w:val="00606132"/>
    <w:rsid w:val="0063604B"/>
    <w:rsid w:val="0064313D"/>
    <w:rsid w:val="007C44EE"/>
    <w:rsid w:val="007E3E57"/>
    <w:rsid w:val="007F16EF"/>
    <w:rsid w:val="0080461D"/>
    <w:rsid w:val="008915D2"/>
    <w:rsid w:val="00895564"/>
    <w:rsid w:val="008B4657"/>
    <w:rsid w:val="008D0D17"/>
    <w:rsid w:val="008D7C51"/>
    <w:rsid w:val="008F06D5"/>
    <w:rsid w:val="00954066"/>
    <w:rsid w:val="009D5916"/>
    <w:rsid w:val="009E098A"/>
    <w:rsid w:val="00BD671A"/>
    <w:rsid w:val="00BE1FBB"/>
    <w:rsid w:val="00C94733"/>
    <w:rsid w:val="00D37F06"/>
    <w:rsid w:val="00D431DF"/>
    <w:rsid w:val="00D44A2C"/>
    <w:rsid w:val="00D70B9F"/>
    <w:rsid w:val="00D870E0"/>
    <w:rsid w:val="00DA5607"/>
    <w:rsid w:val="00DC1CCB"/>
    <w:rsid w:val="00E10445"/>
    <w:rsid w:val="00E2028C"/>
    <w:rsid w:val="00E75A0E"/>
    <w:rsid w:val="00EA1020"/>
    <w:rsid w:val="00EC3C59"/>
    <w:rsid w:val="00EF746C"/>
    <w:rsid w:val="00F26219"/>
    <w:rsid w:val="00F27395"/>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8FF27"/>
  <w15:chartTrackingRefBased/>
  <w15:docId w15:val="{22271B7E-0E43-AE44-AAFB-E62845B3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58</cp:revision>
  <dcterms:created xsi:type="dcterms:W3CDTF">2020-05-19T19:19:00Z</dcterms:created>
  <dcterms:modified xsi:type="dcterms:W3CDTF">2020-05-22T15:20:00Z</dcterms:modified>
</cp:coreProperties>
</file>