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079" w:rsidRPr="002D213C" w:rsidRDefault="00B26079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D213C">
        <w:rPr>
          <w:rFonts w:ascii="Times New Roman" w:hAnsi="Times New Roman" w:cs="Times New Roman"/>
          <w:b/>
          <w:bCs/>
          <w:sz w:val="40"/>
          <w:szCs w:val="40"/>
          <w:lang w:val="en-US"/>
        </w:rPr>
        <w:t>18/LAW01/088</w:t>
      </w:r>
    </w:p>
    <w:p w:rsidR="00B26079" w:rsidRPr="002D213C" w:rsidRDefault="00B26079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D213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ZABRINA ELISHA </w:t>
      </w:r>
    </w:p>
    <w:p w:rsidR="00B26079" w:rsidRPr="002D213C" w:rsidRDefault="00FE3484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D213C">
        <w:rPr>
          <w:rFonts w:ascii="Times New Roman" w:hAnsi="Times New Roman" w:cs="Times New Roman"/>
          <w:b/>
          <w:bCs/>
          <w:sz w:val="40"/>
          <w:szCs w:val="40"/>
          <w:lang w:val="en-US"/>
        </w:rPr>
        <w:t>GST 212</w:t>
      </w:r>
    </w:p>
    <w:p w:rsidR="00FE3484" w:rsidRPr="002D213C" w:rsidRDefault="00FE3484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D213C">
        <w:rPr>
          <w:rFonts w:ascii="Times New Roman" w:hAnsi="Times New Roman" w:cs="Times New Roman"/>
          <w:b/>
          <w:bCs/>
          <w:sz w:val="40"/>
          <w:szCs w:val="40"/>
          <w:lang w:val="en-US"/>
        </w:rPr>
        <w:t>COLLEGE OF LAW</w:t>
      </w:r>
    </w:p>
    <w:p w:rsidR="00FE3484" w:rsidRPr="002D213C" w:rsidRDefault="00FE3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E3484" w:rsidRPr="002D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79"/>
    <w:rsid w:val="002D213C"/>
    <w:rsid w:val="00445601"/>
    <w:rsid w:val="00B26079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643783-D51F-0D4D-93E0-9616A7F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Zabrina Elisha</dc:creator>
  <cp:keywords/>
  <dc:description/>
  <cp:lastModifiedBy>Zabrina Elisha</cp:lastModifiedBy>
  <cp:revision>2</cp:revision>
  <dcterms:created xsi:type="dcterms:W3CDTF">2020-05-22T14:09:00Z</dcterms:created>
  <dcterms:modified xsi:type="dcterms:W3CDTF">2020-05-22T14:09:00Z</dcterms:modified>
</cp:coreProperties>
</file>