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5F0DC" w14:textId="21154287" w:rsidR="00205DF9" w:rsidRDefault="00205DF9" w:rsidP="00340B88">
      <w:pPr>
        <w:rPr>
          <w:rFonts w:ascii="Times New Roman" w:hAnsi="Times New Roman" w:cs="Times New Roman"/>
          <w:b/>
          <w:sz w:val="24"/>
          <w:szCs w:val="24"/>
          <w:u w:val="single"/>
          <w:lang w:val="rw-RW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w-RW"/>
        </w:rPr>
        <w:t xml:space="preserve">NAME: EKUAYOVWE FAVOUR OGHENEVWAIRE </w:t>
      </w:r>
    </w:p>
    <w:p w14:paraId="47A5FE8C" w14:textId="727048AC" w:rsidR="001D7F15" w:rsidRDefault="001D7F15" w:rsidP="00340B88">
      <w:pPr>
        <w:rPr>
          <w:rFonts w:ascii="Times New Roman" w:hAnsi="Times New Roman" w:cs="Times New Roman"/>
          <w:b/>
          <w:sz w:val="24"/>
          <w:szCs w:val="24"/>
          <w:u w:val="single"/>
          <w:lang w:val="rw-RW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w-RW"/>
        </w:rPr>
        <w:t xml:space="preserve">MATRIC NUMBER: 18/MHS02/070 </w:t>
      </w:r>
    </w:p>
    <w:p w14:paraId="58A0DC07" w14:textId="1D6DBF75" w:rsidR="00D609FD" w:rsidRPr="00D609FD" w:rsidRDefault="00D609FD" w:rsidP="00340B88">
      <w:pPr>
        <w:rPr>
          <w:rFonts w:ascii="Times New Roman" w:hAnsi="Times New Roman" w:cs="Times New Roman"/>
          <w:b/>
          <w:sz w:val="24"/>
          <w:szCs w:val="24"/>
          <w:lang w:val="rw-RW"/>
        </w:rPr>
      </w:pPr>
      <w:r>
        <w:rPr>
          <w:rFonts w:ascii="Times New Roman" w:hAnsi="Times New Roman" w:cs="Times New Roman"/>
          <w:b/>
          <w:sz w:val="24"/>
          <w:szCs w:val="24"/>
          <w:lang w:val="rw-RW"/>
        </w:rPr>
        <w:t xml:space="preserve">ASSIGNMENT; DISCUSS THE FACTORS </w:t>
      </w:r>
      <w:r w:rsidR="00154689">
        <w:rPr>
          <w:rFonts w:ascii="Times New Roman" w:hAnsi="Times New Roman" w:cs="Times New Roman"/>
          <w:b/>
          <w:sz w:val="24"/>
          <w:szCs w:val="24"/>
          <w:lang w:val="rw-RW"/>
        </w:rPr>
        <w:t xml:space="preserve">FACILITATING THE MOVEMENT </w:t>
      </w:r>
      <w:r w:rsidR="00BF73F6">
        <w:rPr>
          <w:rFonts w:ascii="Times New Roman" w:hAnsi="Times New Roman" w:cs="Times New Roman"/>
          <w:b/>
          <w:sz w:val="24"/>
          <w:szCs w:val="24"/>
          <w:lang w:val="rw-RW"/>
        </w:rPr>
        <w:t>O</w:t>
      </w:r>
      <w:r w:rsidR="00BA068E">
        <w:rPr>
          <w:rFonts w:ascii="Times New Roman" w:hAnsi="Times New Roman" w:cs="Times New Roman"/>
          <w:b/>
          <w:sz w:val="24"/>
          <w:szCs w:val="24"/>
          <w:lang w:val="rw-RW"/>
        </w:rPr>
        <w:t xml:space="preserve"> </w:t>
      </w:r>
      <w:bookmarkStart w:id="0" w:name="_GoBack"/>
      <w:bookmarkEnd w:id="0"/>
      <w:r w:rsidR="00BF73F6">
        <w:rPr>
          <w:rFonts w:ascii="Times New Roman" w:hAnsi="Times New Roman" w:cs="Times New Roman"/>
          <w:b/>
          <w:sz w:val="24"/>
          <w:szCs w:val="24"/>
          <w:lang w:val="rw-RW"/>
        </w:rPr>
        <w:t xml:space="preserve">F SPERM </w:t>
      </w:r>
      <w:r w:rsidR="0007184C">
        <w:rPr>
          <w:rFonts w:ascii="Times New Roman" w:hAnsi="Times New Roman" w:cs="Times New Roman"/>
          <w:b/>
          <w:sz w:val="24"/>
          <w:szCs w:val="24"/>
          <w:lang w:val="rw-RW"/>
        </w:rPr>
        <w:t>IN THE FEMALE REPRODUCTIVE TRACT.</w:t>
      </w:r>
    </w:p>
    <w:p w14:paraId="5D086A47" w14:textId="49036928" w:rsidR="00CE74A2" w:rsidRPr="001E111E" w:rsidRDefault="00CE74A2" w:rsidP="00340B88">
      <w:pPr>
        <w:rPr>
          <w:rFonts w:ascii="Times New Roman" w:hAnsi="Times New Roman" w:cs="Times New Roman"/>
          <w:b/>
          <w:sz w:val="24"/>
          <w:szCs w:val="24"/>
          <w:lang w:val="rw-RW"/>
        </w:rPr>
      </w:pPr>
      <w:r w:rsidRPr="001E111E">
        <w:rPr>
          <w:rFonts w:ascii="Times New Roman" w:hAnsi="Times New Roman" w:cs="Times New Roman"/>
          <w:b/>
          <w:sz w:val="24"/>
          <w:szCs w:val="24"/>
          <w:u w:val="single"/>
          <w:lang w:val="rw-RW"/>
        </w:rPr>
        <w:t>FACTORS FACILITATING THE MOVEMENT OF SPERM IN THE</w:t>
      </w:r>
      <w:r w:rsidRPr="001E111E">
        <w:rPr>
          <w:rFonts w:ascii="Times New Roman" w:hAnsi="Times New Roman" w:cs="Times New Roman"/>
          <w:b/>
          <w:sz w:val="24"/>
          <w:szCs w:val="24"/>
          <w:lang w:val="rw-RW"/>
        </w:rPr>
        <w:t xml:space="preserve"> </w:t>
      </w:r>
      <w:r w:rsidRPr="001E111E">
        <w:rPr>
          <w:rFonts w:ascii="Times New Roman" w:hAnsi="Times New Roman" w:cs="Times New Roman"/>
          <w:b/>
          <w:sz w:val="24"/>
          <w:szCs w:val="24"/>
          <w:u w:val="single"/>
          <w:lang w:val="rw-RW"/>
        </w:rPr>
        <w:t>FEMALE REPRODUCTIVE TRACT</w:t>
      </w:r>
      <w:r w:rsidRPr="001E111E">
        <w:rPr>
          <w:rFonts w:ascii="Times New Roman" w:hAnsi="Times New Roman" w:cs="Times New Roman"/>
          <w:b/>
          <w:sz w:val="24"/>
          <w:szCs w:val="24"/>
          <w:lang w:val="rw-RW"/>
        </w:rPr>
        <w:t>.</w:t>
      </w:r>
    </w:p>
    <w:p w14:paraId="26E207A7" w14:textId="77777777" w:rsidR="00CE74A2" w:rsidRPr="00822120" w:rsidRDefault="00CE74A2" w:rsidP="00340B88">
      <w:pPr>
        <w:rPr>
          <w:rFonts w:ascii="Times New Roman" w:hAnsi="Times New Roman" w:cs="Times New Roman"/>
          <w:b/>
          <w:sz w:val="28"/>
          <w:szCs w:val="28"/>
          <w:lang w:val="rw-RW"/>
        </w:rPr>
      </w:pPr>
      <w:r w:rsidRPr="00822120">
        <w:rPr>
          <w:rFonts w:ascii="Times New Roman" w:hAnsi="Times New Roman" w:cs="Times New Roman"/>
          <w:b/>
          <w:sz w:val="28"/>
          <w:szCs w:val="28"/>
          <w:lang w:val="rw-RW"/>
        </w:rPr>
        <w:t>In Semen</w:t>
      </w:r>
    </w:p>
    <w:p w14:paraId="484C4DAF" w14:textId="77777777" w:rsidR="00CE74A2" w:rsidRDefault="00CE74A2" w:rsidP="00340B88">
      <w:pPr>
        <w:rPr>
          <w:rFonts w:ascii="Times New Roman" w:hAnsi="Times New Roman" w:cs="Times New Roman"/>
          <w:sz w:val="24"/>
          <w:szCs w:val="24"/>
          <w:lang w:val="rw-RW"/>
        </w:rPr>
      </w:pPr>
      <w:r>
        <w:rPr>
          <w:rFonts w:ascii="Times New Roman" w:hAnsi="Times New Roman" w:cs="Times New Roman"/>
          <w:sz w:val="24"/>
          <w:szCs w:val="24"/>
          <w:lang w:val="rw-RW"/>
        </w:rPr>
        <w:t xml:space="preserve"> - Akaline secretions of the postrste glands into the semen - helps to provide a akaline environment in the acidic vagina to protect sperm in the vagina. </w:t>
      </w:r>
    </w:p>
    <w:p w14:paraId="324D1F5F" w14:textId="77777777" w:rsidR="00CE74A2" w:rsidRDefault="00CE74A2" w:rsidP="00340B88">
      <w:pPr>
        <w:rPr>
          <w:rFonts w:ascii="Times New Roman" w:hAnsi="Times New Roman" w:cs="Times New Roman"/>
          <w:sz w:val="24"/>
          <w:szCs w:val="24"/>
          <w:lang w:val="rw-RW"/>
        </w:rPr>
      </w:pPr>
      <w:r>
        <w:rPr>
          <w:rFonts w:ascii="Times New Roman" w:hAnsi="Times New Roman" w:cs="Times New Roman"/>
          <w:sz w:val="24"/>
          <w:szCs w:val="24"/>
          <w:lang w:val="rw-RW"/>
        </w:rPr>
        <w:t>-Postagladine Present ( female reproductive tract) - facilitate miomutual contraction to help the movement of sperm towards the oviduct.</w:t>
      </w:r>
    </w:p>
    <w:p w14:paraId="53B94F76" w14:textId="77777777" w:rsidR="00CE74A2" w:rsidRPr="00822120" w:rsidRDefault="00CE74A2" w:rsidP="00340B88">
      <w:pPr>
        <w:rPr>
          <w:rFonts w:ascii="Times New Roman" w:hAnsi="Times New Roman" w:cs="Times New Roman"/>
          <w:b/>
          <w:sz w:val="28"/>
          <w:szCs w:val="28"/>
          <w:lang w:val="rw-RW"/>
        </w:rPr>
      </w:pPr>
      <w:r w:rsidRPr="00822120">
        <w:rPr>
          <w:rFonts w:ascii="Times New Roman" w:hAnsi="Times New Roman" w:cs="Times New Roman"/>
          <w:b/>
          <w:sz w:val="28"/>
          <w:szCs w:val="28"/>
          <w:lang w:val="rw-RW"/>
        </w:rPr>
        <w:t>In Female Reproductive Tract</w:t>
      </w:r>
    </w:p>
    <w:p w14:paraId="072A3471" w14:textId="77777777" w:rsidR="00CE74A2" w:rsidRDefault="00CE74A2" w:rsidP="00340B88">
      <w:pPr>
        <w:rPr>
          <w:rFonts w:ascii="Times New Roman" w:hAnsi="Times New Roman" w:cs="Times New Roman"/>
          <w:sz w:val="24"/>
          <w:szCs w:val="24"/>
          <w:lang w:val="rw-RW"/>
        </w:rPr>
      </w:pPr>
      <w:r>
        <w:rPr>
          <w:rFonts w:ascii="Times New Roman" w:hAnsi="Times New Roman" w:cs="Times New Roman"/>
          <w:sz w:val="24"/>
          <w:szCs w:val="24"/>
          <w:lang w:val="rw-RW"/>
        </w:rPr>
        <w:t>-Estrogen - facilitates the production of a watery  mucus in the cervix during the timing of ovulation to allow easy passage of sperm.</w:t>
      </w:r>
    </w:p>
    <w:p w14:paraId="792A8CF8" w14:textId="77777777" w:rsidR="00CE74A2" w:rsidRDefault="00CE74A2" w:rsidP="00340B88">
      <w:pPr>
        <w:rPr>
          <w:rFonts w:ascii="Times New Roman" w:hAnsi="Times New Roman" w:cs="Times New Roman"/>
          <w:sz w:val="24"/>
          <w:szCs w:val="24"/>
          <w:lang w:val="rw-RW"/>
        </w:rPr>
      </w:pPr>
      <w:r>
        <w:rPr>
          <w:rFonts w:ascii="Times New Roman" w:hAnsi="Times New Roman" w:cs="Times New Roman"/>
          <w:sz w:val="24"/>
          <w:szCs w:val="24"/>
          <w:lang w:val="rw-RW"/>
        </w:rPr>
        <w:t>- Oxcitocin and  estrogen – helps to assist miomutual contraction in order to facilitate the upward motility of sperm towards the oviduct.</w:t>
      </w:r>
    </w:p>
    <w:p w14:paraId="706EEF97" w14:textId="77777777" w:rsidR="00CE74A2" w:rsidRDefault="00CE74A2" w:rsidP="00340B88">
      <w:pPr>
        <w:rPr>
          <w:rFonts w:ascii="Times New Roman" w:hAnsi="Times New Roman" w:cs="Times New Roman"/>
          <w:b/>
          <w:sz w:val="28"/>
          <w:szCs w:val="28"/>
          <w:lang w:val="rw-RW"/>
        </w:rPr>
      </w:pPr>
      <w:r w:rsidRPr="00245988">
        <w:rPr>
          <w:rFonts w:ascii="Times New Roman" w:hAnsi="Times New Roman" w:cs="Times New Roman"/>
          <w:b/>
          <w:sz w:val="28"/>
          <w:szCs w:val="28"/>
          <w:lang w:val="rw-RW"/>
        </w:rPr>
        <w:t xml:space="preserve"> Capacitation of Sperm;</w:t>
      </w:r>
    </w:p>
    <w:p w14:paraId="6AEA6A77" w14:textId="77777777" w:rsidR="00CE74A2" w:rsidRDefault="00CE74A2" w:rsidP="00340B88">
      <w:pPr>
        <w:rPr>
          <w:rFonts w:ascii="Times New Roman" w:hAnsi="Times New Roman" w:cs="Times New Roman"/>
          <w:sz w:val="28"/>
          <w:szCs w:val="28"/>
          <w:lang w:val="rw-RW"/>
        </w:rPr>
      </w:pPr>
      <w:r w:rsidRPr="00245988">
        <w:rPr>
          <w:rFonts w:ascii="Times New Roman" w:hAnsi="Times New Roman" w:cs="Times New Roman"/>
          <w:sz w:val="28"/>
          <w:szCs w:val="28"/>
          <w:lang w:val="rw-RW"/>
        </w:rPr>
        <w:t xml:space="preserve">Capacitation </w:t>
      </w:r>
      <w:r>
        <w:rPr>
          <w:rFonts w:ascii="Times New Roman" w:hAnsi="Times New Roman" w:cs="Times New Roman"/>
          <w:sz w:val="28"/>
          <w:szCs w:val="28"/>
          <w:lang w:val="rw-RW"/>
        </w:rPr>
        <w:t>occurs after the sperm</w:t>
      </w:r>
      <w:r w:rsidRPr="00245988">
        <w:rPr>
          <w:rFonts w:ascii="Times New Roman" w:hAnsi="Times New Roman" w:cs="Times New Roman"/>
          <w:sz w:val="28"/>
          <w:szCs w:val="28"/>
          <w:lang w:val="rw-RW"/>
        </w:rPr>
        <w:t xml:space="preserve"> membra</w:t>
      </w:r>
      <w:r>
        <w:rPr>
          <w:rFonts w:ascii="Times New Roman" w:hAnsi="Times New Roman" w:cs="Times New Roman"/>
          <w:sz w:val="28"/>
          <w:szCs w:val="28"/>
          <w:lang w:val="rw-RW"/>
        </w:rPr>
        <w:t>ne becomes more fluid ensuring the removal of cholesterol and glycoproteins from the membrane in other to expose the zonal pellucida binding site.</w:t>
      </w:r>
    </w:p>
    <w:p w14:paraId="3E0345C0" w14:textId="77777777" w:rsidR="00CE74A2" w:rsidRDefault="00CE74A2" w:rsidP="00340B88">
      <w:pPr>
        <w:rPr>
          <w:rFonts w:ascii="Times New Roman" w:hAnsi="Times New Roman" w:cs="Times New Roman"/>
          <w:sz w:val="28"/>
          <w:szCs w:val="28"/>
          <w:lang w:val="rw-RW"/>
        </w:rPr>
      </w:pPr>
      <w:r>
        <w:rPr>
          <w:rFonts w:ascii="Times New Roman" w:hAnsi="Times New Roman" w:cs="Times New Roman"/>
          <w:sz w:val="28"/>
          <w:szCs w:val="28"/>
          <w:lang w:val="rw-RW"/>
        </w:rPr>
        <w:t>There is a change in the sperm membrane potential in order to permit calcium into the sperm to facilitate permeable release for aposomal reaction.</w:t>
      </w:r>
    </w:p>
    <w:p w14:paraId="1E97AD98" w14:textId="77777777" w:rsidR="00CE74A2" w:rsidRPr="00245988" w:rsidRDefault="00CE74A2" w:rsidP="00340B88">
      <w:pPr>
        <w:rPr>
          <w:rFonts w:ascii="Times New Roman" w:hAnsi="Times New Roman" w:cs="Times New Roman"/>
          <w:sz w:val="28"/>
          <w:szCs w:val="28"/>
          <w:lang w:val="rw-RW"/>
        </w:rPr>
      </w:pPr>
      <w:r>
        <w:rPr>
          <w:rFonts w:ascii="Times New Roman" w:hAnsi="Times New Roman" w:cs="Times New Roman"/>
          <w:sz w:val="28"/>
          <w:szCs w:val="28"/>
          <w:lang w:val="rw-RW"/>
        </w:rPr>
        <w:t xml:space="preserve">During capacitation of sperm, there is phosphorylation of numerous protein needed in  fertilization.  </w:t>
      </w:r>
    </w:p>
    <w:p w14:paraId="3BEB67B3" w14:textId="77777777" w:rsidR="00CE74A2" w:rsidRPr="00984A73" w:rsidRDefault="00CE74A2" w:rsidP="00340B88">
      <w:pPr>
        <w:rPr>
          <w:rFonts w:ascii="Times New Roman" w:hAnsi="Times New Roman" w:cs="Times New Roman"/>
          <w:sz w:val="24"/>
          <w:szCs w:val="24"/>
          <w:lang w:val="rw-RW"/>
        </w:rPr>
      </w:pPr>
      <w:r>
        <w:rPr>
          <w:rFonts w:ascii="Times New Roman" w:hAnsi="Times New Roman" w:cs="Times New Roman"/>
          <w:sz w:val="24"/>
          <w:szCs w:val="24"/>
          <w:lang w:val="rw-RW"/>
        </w:rPr>
        <w:t xml:space="preserve">  </w:t>
      </w:r>
    </w:p>
    <w:p w14:paraId="50F622CE" w14:textId="77777777" w:rsidR="00CE74A2" w:rsidRDefault="00CE74A2"/>
    <w:sectPr w:rsidR="00CE74A2" w:rsidSect="00B05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A2"/>
    <w:rsid w:val="0007184C"/>
    <w:rsid w:val="00154689"/>
    <w:rsid w:val="001D7F15"/>
    <w:rsid w:val="001E111E"/>
    <w:rsid w:val="00205DF9"/>
    <w:rsid w:val="00BA068E"/>
    <w:rsid w:val="00BF73F6"/>
    <w:rsid w:val="00CE74A2"/>
    <w:rsid w:val="00D6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ED3DDE"/>
  <w15:chartTrackingRefBased/>
  <w15:docId w15:val="{4C4C68B4-157F-D94F-816B-5A34B0DE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ekuayovweoghenevwaire@yahoo.com</dc:creator>
  <cp:keywords/>
  <dc:description/>
  <cp:lastModifiedBy>ekuayovweoghenevwaire@yahoo.com</cp:lastModifiedBy>
  <cp:revision>9</cp:revision>
  <dcterms:created xsi:type="dcterms:W3CDTF">2020-05-22T14:59:00Z</dcterms:created>
  <dcterms:modified xsi:type="dcterms:W3CDTF">2020-05-22T20:24:00Z</dcterms:modified>
</cp:coreProperties>
</file>