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D081" w14:textId="77777777" w:rsidR="00B0373E" w:rsidRDefault="00B0373E" w:rsidP="00B0373E">
      <w:pPr>
        <w:rPr>
          <w:rStyle w:val="Normal"/>
          <w:b/>
          <w:bCs/>
          <w:sz w:val="40"/>
          <w:szCs w:val="40"/>
        </w:rPr>
      </w:pPr>
      <w:r>
        <w:rPr>
          <w:b/>
          <w:bCs/>
          <w:sz w:val="40"/>
          <w:szCs w:val="40"/>
        </w:rPr>
        <w:t>Name: Okunade Olateju Faith</w:t>
      </w:r>
    </w:p>
    <w:p w14:paraId="22DBD64F" w14:textId="77777777" w:rsidR="00B0373E" w:rsidRDefault="00B0373E" w:rsidP="00B0373E">
      <w:pPr>
        <w:rPr>
          <w:rStyle w:val="Normal"/>
          <w:b/>
          <w:bCs/>
          <w:sz w:val="40"/>
          <w:szCs w:val="40"/>
        </w:rPr>
      </w:pPr>
      <w:r>
        <w:rPr>
          <w:b/>
          <w:bCs/>
          <w:sz w:val="40"/>
          <w:szCs w:val="40"/>
        </w:rPr>
        <w:t>Matric no: 18/ mhs02/139</w:t>
      </w:r>
    </w:p>
    <w:p w14:paraId="66B94853" w14:textId="77777777" w:rsidR="00B0373E" w:rsidRDefault="00B0373E" w:rsidP="00B0373E">
      <w:pPr>
        <w:rPr>
          <w:rStyle w:val="Normal"/>
          <w:b/>
          <w:bCs/>
          <w:sz w:val="40"/>
          <w:szCs w:val="40"/>
        </w:rPr>
      </w:pPr>
      <w:r>
        <w:rPr>
          <w:b/>
          <w:bCs/>
          <w:sz w:val="40"/>
          <w:szCs w:val="40"/>
        </w:rPr>
        <w:t>Department: Nursing</w:t>
      </w:r>
    </w:p>
    <w:p w14:paraId="6D1877C2" w14:textId="77777777" w:rsidR="00B0373E" w:rsidRDefault="00B0373E" w:rsidP="00B0373E"/>
    <w:p w14:paraId="5EB744FC" w14:textId="77777777" w:rsidR="00B0373E" w:rsidRDefault="00B0373E" w:rsidP="00B0373E"/>
    <w:p w14:paraId="37DE6CF6" w14:textId="77777777" w:rsidR="00B0373E" w:rsidRDefault="00B0373E" w:rsidP="00B0373E">
      <w:r>
        <w:t>1. Elucidate the physiological adaptation of female to pregnancy</w:t>
      </w:r>
    </w:p>
    <w:p w14:paraId="6B06E50B" w14:textId="77777777" w:rsidR="00B0373E" w:rsidRDefault="00B0373E" w:rsidP="00B0373E">
      <w:pPr>
        <w:rPr>
          <w:b/>
          <w:bCs/>
          <w:sz w:val="40"/>
          <w:szCs w:val="40"/>
        </w:rPr>
      </w:pPr>
      <w:r>
        <w:rPr>
          <w:b/>
          <w:bCs/>
          <w:sz w:val="40"/>
          <w:szCs w:val="40"/>
        </w:rPr>
        <w:t>Introduction</w:t>
      </w:r>
    </w:p>
    <w:p w14:paraId="028DC25F" w14:textId="43F716EB" w:rsidR="00B0373E" w:rsidRDefault="00B0373E" w:rsidP="00B0373E">
      <w:r>
        <w:t xml:space="preserve">During pregnancy, a woman’s body changes in many ways due to the effect of hormones. These changes can sometimes be uncomfortable, but most of the time they are normal and enable her to nourish and protect the fetus, prepare her body for </w:t>
      </w:r>
      <w:proofErr w:type="gramStart"/>
      <w:r>
        <w:t xml:space="preserve">labor </w:t>
      </w:r>
      <w:r>
        <w:t>,</w:t>
      </w:r>
      <w:proofErr w:type="gramEnd"/>
      <w:r>
        <w:t xml:space="preserve"> and develop her breasts for the production of milk.</w:t>
      </w:r>
    </w:p>
    <w:p w14:paraId="1366753B" w14:textId="77777777" w:rsidR="00B0373E" w:rsidRDefault="00B0373E" w:rsidP="00B0373E">
      <w:pPr>
        <w:rPr>
          <w:rStyle w:val="Normal"/>
        </w:rPr>
      </w:pPr>
      <w:r>
        <w:t xml:space="preserve">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 on in this chapter, almost every organ system of a female body is affected to some degree.  An attempt was made to present the information by organ systems although there may be some overlap since most of the organ systems interact with each other and affect each other.  Some organ systems will be discussed in detail more than others. This distinction will be solely based on the significance of the particular organ system changes.  </w:t>
      </w:r>
    </w:p>
    <w:p w14:paraId="5CAC0D2F" w14:textId="77777777" w:rsidR="00B0373E" w:rsidRDefault="00B0373E" w:rsidP="00B0373E">
      <w:pPr>
        <w:rPr>
          <w:b/>
          <w:bCs/>
          <w:sz w:val="40"/>
          <w:szCs w:val="40"/>
        </w:rPr>
      </w:pPr>
      <w:r>
        <w:rPr>
          <w:b/>
          <w:bCs/>
          <w:sz w:val="40"/>
          <w:szCs w:val="40"/>
        </w:rPr>
        <w:t>1.Changes in the breasts</w:t>
      </w:r>
    </w:p>
    <w:p w14:paraId="4F82B01F" w14:textId="3751C50C" w:rsidR="00B0373E" w:rsidRDefault="00B0373E" w:rsidP="00B0373E">
      <w:r>
        <w:t>In early pregnancy, the breasts may feel full or tingle, and they increase in size as pregnancy progresses. The areola around the nipples (the circle of pigmented skin) darkens and the diameter increases. The Montgomery’s glands (the tiny bumps in the areola) enlarge and tend to protrude (stick out more). The surface blood vessels of the breast may become visible due to increased circulation, and this may give a bluish tint to the breasts.</w:t>
      </w:r>
      <w:r>
        <w:t xml:space="preserve"> </w:t>
      </w:r>
      <w:r>
        <w:t xml:space="preserve">By the 16th week (during the second trimester), the breasts begin to produce colostrum. This is the precursor of breastmilk. It is a yellowish secretion from the nipples, which thickens as pregnancy progresses. It is extremely high in protein and contains antibodies (special proteins produced by the mother’s immune system) that help to protect the newborn baby from infection. Near the end of pregnancy, the nipples may produce enough colostrum to make wet patches on the woman’s </w:t>
      </w:r>
      <w:r>
        <w:lastRenderedPageBreak/>
        <w:t>clothes. Reassure her that this is normal and a good sign. After the baby is born, colostrum is produced for about the first three days, before the proper milk begins to flow. Make sure that the mother breastfeeds the colostrum to her baby, so he or she gets all the nutrients and antibodies it contains.</w:t>
      </w:r>
    </w:p>
    <w:p w14:paraId="63AB6C40" w14:textId="77777777" w:rsidR="00B0373E" w:rsidRDefault="00B0373E" w:rsidP="00B0373E">
      <w:pPr>
        <w:rPr>
          <w:b/>
          <w:bCs/>
          <w:sz w:val="40"/>
          <w:szCs w:val="40"/>
        </w:rPr>
      </w:pPr>
      <w:r>
        <w:rPr>
          <w:b/>
          <w:bCs/>
          <w:sz w:val="40"/>
          <w:szCs w:val="40"/>
        </w:rPr>
        <w:t>2.Skin changes</w:t>
      </w:r>
    </w:p>
    <w:p w14:paraId="4264CF08" w14:textId="77777777" w:rsidR="00B0373E" w:rsidRDefault="00B0373E" w:rsidP="00B0373E">
      <w:r>
        <w:t>Changes in the woman’s hormones, and mechanical stretching of her growing abdomen and breasts, are responsible for several changes in the skin during pregnancy.</w:t>
      </w:r>
    </w:p>
    <w:p w14:paraId="30674272" w14:textId="77777777" w:rsidR="00B0373E" w:rsidRDefault="00B0373E" w:rsidP="00B0373E">
      <w:r>
        <w:t xml:space="preserve"> Linea </w:t>
      </w:r>
      <w:proofErr w:type="spellStart"/>
      <w:r>
        <w:t>nigra</w:t>
      </w:r>
      <w:proofErr w:type="spellEnd"/>
    </w:p>
    <w:p w14:paraId="046CCF68" w14:textId="77777777" w:rsidR="00B0373E" w:rsidRDefault="00B0373E" w:rsidP="00B0373E">
      <w:r>
        <w:t>This dark line may appear between the umbilicus (belly-button) and the symphysis pubis (pubic bone); in some pregnant women it may extend as high as the sternum (the bone between the breasts). It is a hormone-induced excess production of brown material (pigment) in the skin cells in this area. After delivery, the line begins to fade, though it may never completely disappear.</w:t>
      </w:r>
    </w:p>
    <w:p w14:paraId="5D5D80E7" w14:textId="77777777" w:rsidR="00B0373E" w:rsidRDefault="00B0373E" w:rsidP="00B0373E">
      <w:r>
        <w:t>Mask of pregnancy (chloasma)</w:t>
      </w:r>
    </w:p>
    <w:p w14:paraId="6726F9A1" w14:textId="77777777" w:rsidR="00B0373E" w:rsidRDefault="00B0373E" w:rsidP="00B0373E">
      <w:r>
        <w:t>Some women produce a brownish pigmentation of the skin over the face and forehead, known as the ‘mask of pregnancy’ (or chloasma). It gives a bronze look. It begins about the 16th week of pregnancy and gradually increases, but it usually fades after delivery. You will learn more about it in Study Session 8.</w:t>
      </w:r>
    </w:p>
    <w:p w14:paraId="5D437BEA" w14:textId="77777777" w:rsidR="00B0373E" w:rsidRDefault="00B0373E" w:rsidP="00B0373E">
      <w:r>
        <w:t xml:space="preserve">  Stretch marks</w:t>
      </w:r>
    </w:p>
    <w:p w14:paraId="00F5A577" w14:textId="77777777" w:rsidR="00B0373E" w:rsidRDefault="00B0373E" w:rsidP="00B0373E">
      <w:r>
        <w:t>As the woman’s weight increases, stretching of the skin occurs over areas of maximal growth — the abdomen, thighs and breasts. Pink or brownish stretch marks may appear in some women, which can be quite dramatic. They usually fade after delivery, although they never completely disappear.</w:t>
      </w:r>
    </w:p>
    <w:p w14:paraId="6AD97775" w14:textId="77777777" w:rsidR="00B0373E" w:rsidRDefault="00B0373E" w:rsidP="00B0373E">
      <w:r>
        <w:t xml:space="preserve"> </w:t>
      </w:r>
    </w:p>
    <w:p w14:paraId="33C8AA4F" w14:textId="77777777" w:rsidR="00B0373E" w:rsidRDefault="00B0373E" w:rsidP="00B0373E">
      <w:pPr>
        <w:rPr>
          <w:b/>
          <w:bCs/>
          <w:sz w:val="40"/>
          <w:szCs w:val="40"/>
        </w:rPr>
      </w:pPr>
      <w:r>
        <w:rPr>
          <w:b/>
          <w:bCs/>
          <w:sz w:val="40"/>
          <w:szCs w:val="40"/>
        </w:rPr>
        <w:t>3.Sweat glands</w:t>
      </w:r>
    </w:p>
    <w:p w14:paraId="343A5FCF" w14:textId="77777777" w:rsidR="00B0373E" w:rsidRDefault="00B0373E" w:rsidP="00B0373E">
      <w:r>
        <w:t>Activity of the sweat glands throughout the body usually increases during pregnancy, which causes the woman to perspire (sweat) more profusely than usual, particularly in hot weather or during physical work.</w:t>
      </w:r>
    </w:p>
    <w:p w14:paraId="3E7A4A23" w14:textId="77777777" w:rsidR="00B0373E" w:rsidRDefault="00B0373E" w:rsidP="00B0373E">
      <w:r>
        <w:t>Changes in the urinary system during pregnancy</w:t>
      </w:r>
    </w:p>
    <w:p w14:paraId="747AF48F" w14:textId="77777777" w:rsidR="00B0373E" w:rsidRDefault="00B0373E" w:rsidP="00B0373E">
      <w:r>
        <w:t xml:space="preserve">The urinary system consists of the kidneys (a pair of organs on either side of the abdomen near the back), the tubes connecting the kidneys to the bladder where urine is stored, and a tube called the urethra that passes urine out of the body. The kidneys extract waste from the blood and turn it into urine. They must work extra hard to filter the mother’s own waste products from her blood, plus those of the fetus, and get rid of them in her urine. Therefore, there is also an increase in the amount of urine produced during pregnancy </w:t>
      </w:r>
    </w:p>
    <w:p w14:paraId="2C04F59B" w14:textId="77777777" w:rsidR="00B0373E" w:rsidRDefault="00B0373E" w:rsidP="00B0373E">
      <w:r>
        <w:lastRenderedPageBreak/>
        <w:t>Needing to urinate (pee) often is normal, especially in the first and last months of pregnancy. This happens because the growing uterus presses against the bladder. In late pregnancy, a woman often has to get up during the night to urinate, because fluid retained in the legs and feet during the day (</w:t>
      </w:r>
      <w:proofErr w:type="spellStart"/>
      <w:r>
        <w:t>oedema</w:t>
      </w:r>
      <w:proofErr w:type="spellEnd"/>
      <w:r>
        <w:t>) is absorbed into the blood circulation when her legs are raised in bed. The kidneys extract the excess fluid and turn it into urine, so the bladder</w:t>
      </w:r>
    </w:p>
    <w:p w14:paraId="554F0543" w14:textId="77777777" w:rsidR="00B0373E" w:rsidRDefault="00B0373E" w:rsidP="00B0373E">
      <w:pPr>
        <w:rPr>
          <w:b/>
          <w:bCs/>
          <w:sz w:val="40"/>
          <w:szCs w:val="40"/>
        </w:rPr>
      </w:pPr>
      <w:r>
        <w:rPr>
          <w:b/>
          <w:bCs/>
          <w:sz w:val="40"/>
          <w:szCs w:val="40"/>
        </w:rPr>
        <w:t>4.Changes in the gastrointestinal system in pregnancy</w:t>
      </w:r>
    </w:p>
    <w:p w14:paraId="5389BFE5" w14:textId="77777777" w:rsidR="00B0373E" w:rsidRDefault="00B0373E" w:rsidP="00B0373E">
      <w:r>
        <w:t xml:space="preserve">As you may remember from your high school biology, food and fluids enter the gastrointestinal system in the mouth, pass through the </w:t>
      </w:r>
      <w:proofErr w:type="spellStart"/>
      <w:r>
        <w:t>oesophagus</w:t>
      </w:r>
      <w:proofErr w:type="spellEnd"/>
      <w:r>
        <w:t xml:space="preserve">, stomach and intestines, and solid waste exits at the anus. This very long tube from mouth to anus is often called the ‘gut’. Proteins, fats and carbohydrates in our diet are broken down (digested) in the gut into units small enough to be absorbed from the intestines into nearby blood vessels. It is also the route by which nutritious substances, such as vitamins and minerals, enter the </w:t>
      </w:r>
      <w:proofErr w:type="spellStart"/>
      <w:proofErr w:type="gramStart"/>
      <w:r>
        <w:t>body.During</w:t>
      </w:r>
      <w:proofErr w:type="spellEnd"/>
      <w:proofErr w:type="gramEnd"/>
      <w:r>
        <w:t xml:space="preserve"> pregnancy, the muscles in the walls of the gastrointestinal system relax slightly, and the rate at which food is squeezed out of the stomach and along the intestines is slowed down.</w:t>
      </w:r>
    </w:p>
    <w:p w14:paraId="669384E3" w14:textId="77777777" w:rsidR="00B0373E" w:rsidRDefault="00B0373E" w:rsidP="00B0373E">
      <w:r>
        <w:t>Many women also have nausea in the first months of pregnancy. A burning feeling, or pain in the stomach or between the breasts, is called indigestion (or ‘heartburn’, although the heart is not involved). It happens because as the pregnancy progresses, the growing baby crowds the mother’s stomach and pushes it higher than usual. The acids in the mother’s stomach that help digest food are pushed up into her chest, where they cause a burning feeling. This is not dangerous and usually goes away after the birth.</w:t>
      </w:r>
    </w:p>
    <w:p w14:paraId="445DEA5B" w14:textId="77777777" w:rsidR="00B0373E" w:rsidRDefault="00B0373E" w:rsidP="00B0373E">
      <w:r>
        <w:t xml:space="preserve">If the mother has difficulty with nausea or indigestion, advise her to eat small, frequent meals. The mother should not lie down flat for 1 to 2 hours after eating, because this may cause these symptoms. </w:t>
      </w:r>
    </w:p>
    <w:p w14:paraId="61F4827E" w14:textId="77777777" w:rsidR="00B0373E" w:rsidRDefault="00B0373E" w:rsidP="00B0373E">
      <w:pPr>
        <w:rPr>
          <w:b/>
          <w:bCs/>
          <w:sz w:val="40"/>
          <w:szCs w:val="40"/>
        </w:rPr>
      </w:pPr>
      <w:r>
        <w:rPr>
          <w:b/>
          <w:bCs/>
          <w:sz w:val="40"/>
          <w:szCs w:val="40"/>
        </w:rPr>
        <w:t>5.Respiratory changes</w:t>
      </w:r>
    </w:p>
    <w:p w14:paraId="7C3F0904" w14:textId="77777777" w:rsidR="00B0373E" w:rsidRDefault="00B0373E" w:rsidP="00B0373E">
      <w:r>
        <w:t>During pregnancy, the amount of air moved in and out of the lungs increases by nearly 50% due to two factors:</w:t>
      </w:r>
    </w:p>
    <w:p w14:paraId="1949D837" w14:textId="77777777" w:rsidR="00B0373E" w:rsidRDefault="00B0373E" w:rsidP="00B0373E">
      <w:pPr>
        <w:rPr>
          <w:rStyle w:val="Normal"/>
        </w:rPr>
      </w:pPr>
    </w:p>
    <w:p w14:paraId="40F86FE6" w14:textId="77777777" w:rsidR="00B0373E" w:rsidRDefault="00B0373E" w:rsidP="00B0373E">
      <w:r>
        <w:t>each breath contains a larger volume of air</w:t>
      </w:r>
    </w:p>
    <w:p w14:paraId="15E9B40E" w14:textId="77777777" w:rsidR="00B0373E" w:rsidRDefault="00B0373E" w:rsidP="00B0373E">
      <w:r>
        <w:t>the rate of breathing (breaths per minute) increases slightly.</w:t>
      </w:r>
    </w:p>
    <w:p w14:paraId="41AD4D56" w14:textId="77777777" w:rsidR="00B0373E" w:rsidRDefault="00B0373E" w:rsidP="00B0373E">
      <w:r>
        <w:t xml:space="preserve">During pregnancy, many women find they get short of breath (cannot breathe as deeply as usual). This is because the growing baby crowds the mother’s lungs and she </w:t>
      </w:r>
      <w:proofErr w:type="gramStart"/>
      <w:r>
        <w:t>has</w:t>
      </w:r>
      <w:proofErr w:type="gramEnd"/>
      <w:r>
        <w:t xml:space="preserve"> less room to breathe. But if a woman is also weak and tired, or if she is short of breath all of the time, she should be checked for signs of sickness, heart problems, </w:t>
      </w:r>
      <w:proofErr w:type="spellStart"/>
      <w:r>
        <w:t>anaemia</w:t>
      </w:r>
      <w:proofErr w:type="spellEnd"/>
      <w:r>
        <w:t xml:space="preserve"> or poor diet. Get medical advice if you think she may have any of these problems.</w:t>
      </w:r>
    </w:p>
    <w:p w14:paraId="307CA453" w14:textId="77777777" w:rsidR="00B0373E" w:rsidRDefault="00B0373E" w:rsidP="00B0373E">
      <w:r>
        <w:lastRenderedPageBreak/>
        <w:t>Respiratory changes</w:t>
      </w:r>
    </w:p>
    <w:p w14:paraId="38B8D3F4" w14:textId="77777777" w:rsidR="00B0373E" w:rsidRDefault="00B0373E" w:rsidP="00B0373E">
      <w:r>
        <w:t>During pregnancy, the amount of air moved in and out of the lungs increases by nearly 50% due to two factors:</w:t>
      </w:r>
    </w:p>
    <w:p w14:paraId="25A7FC47" w14:textId="77777777" w:rsidR="00B0373E" w:rsidRDefault="00B0373E" w:rsidP="00B0373E">
      <w:pPr>
        <w:rPr>
          <w:rStyle w:val="Normal"/>
        </w:rPr>
      </w:pPr>
    </w:p>
    <w:p w14:paraId="3885F1F5" w14:textId="77777777" w:rsidR="00B0373E" w:rsidRDefault="00B0373E" w:rsidP="00B0373E">
      <w:r>
        <w:t>7.each breath contains a larger volume of air</w:t>
      </w:r>
    </w:p>
    <w:p w14:paraId="05A00665" w14:textId="77777777" w:rsidR="00B0373E" w:rsidRDefault="00B0373E" w:rsidP="00B0373E">
      <w:r>
        <w:t>the rate of breathing (breaths per minute) increases slightly.</w:t>
      </w:r>
    </w:p>
    <w:p w14:paraId="6722019E" w14:textId="77777777" w:rsidR="00B0373E" w:rsidRDefault="00B0373E" w:rsidP="00B0373E">
      <w:pPr>
        <w:rPr>
          <w:b/>
          <w:bCs/>
          <w:sz w:val="40"/>
          <w:szCs w:val="40"/>
        </w:rPr>
      </w:pPr>
      <w:r>
        <w:t xml:space="preserve">During pregnancy, many women find they get short of breath (cannot breathe as deeply as usual). This is because the growing baby crowds the mother’s lungs and she </w:t>
      </w:r>
      <w:proofErr w:type="gramStart"/>
      <w:r>
        <w:t>has</w:t>
      </w:r>
      <w:proofErr w:type="gramEnd"/>
      <w:r>
        <w:t xml:space="preserve"> less room to breathe. But if a woman is also weak and tired, or if she is short of breath all of the time, she should be checked for signs of sickness, heart problems, </w:t>
      </w:r>
      <w:proofErr w:type="spellStart"/>
      <w:r>
        <w:t>anaemia</w:t>
      </w:r>
      <w:proofErr w:type="spellEnd"/>
      <w:r>
        <w:t xml:space="preserve"> or poor diet. Get medical advice if you think she may ha</w:t>
      </w:r>
      <w:r>
        <w:rPr>
          <w:b/>
          <w:bCs/>
        </w:rPr>
        <w:t>ve any of these problems.</w:t>
      </w:r>
    </w:p>
    <w:p w14:paraId="1EA4FBB1" w14:textId="77777777" w:rsidR="00B0373E" w:rsidRDefault="00B0373E" w:rsidP="00B0373E">
      <w:pPr>
        <w:rPr>
          <w:sz w:val="40"/>
          <w:szCs w:val="40"/>
        </w:rPr>
      </w:pPr>
      <w:r>
        <w:rPr>
          <w:b/>
          <w:bCs/>
          <w:sz w:val="40"/>
          <w:szCs w:val="40"/>
        </w:rPr>
        <w:t>6.Oedema in pregnanc</w:t>
      </w:r>
      <w:r>
        <w:rPr>
          <w:sz w:val="40"/>
          <w:szCs w:val="40"/>
        </w:rPr>
        <w:t>y</w:t>
      </w:r>
    </w:p>
    <w:p w14:paraId="3A58815B" w14:textId="77777777" w:rsidR="00B0373E" w:rsidRDefault="00B0373E" w:rsidP="00B0373E">
      <w:r>
        <w:t xml:space="preserve">experiences severe </w:t>
      </w:r>
      <w:proofErr w:type="spellStart"/>
      <w:r>
        <w:t>oedema</w:t>
      </w:r>
      <w:proofErr w:type="spellEnd"/>
      <w:r>
        <w:t>, including swelling of the face, this is a danger sign that requires immediate referral to the nearest health facility.</w:t>
      </w:r>
    </w:p>
    <w:p w14:paraId="7067418B" w14:textId="77777777" w:rsidR="00B0373E" w:rsidRDefault="00B0373E" w:rsidP="00B0373E"/>
    <w:p w14:paraId="444A6842" w14:textId="77777777" w:rsidR="00B0373E" w:rsidRDefault="00B0373E" w:rsidP="00B0373E">
      <w:r>
        <w:t xml:space="preserve">A combination of the slight increase in the permeability of the smallest of blood vessels (they allow more fluid to leak out into the tissues), the additional weight of the uterus, and the downward force of gravity, slow down the rate at which blood is pumped back to the heart from the lower half of the body. Fluid often collects in the tissues of the legs and feet of pregnant women after the first trimester, instead of being absorbed into the blood circulation. The swelling caused by this collection of fluid is called </w:t>
      </w:r>
      <w:proofErr w:type="spellStart"/>
      <w:r>
        <w:t>oedema</w:t>
      </w:r>
      <w:proofErr w:type="spellEnd"/>
      <w:r>
        <w:t>.</w:t>
      </w:r>
    </w:p>
    <w:p w14:paraId="758E8211" w14:textId="77777777" w:rsidR="00B0373E" w:rsidRDefault="00B0373E" w:rsidP="00B0373E"/>
    <w:p w14:paraId="7720BB10" w14:textId="77777777" w:rsidR="00B0373E" w:rsidRDefault="00B0373E" w:rsidP="00B0373E">
      <w:pPr>
        <w:rPr>
          <w:b/>
          <w:bCs/>
          <w:sz w:val="40"/>
          <w:szCs w:val="40"/>
        </w:rPr>
      </w:pPr>
      <w:r>
        <w:t xml:space="preserve">It is a common condition in pregnant women, particularly if they stand for a long time during the day. </w:t>
      </w:r>
      <w:proofErr w:type="spellStart"/>
      <w:r>
        <w:t>Oedema</w:t>
      </w:r>
      <w:proofErr w:type="spellEnd"/>
      <w:r>
        <w:t xml:space="preserve"> of the hands may also occur. Advise the woman to rest frequently and to elevate (raise) her feet and legs while sitting. This will improve the return of blood to her heart and decrease swelling of the legs.</w:t>
      </w:r>
    </w:p>
    <w:p w14:paraId="3DB53C70" w14:textId="77777777" w:rsidR="00B0373E" w:rsidRDefault="00B0373E" w:rsidP="00B0373E">
      <w:pPr>
        <w:rPr>
          <w:b/>
          <w:bCs/>
          <w:sz w:val="40"/>
          <w:szCs w:val="40"/>
        </w:rPr>
      </w:pPr>
      <w:r>
        <w:rPr>
          <w:b/>
          <w:bCs/>
          <w:sz w:val="40"/>
          <w:szCs w:val="40"/>
        </w:rPr>
        <w:t>7.Blood pressure in pregnancy</w:t>
      </w:r>
    </w:p>
    <w:p w14:paraId="6CDC769E" w14:textId="77777777" w:rsidR="00B0373E" w:rsidRDefault="00B0373E" w:rsidP="00B0373E">
      <w:r>
        <w:t xml:space="preserve">We said earlier that progesterone causes the ligaments and joints to loosen during pregnancy. It also acts with some other natural chemicals in the body to cause the muscular walls of the blood vessels to relax slightly. The result is that there is less resistance to the flow of blood around the body, because the same volume of blood is circulating in slightly wider blood vessels. Blood pressure (BP) refers to how </w:t>
      </w:r>
      <w:r>
        <w:lastRenderedPageBreak/>
        <w:t>hard the blood is ‘pushing’ on the walls of the major blood vessels as it is pumped around the body by the heart.</w:t>
      </w:r>
    </w:p>
    <w:p w14:paraId="60BF74BF" w14:textId="77777777" w:rsidR="00B0373E" w:rsidRDefault="00B0373E" w:rsidP="00B0373E">
      <w:r>
        <w:t>Lower blood pressure is particularly common in early pregnancy. Many women report occasionally feeling dizzy in the first trimester, because less blood and less oxygen is being pumped to the brain. Progesterone can also cause a sudden larger relaxation in the blood vessels, resulting in an acute feeling of dizziness, or even a brief loss of consciousness (passing out).</w:t>
      </w:r>
    </w:p>
    <w:p w14:paraId="2BEEAC37" w14:textId="77777777" w:rsidR="00B0373E" w:rsidRDefault="00B0373E" w:rsidP="00B0373E"/>
    <w:p w14:paraId="7E5171E0" w14:textId="77777777" w:rsidR="00B0373E" w:rsidRDefault="00B0373E" w:rsidP="00B0373E">
      <w:r>
        <w:t>Another cause of dizziness can result from lying flat on the back. This is more common after 24 weeks of pregnancy, but it can happen earlier during twin pregnancies, or conditions that increase the volume of amniotic fluid (waters surrounding the fetus). When a pregnant woman is lying flat on her back, the weight of her uterus and its contents compresses the large blood vessel (vena cava) leading from her lower body to the heart. When this blood vessel is squashed, the blood flow back to the heart is reduced, which in turn leads to a reduction in the blood flow out of the heart to the rest of the body.</w:t>
      </w:r>
    </w:p>
    <w:p w14:paraId="158A8B8C" w14:textId="77777777" w:rsidR="00B0373E" w:rsidRDefault="00B0373E" w:rsidP="00B0373E">
      <w:r>
        <w:t>Lower blood pressure is particularly common in early pregnancy. Many women report occasionally feeling dizzy in the first trimester, because less blood and less oxygen is being pumped to the brain. Progesterone can also cause a sudden larger relaxation in the blood vessels, resulting in an acute feeling of dizziness, or even a brief loss of consciousness (passing out).</w:t>
      </w:r>
    </w:p>
    <w:p w14:paraId="7F18465C" w14:textId="77777777" w:rsidR="00B0373E" w:rsidRDefault="00B0373E" w:rsidP="00B0373E"/>
    <w:p w14:paraId="615022B8" w14:textId="77777777" w:rsidR="00B0373E" w:rsidRDefault="00B0373E" w:rsidP="00B0373E">
      <w:r>
        <w:t>Another cause of dizziness can result from lying flat on the back. This is more common after 24 weeks of pregnancy, but it can happen earlier during twin pregnancies, or conditions that increase the volume of amniotic fluid (waters surrounding the fetus). When a pregnant woman is lying flat on her back, the weight of her uterus and its contents compresses the large blood vessel (vena cava) leading from her lower body to the heart. When this blood vessel is squashed, the blood flow back to the heart is reduced, which in turn leads to a reduction in the blood flow out of the heart to the rest of the body.</w:t>
      </w:r>
    </w:p>
    <w:p w14:paraId="5A50CAE1" w14:textId="77777777" w:rsidR="00B0373E" w:rsidRDefault="00B0373E" w:rsidP="00B0373E">
      <w:pPr>
        <w:rPr>
          <w:b/>
          <w:bCs/>
          <w:sz w:val="40"/>
          <w:szCs w:val="40"/>
        </w:rPr>
      </w:pPr>
      <w:r>
        <w:rPr>
          <w:b/>
          <w:bCs/>
          <w:sz w:val="40"/>
          <w:szCs w:val="40"/>
        </w:rPr>
        <w:t>8.The heart</w:t>
      </w:r>
    </w:p>
    <w:p w14:paraId="6883F200" w14:textId="77777777" w:rsidR="00B0373E" w:rsidRDefault="00B0373E" w:rsidP="00B0373E">
      <w:r>
        <w:t xml:space="preserve">The heart may increase in size during pregnancy due to an increase in its </w:t>
      </w:r>
      <w:proofErr w:type="spellStart"/>
      <w:proofErr w:type="gramStart"/>
      <w:r>
        <w:t>workload.The</w:t>
      </w:r>
      <w:proofErr w:type="spellEnd"/>
      <w:proofErr w:type="gramEnd"/>
      <w:r>
        <w:t xml:space="preserve"> increase in cardiac output is caused by two changes in how the heart functions:</w:t>
      </w:r>
    </w:p>
    <w:p w14:paraId="28E7E928" w14:textId="77777777" w:rsidR="00B0373E" w:rsidRDefault="00B0373E" w:rsidP="00B0373E"/>
    <w:p w14:paraId="63E8605F" w14:textId="77777777" w:rsidR="00B0373E" w:rsidRDefault="00B0373E" w:rsidP="00B0373E">
      <w:r>
        <w:t>Increase in the resting heart rate, i.e. the number of heart beats per minute. The heart rate is about 15 beats per minute higher in the pregnant woman.</w:t>
      </w:r>
    </w:p>
    <w:p w14:paraId="64C6093B" w14:textId="77777777" w:rsidR="00B0373E" w:rsidRDefault="00B0373E" w:rsidP="00B0373E">
      <w:r>
        <w:t xml:space="preserve">Increase in the stroke volume, i.e. the volume of blood pumped out of the heart in a single </w:t>
      </w:r>
      <w:proofErr w:type="spellStart"/>
      <w:r>
        <w:t>heart beat</w:t>
      </w:r>
      <w:proofErr w:type="spellEnd"/>
      <w:r>
        <w:t xml:space="preserve">. It is about 7 </w:t>
      </w:r>
      <w:proofErr w:type="spellStart"/>
      <w:r>
        <w:t>millilitres</w:t>
      </w:r>
      <w:proofErr w:type="spellEnd"/>
      <w:r>
        <w:t xml:space="preserve"> (ml) larger per heart beat in the pregnant woman.</w:t>
      </w:r>
    </w:p>
    <w:p w14:paraId="1C5D0BC8" w14:textId="77777777" w:rsidR="00B0373E" w:rsidRDefault="00B0373E" w:rsidP="00B0373E">
      <w:r>
        <w:t>Cardiac output is calculated by multiplying heart rate and stroke volume.</w:t>
      </w:r>
    </w:p>
    <w:p w14:paraId="3899A7FC" w14:textId="77777777" w:rsidR="00B0373E" w:rsidRDefault="00B0373E" w:rsidP="00B0373E"/>
    <w:p w14:paraId="79CE4E74" w14:textId="77777777" w:rsidR="00B0373E" w:rsidRDefault="00B0373E" w:rsidP="00B0373E">
      <w:pPr>
        <w:rPr>
          <w:b/>
          <w:bCs/>
          <w:sz w:val="40"/>
          <w:szCs w:val="40"/>
        </w:rPr>
      </w:pPr>
      <w:r>
        <w:t>During the second trimester of pregnancy, the mother’s heart at rest is working 40% harder than in her non-pregnant state. Most of this increase results from a more efficiently performing heart, which ejects more blood at each beat.</w:t>
      </w:r>
    </w:p>
    <w:p w14:paraId="7AA4A528" w14:textId="77777777" w:rsidR="00B0373E" w:rsidRDefault="00B0373E" w:rsidP="00B0373E">
      <w:pPr>
        <w:rPr>
          <w:b/>
          <w:bCs/>
          <w:sz w:val="40"/>
          <w:szCs w:val="40"/>
        </w:rPr>
      </w:pPr>
      <w:r>
        <w:rPr>
          <w:b/>
          <w:bCs/>
          <w:sz w:val="40"/>
          <w:szCs w:val="40"/>
        </w:rPr>
        <w:t>9.Changes in the cardiovascular system</w:t>
      </w:r>
    </w:p>
    <w:p w14:paraId="1960FAD3" w14:textId="77777777" w:rsidR="00B0373E" w:rsidRDefault="00B0373E" w:rsidP="00B0373E">
      <w:r>
        <w:t>The cardiovascular system consists of the heart, the blood vessels (veins and arteries), and the blood that circulates around the body. It is the transport system that supplies oxygen and nutritive substances absorbed from the gastrointestinal tract to all the cells, tissues and organs of the body, enabling them to generate the energy they need to perform their functions. It also returns carbon dioxide, the waste product of respiration, to the lungs, where it is breathed out. The chemical processes that go on in the body generate many waste products, which the blood transports to the kidneys and liver, where they are removed. Other functions of the cardiovascular system include the regulation of body temperature, and the circulation and delivery of hormones and other agents that regulate body functions. There are several significant changes in this complex system during pregnancy</w:t>
      </w:r>
    </w:p>
    <w:p w14:paraId="38833DE7" w14:textId="77777777" w:rsidR="00B0373E" w:rsidRDefault="00B0373E" w:rsidP="00B0373E">
      <w:pPr>
        <w:rPr>
          <w:b/>
          <w:bCs/>
          <w:sz w:val="40"/>
          <w:szCs w:val="40"/>
        </w:rPr>
      </w:pPr>
      <w:r>
        <w:rPr>
          <w:b/>
          <w:bCs/>
          <w:sz w:val="40"/>
          <w:szCs w:val="40"/>
        </w:rPr>
        <w:t>10.Changes in the uterus, cervix and vagina</w:t>
      </w:r>
    </w:p>
    <w:p w14:paraId="1DEAAB2D" w14:textId="77777777" w:rsidR="00B0373E" w:rsidRDefault="00B0373E" w:rsidP="00B0373E">
      <w:r>
        <w:t>The uterus</w:t>
      </w:r>
    </w:p>
    <w:p w14:paraId="4EB5922C" w14:textId="77777777" w:rsidR="00B0373E" w:rsidRDefault="00B0373E" w:rsidP="00B0373E">
      <w:r>
        <w:t>After conception, the uterus provides a nutritive and protective environment in which the fetus will grow and develop. It increases from the size of a small pear in its non-pregnant state to accommodate a full-term baby at 40 weeks of gestation. The tissues from which the uterus is made continue to grow for the first 20 weeks, and it increases in weight from about 50 to 1,000 gm (grams). After this time, it doesn’t get any heavier, but it stretches to accommodate the growing baby, placenta and amniotic fluid. By the time the pregnancy has reached full term, the uterus will have increased to about five times its normal size:</w:t>
      </w:r>
    </w:p>
    <w:p w14:paraId="26B57E00" w14:textId="77777777" w:rsidR="00B0373E" w:rsidRDefault="00B0373E" w:rsidP="00B0373E">
      <w:pPr>
        <w:rPr>
          <w:rStyle w:val="Normal"/>
        </w:rPr>
      </w:pPr>
    </w:p>
    <w:p w14:paraId="1BAF7B94" w14:textId="77777777" w:rsidR="00B0373E" w:rsidRDefault="00B0373E" w:rsidP="00B0373E">
      <w:r>
        <w:t>In height (top to bottom) from 7.5 to 30 cm</w:t>
      </w:r>
    </w:p>
    <w:p w14:paraId="36248B5F" w14:textId="77777777" w:rsidR="00B0373E" w:rsidRDefault="00B0373E" w:rsidP="00B0373E">
      <w:r>
        <w:t>In width (side to side) from 5 to 23 cm</w:t>
      </w:r>
    </w:p>
    <w:p w14:paraId="3303949A" w14:textId="77777777" w:rsidR="00B0373E" w:rsidRDefault="00B0373E" w:rsidP="00B0373E">
      <w:r>
        <w:t>In depth (front to back) from 2.5 to 20 cm.</w:t>
      </w:r>
    </w:p>
    <w:p w14:paraId="2B68B0A9" w14:textId="77777777" w:rsidR="00B0373E" w:rsidRDefault="00B0373E" w:rsidP="00B0373E">
      <w:r>
        <w:t>What causes these changes</w:t>
      </w:r>
    </w:p>
    <w:p w14:paraId="6A4E1FA1" w14:textId="77777777" w:rsidR="00B0373E" w:rsidRDefault="00B0373E" w:rsidP="00B0373E">
      <w:r>
        <w:t xml:space="preserve">At 12 weeks’ gestation (near the end of the first trimester, i.e. three-month period), the fundus (upper margin of the body of the uterus) may be palpated (felt) through the abdomen above the pubic bone (symphysis pubis). The size of the uterus usually reaches its peak at about 36 weeks’ </w:t>
      </w:r>
      <w:proofErr w:type="spellStart"/>
      <w:r>
        <w:t>gestationThe</w:t>
      </w:r>
      <w:proofErr w:type="spellEnd"/>
      <w:r>
        <w:t xml:space="preserve"> uterus may drop slightly as the fetal head settles into the pelvis, preparing for delivery. This dropping is </w:t>
      </w:r>
      <w:r>
        <w:lastRenderedPageBreak/>
        <w:t>referred to as ‘lightening’. It is more noticeable in a primigravida (pregnant for the first time) than in a multigravida (a woman who has been pregnant previously, regardless of outcome).</w:t>
      </w:r>
    </w:p>
    <w:p w14:paraId="52205454" w14:textId="77777777" w:rsidR="00B0373E" w:rsidRDefault="00B0373E" w:rsidP="00B0373E">
      <w:pPr>
        <w:rPr>
          <w:rStyle w:val="Normal"/>
          <w:b/>
          <w:bCs/>
          <w:sz w:val="40"/>
          <w:szCs w:val="40"/>
        </w:rPr>
      </w:pPr>
    </w:p>
    <w:p w14:paraId="3D50097C" w14:textId="77777777" w:rsidR="00B0373E" w:rsidRDefault="00B0373E" w:rsidP="00B0373E">
      <w:pPr>
        <w:rPr>
          <w:b/>
          <w:bCs/>
          <w:sz w:val="40"/>
          <w:szCs w:val="40"/>
        </w:rPr>
      </w:pPr>
      <w:r>
        <w:rPr>
          <w:b/>
          <w:bCs/>
          <w:sz w:val="40"/>
          <w:szCs w:val="40"/>
        </w:rPr>
        <w:t>The cervix</w:t>
      </w:r>
    </w:p>
    <w:p w14:paraId="4288B443" w14:textId="77777777" w:rsidR="00B0373E" w:rsidRDefault="00B0373E" w:rsidP="00B0373E">
      <w:r>
        <w:t>The cervix remains 2.5 cm long throughout pregnancy. In late pregnancy, softening of the cervix occurs in response to increasing painless contractions of its muscular walls.</w:t>
      </w:r>
    </w:p>
    <w:p w14:paraId="11783C7E" w14:textId="77777777" w:rsidR="00B0373E" w:rsidRDefault="00B0373E" w:rsidP="00B0373E">
      <w:pPr>
        <w:rPr>
          <w:rStyle w:val="Normal"/>
        </w:rPr>
      </w:pPr>
    </w:p>
    <w:p w14:paraId="4CB5728F" w14:textId="77777777" w:rsidR="00B0373E" w:rsidRDefault="00B0373E" w:rsidP="00B0373E">
      <w:r>
        <w:t>The vaginal</w:t>
      </w:r>
    </w:p>
    <w:p w14:paraId="67F8A80C" w14:textId="77777777" w:rsidR="00B0373E" w:rsidRDefault="00B0373E" w:rsidP="00B0373E">
      <w:r>
        <w:t xml:space="preserve">The vagina also becomes more elastic towards the end of pregnancy. These changes enable it to dilate during the second stage of </w:t>
      </w:r>
      <w:proofErr w:type="spellStart"/>
      <w:r>
        <w:t>labour</w:t>
      </w:r>
      <w:proofErr w:type="spellEnd"/>
      <w:r>
        <w:t>, as the baby passes down the birth canal</w:t>
      </w:r>
    </w:p>
    <w:p w14:paraId="4953B4DE" w14:textId="77777777" w:rsidR="00B0373E" w:rsidRDefault="00B0373E" w:rsidP="00B0373E">
      <w:pPr>
        <w:rPr>
          <w:rStyle w:val="Normal"/>
          <w:b/>
          <w:bCs/>
          <w:sz w:val="40"/>
          <w:szCs w:val="40"/>
        </w:rPr>
      </w:pPr>
      <w:r>
        <w:rPr>
          <w:b/>
          <w:bCs/>
          <w:sz w:val="40"/>
          <w:szCs w:val="40"/>
        </w:rPr>
        <w:t>11.Blood volume</w:t>
      </w:r>
    </w:p>
    <w:p w14:paraId="2B4E80B1" w14:textId="77777777" w:rsidR="00B0373E" w:rsidRDefault="00B0373E" w:rsidP="00B0373E">
      <w:pPr>
        <w:rPr>
          <w:rStyle w:val="Normal"/>
        </w:rPr>
      </w:pPr>
      <w:r>
        <w:t xml:space="preserve">Significant increases in the blood volume start taking place in the first trimester and continue until the </w:t>
      </w:r>
      <w:proofErr w:type="spellStart"/>
      <w:r>
        <w:t>mid third</w:t>
      </w:r>
      <w:proofErr w:type="spellEnd"/>
      <w:r>
        <w:t xml:space="preserve"> </w:t>
      </w:r>
      <w:proofErr w:type="gramStart"/>
      <w:r>
        <w:t>trimester,  at</w:t>
      </w:r>
      <w:proofErr w:type="gramEnd"/>
      <w:r>
        <w:t xml:space="preserve">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 still not clearly understood.  On the other </w:t>
      </w:r>
      <w:proofErr w:type="gramStart"/>
      <w:r>
        <w:t>hand</w:t>
      </w:r>
      <w:proofErr w:type="gramEnd"/>
      <w:r>
        <w:t xml:space="preserve"> increased levels of human chorionic somatomammotropin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w:t>
      </w:r>
      <w:r>
        <w:lastRenderedPageBreak/>
        <w:t xml:space="preserve">of decompensation.    Cardiac </w:t>
      </w:r>
      <w:proofErr w:type="gramStart"/>
      <w:r>
        <w:t>Output  It</w:t>
      </w:r>
      <w:proofErr w:type="gramEnd"/>
      <w:r>
        <w:t xml:space="preserve">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w:t>
      </w:r>
    </w:p>
    <w:p w14:paraId="7DABCA2F" w14:textId="77777777" w:rsidR="00B0373E" w:rsidRDefault="00B0373E" w:rsidP="00B0373E">
      <w:pPr>
        <w:rPr>
          <w:rStyle w:val="Normal"/>
          <w:b/>
          <w:bCs/>
          <w:sz w:val="40"/>
          <w:szCs w:val="40"/>
        </w:rPr>
      </w:pPr>
    </w:p>
    <w:p w14:paraId="42785CA5" w14:textId="77777777" w:rsidR="00B0373E" w:rsidRDefault="00B0373E" w:rsidP="00B0373E">
      <w:pPr>
        <w:rPr>
          <w:rStyle w:val="Normal"/>
          <w:b/>
          <w:bCs/>
          <w:sz w:val="40"/>
          <w:szCs w:val="40"/>
        </w:rPr>
      </w:pPr>
      <w:r>
        <w:rPr>
          <w:b/>
          <w:bCs/>
          <w:sz w:val="40"/>
          <w:szCs w:val="40"/>
        </w:rPr>
        <w:t>12.Cardiac output</w:t>
      </w:r>
    </w:p>
    <w:p w14:paraId="1E86EB41" w14:textId="77777777" w:rsidR="00B0373E" w:rsidRDefault="00B0373E" w:rsidP="00B0373E">
      <w:pPr>
        <w:rPr>
          <w:sz w:val="40"/>
          <w:szCs w:val="40"/>
        </w:rPr>
      </w:pPr>
      <w:r>
        <w:t xml:space="preserve">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 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w:t>
      </w:r>
    </w:p>
    <w:p w14:paraId="38FBD0C4" w14:textId="77777777" w:rsidR="00B0373E" w:rsidRDefault="00B0373E" w:rsidP="00B0373E">
      <w:pPr>
        <w:rPr>
          <w:rStyle w:val="Normal"/>
          <w:sz w:val="40"/>
          <w:szCs w:val="40"/>
        </w:rPr>
      </w:pPr>
      <w:r>
        <w:rPr>
          <w:rFonts w:eastAsia="Times New Roman" w:hAnsi="Times New Roman"/>
          <w:b/>
          <w:bCs/>
          <w:color w:val="121212"/>
          <w:sz w:val="40"/>
          <w:szCs w:val="40"/>
          <w:shd w:val="clear" w:color="auto" w:fill="FFFFFF"/>
        </w:rPr>
        <w:t>12.</w:t>
      </w:r>
      <w:r>
        <w:rPr>
          <w:rFonts w:ascii="Times New Roman" w:eastAsia="Times New Roman" w:hAnsi="Times New Roman"/>
          <w:b/>
          <w:bCs/>
          <w:color w:val="121212"/>
          <w:sz w:val="40"/>
          <w:szCs w:val="40"/>
          <w:shd w:val="clear" w:color="auto" w:fill="FFFFFF"/>
        </w:rPr>
        <w:t>Hormonal</w:t>
      </w:r>
    </w:p>
    <w:p w14:paraId="2F84B2DD" w14:textId="77777777" w:rsidR="00B0373E" w:rsidRDefault="00B0373E" w:rsidP="00B0373E">
      <w:pPr>
        <w:rPr>
          <w:rStyle w:val="Normal"/>
        </w:rPr>
      </w:pPr>
      <w:r>
        <w:rPr>
          <w:rFonts w:ascii="Times New Roman" w:eastAsia="Times New Roman" w:hAnsi="Times New Roman"/>
          <w:color w:val="121212"/>
          <w:sz w:val="20"/>
          <w:szCs w:val="20"/>
          <w:shd w:val="clear" w:color="auto" w:fill="FFFFFF"/>
        </w:rPr>
        <w:t xml:space="preserve">Pregnant women experience numerous adjustments in their </w:t>
      </w:r>
      <w:r>
        <w:rPr>
          <w:rStyle w:val="Hyperlink"/>
          <w:rFonts w:ascii="Times New Roman" w:eastAsia="Times New Roman" w:hAnsi="Times New Roman"/>
          <w:b/>
          <w:bCs/>
          <w:color w:val="121212"/>
          <w:sz w:val="20"/>
          <w:szCs w:val="20"/>
        </w:rPr>
        <w:t>endocrine system</w:t>
      </w:r>
      <w:r>
        <w:rPr>
          <w:rFonts w:ascii="Times New Roman" w:eastAsia="Times New Roman" w:hAnsi="Times New Roman"/>
          <w:color w:val="121212"/>
          <w:sz w:val="20"/>
          <w:szCs w:val="20"/>
          <w:shd w:val="clear" w:color="auto" w:fill="FFFFFF"/>
        </w:rPr>
        <w:t xml:space="preserve"> that help support the developing fetus. The fetal-placental unit secretes steroid hormones and proteins that alter the function of various maternal </w:t>
      </w:r>
      <w:r>
        <w:rPr>
          <w:rStyle w:val="Hyperlink"/>
          <w:rFonts w:ascii="Times New Roman" w:eastAsia="Times New Roman" w:hAnsi="Times New Roman"/>
          <w:b/>
          <w:bCs/>
          <w:color w:val="121212"/>
          <w:sz w:val="20"/>
          <w:szCs w:val="20"/>
        </w:rPr>
        <w:t>endocrine glands</w:t>
      </w:r>
      <w:r>
        <w:rPr>
          <w:rFonts w:ascii="Times New Roman" w:eastAsia="Times New Roman" w:hAnsi="Times New Roman"/>
          <w:color w:val="121212"/>
          <w:sz w:val="20"/>
          <w:szCs w:val="20"/>
          <w:shd w:val="clear" w:color="auto" w:fill="FFFFFF"/>
        </w:rPr>
        <w:t xml:space="preserve">. Sometimes, the changes in certain hormone levels and their effects on their target organs can lead to </w:t>
      </w:r>
      <w:r>
        <w:rPr>
          <w:rStyle w:val="Hyperlink"/>
          <w:rFonts w:ascii="Times New Roman" w:eastAsia="Times New Roman" w:hAnsi="Times New Roman"/>
          <w:b/>
          <w:bCs/>
          <w:color w:val="121212"/>
          <w:sz w:val="20"/>
          <w:szCs w:val="20"/>
        </w:rPr>
        <w:t>gestational diabetes</w:t>
      </w:r>
      <w:r>
        <w:rPr>
          <w:rFonts w:ascii="Times New Roman" w:eastAsia="Times New Roman" w:hAnsi="Times New Roman"/>
          <w:color w:val="121212"/>
          <w:sz w:val="20"/>
          <w:szCs w:val="20"/>
          <w:shd w:val="clear" w:color="auto" w:fill="FFFFFF"/>
        </w:rPr>
        <w:t xml:space="preserve"> and </w:t>
      </w:r>
      <w:r>
        <w:rPr>
          <w:rStyle w:val="Hyperlink"/>
          <w:rFonts w:ascii="Times New Roman" w:eastAsia="Times New Roman" w:hAnsi="Times New Roman"/>
          <w:b/>
          <w:bCs/>
          <w:color w:val="121212"/>
          <w:sz w:val="20"/>
          <w:szCs w:val="20"/>
        </w:rPr>
        <w:t>gestational hypertension</w:t>
      </w:r>
      <w:r>
        <w:rPr>
          <w:rFonts w:ascii="Times New Roman" w:eastAsia="Times New Roman" w:hAnsi="Times New Roman"/>
          <w:color w:val="121212"/>
          <w:sz w:val="20"/>
          <w:szCs w:val="20"/>
          <w:shd w:val="clear" w:color="auto" w:fill="FFFFFF"/>
        </w:rPr>
        <w:t>.</w:t>
      </w:r>
    </w:p>
    <w:p w14:paraId="10CEA2F4" w14:textId="77777777" w:rsidR="00B0373E" w:rsidRDefault="00B0373E" w:rsidP="00B0373E">
      <w:pPr>
        <w:rPr>
          <w:rStyle w:val="Normal"/>
        </w:rPr>
      </w:pPr>
      <w:r>
        <w:rPr>
          <w:rFonts w:ascii="Times New Roman" w:eastAsia="Times New Roman" w:hAnsi="Times New Roman"/>
          <w:b/>
          <w:bCs/>
          <w:color w:val="121212"/>
          <w:sz w:val="20"/>
          <w:szCs w:val="20"/>
        </w:rPr>
        <w:t>Fetal-placental unit</w:t>
      </w:r>
    </w:p>
    <w:p w14:paraId="624E15DF"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Levels of progesterone and estrogen rise continually throughout pregnancy, suppressing the hypothalamic axis and subsequently the menstrual cycle. The progesterone is first produced by the </w:t>
      </w:r>
      <w:r>
        <w:rPr>
          <w:rStyle w:val="Hyperlink"/>
          <w:rFonts w:ascii="Times New Roman" w:eastAsia="Times New Roman" w:hAnsi="Times New Roman"/>
          <w:b/>
          <w:bCs/>
          <w:color w:val="121212"/>
          <w:sz w:val="20"/>
          <w:szCs w:val="20"/>
        </w:rPr>
        <w:t>corpus luteum</w:t>
      </w:r>
      <w:r>
        <w:rPr>
          <w:rFonts w:ascii="Times New Roman" w:eastAsia="Times New Roman" w:hAnsi="Times New Roman"/>
          <w:color w:val="121212"/>
          <w:sz w:val="20"/>
          <w:szCs w:val="20"/>
        </w:rPr>
        <w:t xml:space="preserve"> and then by the placenta in the second trimester. Women also experience increased </w:t>
      </w:r>
      <w:r>
        <w:rPr>
          <w:rStyle w:val="Hyperlink"/>
          <w:rFonts w:ascii="Times New Roman" w:eastAsia="Times New Roman" w:hAnsi="Times New Roman"/>
          <w:b/>
          <w:bCs/>
          <w:color w:val="121212"/>
          <w:sz w:val="20"/>
          <w:szCs w:val="20"/>
        </w:rPr>
        <w:t>human chorionic gonadotropin</w:t>
      </w:r>
      <w:r>
        <w:rPr>
          <w:rFonts w:ascii="Times New Roman" w:eastAsia="Times New Roman" w:hAnsi="Times New Roman"/>
          <w:color w:val="121212"/>
          <w:sz w:val="20"/>
          <w:szCs w:val="20"/>
        </w:rPr>
        <w:t xml:space="preserve"> (β-</w:t>
      </w:r>
      <w:proofErr w:type="spellStart"/>
      <w:r>
        <w:rPr>
          <w:rFonts w:ascii="Times New Roman" w:eastAsia="Times New Roman" w:hAnsi="Times New Roman"/>
          <w:color w:val="121212"/>
          <w:sz w:val="20"/>
          <w:szCs w:val="20"/>
        </w:rPr>
        <w:t>hCG</w:t>
      </w:r>
      <w:proofErr w:type="spellEnd"/>
      <w:r>
        <w:rPr>
          <w:rFonts w:ascii="Times New Roman" w:eastAsia="Times New Roman" w:hAnsi="Times New Roman"/>
          <w:color w:val="121212"/>
          <w:sz w:val="20"/>
          <w:szCs w:val="20"/>
        </w:rPr>
        <w:t>), which is produced by the placenta.</w:t>
      </w:r>
    </w:p>
    <w:p w14:paraId="68AA04CB" w14:textId="77777777" w:rsidR="00B0373E" w:rsidRDefault="00B0373E" w:rsidP="00B0373E">
      <w:pPr>
        <w:pStyle w:val="Heading3"/>
        <w:spacing w:line="20" w:lineRule="atLeast"/>
        <w:textAlignment w:val="baseline"/>
      </w:pPr>
      <w:r>
        <w:rPr>
          <w:rFonts w:ascii="Times New Roman" w:eastAsia="Times New Roman" w:hAnsi="Times New Roman" w:cs="Times New Roman"/>
          <w:color w:val="121212"/>
          <w:sz w:val="20"/>
          <w:szCs w:val="20"/>
        </w:rPr>
        <w:lastRenderedPageBreak/>
        <w:t>Pancreatic Insulin</w:t>
      </w:r>
    </w:p>
    <w:p w14:paraId="5D86D874"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The placenta also produces </w:t>
      </w:r>
      <w:r>
        <w:rPr>
          <w:rStyle w:val="Hyperlink"/>
          <w:rFonts w:ascii="Times New Roman" w:eastAsia="Times New Roman" w:hAnsi="Times New Roman"/>
          <w:b/>
          <w:bCs/>
          <w:color w:val="121212"/>
          <w:sz w:val="20"/>
          <w:szCs w:val="20"/>
        </w:rPr>
        <w:t>human placental lactogen</w:t>
      </w:r>
      <w:r>
        <w:rPr>
          <w:rFonts w:ascii="Times New Roman" w:eastAsia="Times New Roman" w:hAnsi="Times New Roman"/>
          <w:color w:val="121212"/>
          <w:sz w:val="20"/>
          <w:szCs w:val="20"/>
        </w:rPr>
        <w:t xml:space="preserve"> (</w:t>
      </w:r>
      <w:proofErr w:type="spellStart"/>
      <w:r>
        <w:rPr>
          <w:rFonts w:ascii="Times New Roman" w:eastAsia="Times New Roman" w:hAnsi="Times New Roman"/>
          <w:color w:val="121212"/>
          <w:sz w:val="20"/>
          <w:szCs w:val="20"/>
        </w:rPr>
        <w:t>hPL</w:t>
      </w:r>
      <w:proofErr w:type="spellEnd"/>
      <w:r>
        <w:rPr>
          <w:rFonts w:ascii="Times New Roman" w:eastAsia="Times New Roman" w:hAnsi="Times New Roman"/>
          <w:color w:val="121212"/>
          <w:sz w:val="20"/>
          <w:szCs w:val="20"/>
        </w:rPr>
        <w:t xml:space="preserve">), which stimulates maternal lipolysis and fatty acid metabolism. As a result, this conserves blood glucose for use by the fetus. It can also decrease maternal tissue sensitivity to insulin, resulting in </w:t>
      </w:r>
      <w:r>
        <w:rPr>
          <w:rStyle w:val="Hyperlink"/>
          <w:rFonts w:ascii="Times New Roman" w:eastAsia="Times New Roman" w:hAnsi="Times New Roman"/>
          <w:b/>
          <w:bCs/>
          <w:color w:val="121212"/>
          <w:sz w:val="20"/>
          <w:szCs w:val="20"/>
        </w:rPr>
        <w:t>gestational diabetes</w:t>
      </w:r>
      <w:r>
        <w:rPr>
          <w:rFonts w:ascii="Times New Roman" w:eastAsia="Times New Roman" w:hAnsi="Times New Roman"/>
          <w:color w:val="121212"/>
          <w:sz w:val="20"/>
          <w:szCs w:val="20"/>
        </w:rPr>
        <w:t>.</w:t>
      </w:r>
    </w:p>
    <w:p w14:paraId="192ACBE2" w14:textId="77777777" w:rsidR="00B0373E" w:rsidRDefault="00B0373E" w:rsidP="00B0373E">
      <w:pPr>
        <w:pStyle w:val="Heading3"/>
        <w:spacing w:line="20" w:lineRule="atLeast"/>
        <w:textAlignment w:val="baseline"/>
      </w:pPr>
      <w:r>
        <w:rPr>
          <w:rFonts w:ascii="Times New Roman" w:eastAsia="Times New Roman" w:hAnsi="Times New Roman" w:cs="Times New Roman"/>
          <w:color w:val="121212"/>
          <w:sz w:val="20"/>
          <w:szCs w:val="20"/>
        </w:rPr>
        <w:t>Pituitary gland</w:t>
      </w:r>
    </w:p>
    <w:p w14:paraId="19DC6C9A"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The </w:t>
      </w:r>
      <w:r>
        <w:rPr>
          <w:rStyle w:val="Hyperlink"/>
          <w:rFonts w:ascii="Times New Roman" w:eastAsia="Times New Roman" w:hAnsi="Times New Roman"/>
          <w:b/>
          <w:bCs/>
          <w:color w:val="121212"/>
          <w:sz w:val="20"/>
          <w:szCs w:val="20"/>
        </w:rPr>
        <w:t>pituitary gland</w:t>
      </w:r>
      <w:r>
        <w:rPr>
          <w:rFonts w:ascii="Times New Roman" w:eastAsia="Times New Roman" w:hAnsi="Times New Roman"/>
          <w:color w:val="121212"/>
          <w:sz w:val="20"/>
          <w:szCs w:val="20"/>
        </w:rPr>
        <w:t xml:space="preserve"> grows by about one-third as a result of hyperplasia of the </w:t>
      </w:r>
      <w:proofErr w:type="spellStart"/>
      <w:r>
        <w:rPr>
          <w:rFonts w:ascii="Times New Roman" w:eastAsia="Times New Roman" w:hAnsi="Times New Roman"/>
          <w:color w:val="121212"/>
          <w:sz w:val="20"/>
          <w:szCs w:val="20"/>
        </w:rPr>
        <w:t>lactrotrophs</w:t>
      </w:r>
      <w:proofErr w:type="spellEnd"/>
      <w:r>
        <w:rPr>
          <w:rFonts w:ascii="Times New Roman" w:eastAsia="Times New Roman" w:hAnsi="Times New Roman"/>
          <w:color w:val="121212"/>
          <w:sz w:val="20"/>
          <w:szCs w:val="20"/>
        </w:rPr>
        <w:t xml:space="preserve"> in response to the high plasma estrogen. </w:t>
      </w:r>
      <w:r>
        <w:rPr>
          <w:rStyle w:val="Hyperlink"/>
          <w:rFonts w:ascii="Times New Roman" w:eastAsia="Times New Roman" w:hAnsi="Times New Roman"/>
          <w:b/>
          <w:bCs/>
          <w:color w:val="121212"/>
          <w:sz w:val="20"/>
          <w:szCs w:val="20"/>
        </w:rPr>
        <w:t>Prolactin</w:t>
      </w:r>
      <w:r>
        <w:rPr>
          <w:rFonts w:ascii="Times New Roman" w:eastAsia="Times New Roman" w:hAnsi="Times New Roman"/>
          <w:color w:val="121212"/>
          <w:sz w:val="20"/>
          <w:szCs w:val="20"/>
        </w:rPr>
        <w:t xml:space="preserve">, which is produced by the </w:t>
      </w:r>
      <w:proofErr w:type="spellStart"/>
      <w:r>
        <w:rPr>
          <w:rFonts w:ascii="Times New Roman" w:eastAsia="Times New Roman" w:hAnsi="Times New Roman"/>
          <w:color w:val="121212"/>
          <w:sz w:val="20"/>
          <w:szCs w:val="20"/>
        </w:rPr>
        <w:t>lactrotrophs</w:t>
      </w:r>
      <w:proofErr w:type="spellEnd"/>
      <w:r>
        <w:rPr>
          <w:rFonts w:ascii="Times New Roman" w:eastAsia="Times New Roman" w:hAnsi="Times New Roman"/>
          <w:color w:val="121212"/>
          <w:sz w:val="20"/>
          <w:szCs w:val="20"/>
        </w:rPr>
        <w:t xml:space="preserve"> increases progressively throughout pregnancy. Prolactin mediates a change in the structure of the breast </w:t>
      </w:r>
      <w:r>
        <w:rPr>
          <w:rStyle w:val="Hyperlink"/>
          <w:rFonts w:ascii="Times New Roman" w:eastAsia="Times New Roman" w:hAnsi="Times New Roman"/>
          <w:b/>
          <w:bCs/>
          <w:color w:val="121212"/>
          <w:sz w:val="20"/>
          <w:szCs w:val="20"/>
        </w:rPr>
        <w:t>mammary glands</w:t>
      </w:r>
      <w:r>
        <w:rPr>
          <w:rFonts w:ascii="Times New Roman" w:eastAsia="Times New Roman" w:hAnsi="Times New Roman"/>
          <w:color w:val="121212"/>
          <w:sz w:val="20"/>
          <w:szCs w:val="20"/>
        </w:rPr>
        <w:t xml:space="preserve"> from ductal to lobular-alveolar and stimulates milk production.</w:t>
      </w:r>
    </w:p>
    <w:p w14:paraId="383F1F12" w14:textId="77777777" w:rsidR="00B0373E" w:rsidRDefault="00B0373E" w:rsidP="00B0373E">
      <w:pPr>
        <w:pStyle w:val="Heading3"/>
        <w:spacing w:line="20" w:lineRule="atLeast"/>
        <w:textAlignment w:val="baseline"/>
      </w:pPr>
      <w:r>
        <w:rPr>
          <w:rFonts w:ascii="Times New Roman" w:eastAsia="Times New Roman" w:hAnsi="Times New Roman" w:cs="Times New Roman"/>
          <w:color w:val="121212"/>
          <w:sz w:val="20"/>
          <w:szCs w:val="20"/>
        </w:rPr>
        <w:t>Parathyroid</w:t>
      </w:r>
    </w:p>
    <w:p w14:paraId="6897C82F"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Fetal skeletal formation and then later lactation challenges the maternal body to maintain their calcium levels. The fetal skeleton requires approximately 30 grams of calcium by the end of pregnancy. The mother's body adapts by increasing </w:t>
      </w:r>
      <w:r>
        <w:rPr>
          <w:rStyle w:val="Hyperlink"/>
          <w:rFonts w:ascii="Times New Roman" w:eastAsia="Times New Roman" w:hAnsi="Times New Roman"/>
          <w:b/>
          <w:bCs/>
          <w:color w:val="121212"/>
          <w:sz w:val="20"/>
          <w:szCs w:val="20"/>
        </w:rPr>
        <w:t>parathyroid hormone</w:t>
      </w:r>
      <w:r>
        <w:rPr>
          <w:rFonts w:ascii="Times New Roman" w:eastAsia="Times New Roman" w:hAnsi="Times New Roman"/>
          <w:color w:val="121212"/>
          <w:sz w:val="20"/>
          <w:szCs w:val="20"/>
        </w:rPr>
        <w:t xml:space="preserve">, leading to an increase in calcium uptake within the gut as well as increased calcium reabsorption by the kidneys. Maternal total serum calcium decreases due to maternal </w:t>
      </w:r>
      <w:r>
        <w:rPr>
          <w:rStyle w:val="Hyperlink"/>
          <w:rFonts w:ascii="Times New Roman" w:eastAsia="Times New Roman" w:hAnsi="Times New Roman"/>
          <w:b/>
          <w:bCs/>
          <w:color w:val="121212"/>
          <w:sz w:val="20"/>
          <w:szCs w:val="20"/>
        </w:rPr>
        <w:t>hypoalbuminemia</w:t>
      </w:r>
      <w:r>
        <w:rPr>
          <w:rFonts w:ascii="Times New Roman" w:eastAsia="Times New Roman" w:hAnsi="Times New Roman"/>
          <w:color w:val="121212"/>
          <w:sz w:val="20"/>
          <w:szCs w:val="20"/>
        </w:rPr>
        <w:t>, but the ionized calcium levels are maintained.</w:t>
      </w:r>
    </w:p>
    <w:p w14:paraId="21E79A54" w14:textId="77777777" w:rsidR="00B0373E" w:rsidRDefault="00B0373E" w:rsidP="00B0373E">
      <w:pPr>
        <w:pStyle w:val="Heading3"/>
        <w:spacing w:line="20" w:lineRule="atLeast"/>
        <w:textAlignment w:val="baseline"/>
      </w:pPr>
      <w:r>
        <w:rPr>
          <w:rFonts w:ascii="Times New Roman" w:eastAsia="Times New Roman" w:hAnsi="Times New Roman" w:cs="Times New Roman"/>
          <w:color w:val="121212"/>
          <w:sz w:val="20"/>
          <w:szCs w:val="20"/>
        </w:rPr>
        <w:t>Adrenal glands</w:t>
      </w:r>
    </w:p>
    <w:p w14:paraId="4D184788"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Total </w:t>
      </w:r>
      <w:r>
        <w:rPr>
          <w:rStyle w:val="Hyperlink"/>
          <w:rFonts w:ascii="Times New Roman" w:eastAsia="Times New Roman" w:hAnsi="Times New Roman"/>
          <w:b/>
          <w:bCs/>
          <w:color w:val="121212"/>
          <w:sz w:val="20"/>
          <w:szCs w:val="20"/>
        </w:rPr>
        <w:t>cortisol</w:t>
      </w:r>
      <w:r>
        <w:rPr>
          <w:rFonts w:ascii="Times New Roman" w:eastAsia="Times New Roman" w:hAnsi="Times New Roman"/>
          <w:color w:val="121212"/>
          <w:sz w:val="20"/>
          <w:szCs w:val="20"/>
        </w:rPr>
        <w:t xml:space="preserve"> increases to three times of non-pregnant levels by the third trimester. The increased estrogen in pregnancy leads to increase corticosteroid-binding globulin production and in response the </w:t>
      </w:r>
      <w:r>
        <w:rPr>
          <w:rStyle w:val="Hyperlink"/>
          <w:rFonts w:ascii="Times New Roman" w:eastAsia="Times New Roman" w:hAnsi="Times New Roman"/>
          <w:b/>
          <w:bCs/>
          <w:color w:val="121212"/>
          <w:sz w:val="20"/>
          <w:szCs w:val="20"/>
        </w:rPr>
        <w:t>adrenal gland</w:t>
      </w:r>
      <w:r>
        <w:rPr>
          <w:rFonts w:ascii="Times New Roman" w:eastAsia="Times New Roman" w:hAnsi="Times New Roman"/>
          <w:color w:val="121212"/>
          <w:sz w:val="20"/>
          <w:szCs w:val="20"/>
        </w:rPr>
        <w:t xml:space="preserve"> produces more cortisol. The net effect is an increase of free cortisol. This contributes to insulin resistance of pregnancy and possibly striae. Despite the increase in cortisol, the pregnant mom does not exhibit </w:t>
      </w:r>
      <w:r>
        <w:rPr>
          <w:rStyle w:val="Hyperlink"/>
          <w:rFonts w:ascii="Times New Roman" w:eastAsia="Times New Roman" w:hAnsi="Times New Roman"/>
          <w:b/>
          <w:bCs/>
          <w:color w:val="121212"/>
          <w:sz w:val="20"/>
          <w:szCs w:val="20"/>
        </w:rPr>
        <w:t>Cushing syndrome</w:t>
      </w:r>
      <w:r>
        <w:rPr>
          <w:rFonts w:ascii="Times New Roman" w:eastAsia="Times New Roman" w:hAnsi="Times New Roman"/>
          <w:color w:val="121212"/>
          <w:sz w:val="20"/>
          <w:szCs w:val="20"/>
        </w:rPr>
        <w:t xml:space="preserve"> or symptoms of high cortisol. </w:t>
      </w:r>
    </w:p>
    <w:p w14:paraId="377CFD08"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The adrenal gland also produces more </w:t>
      </w:r>
      <w:r>
        <w:rPr>
          <w:rStyle w:val="Hyperlink"/>
          <w:rFonts w:ascii="Times New Roman" w:eastAsia="Times New Roman" w:hAnsi="Times New Roman"/>
          <w:b/>
          <w:bCs/>
          <w:color w:val="121212"/>
          <w:sz w:val="20"/>
          <w:szCs w:val="20"/>
        </w:rPr>
        <w:t>aldosterone</w:t>
      </w:r>
      <w:r>
        <w:rPr>
          <w:rFonts w:ascii="Times New Roman" w:eastAsia="Times New Roman" w:hAnsi="Times New Roman"/>
          <w:color w:val="121212"/>
          <w:sz w:val="20"/>
          <w:szCs w:val="20"/>
        </w:rPr>
        <w:t xml:space="preserve">, leading to an eight-fold increase in aldosterone. Women do not show signs of </w:t>
      </w:r>
      <w:proofErr w:type="spellStart"/>
      <w:r>
        <w:rPr>
          <w:rFonts w:ascii="Times New Roman" w:eastAsia="Times New Roman" w:hAnsi="Times New Roman"/>
          <w:color w:val="121212"/>
          <w:sz w:val="20"/>
          <w:szCs w:val="20"/>
        </w:rPr>
        <w:t>hyperaldosterone</w:t>
      </w:r>
      <w:proofErr w:type="spellEnd"/>
      <w:r>
        <w:rPr>
          <w:rFonts w:ascii="Times New Roman" w:eastAsia="Times New Roman" w:hAnsi="Times New Roman"/>
          <w:color w:val="121212"/>
          <w:sz w:val="20"/>
          <w:szCs w:val="20"/>
        </w:rPr>
        <w:t>, such as hypokalemia, hypernatremia, or high blood pressure.</w:t>
      </w:r>
    </w:p>
    <w:p w14:paraId="5103E077"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The adrenal gland also produces more </w:t>
      </w:r>
      <w:r>
        <w:rPr>
          <w:rStyle w:val="Hyperlink"/>
          <w:rFonts w:ascii="Times New Roman" w:eastAsia="Times New Roman" w:hAnsi="Times New Roman"/>
          <w:b/>
          <w:bCs/>
          <w:color w:val="121212"/>
          <w:sz w:val="20"/>
          <w:szCs w:val="20"/>
        </w:rPr>
        <w:t>androgens</w:t>
      </w:r>
      <w:r>
        <w:rPr>
          <w:rFonts w:ascii="Times New Roman" w:eastAsia="Times New Roman" w:hAnsi="Times New Roman"/>
          <w:color w:val="121212"/>
          <w:sz w:val="20"/>
          <w:szCs w:val="20"/>
        </w:rPr>
        <w:t>, such as testosterone, but this is buffered by estrogen's increase in sex-hormone binding globulin (SHBG). SHBG binds avidly to testosterone and to a lesser degree DHEA.</w:t>
      </w:r>
    </w:p>
    <w:p w14:paraId="1CC716CA" w14:textId="77777777" w:rsidR="00B0373E" w:rsidRDefault="00B0373E" w:rsidP="00B0373E">
      <w:pPr>
        <w:pStyle w:val="Heading3"/>
        <w:spacing w:line="20" w:lineRule="atLeast"/>
        <w:textAlignment w:val="baseline"/>
      </w:pPr>
      <w:r>
        <w:rPr>
          <w:rFonts w:ascii="Times New Roman" w:eastAsia="Times New Roman" w:hAnsi="Times New Roman" w:cs="Times New Roman"/>
          <w:color w:val="121212"/>
          <w:sz w:val="20"/>
          <w:szCs w:val="20"/>
        </w:rPr>
        <w:t>Thyroid</w:t>
      </w:r>
    </w:p>
    <w:p w14:paraId="1CC209E5" w14:textId="77777777" w:rsidR="00B0373E" w:rsidRDefault="00B0373E" w:rsidP="00B0373E">
      <w:pPr>
        <w:pStyle w:val="NormalWeb"/>
        <w:textAlignment w:val="baseline"/>
      </w:pPr>
      <w:r>
        <w:rPr>
          <w:rFonts w:ascii="Times New Roman" w:eastAsia="Times New Roman" w:hAnsi="Times New Roman"/>
          <w:color w:val="121212"/>
          <w:sz w:val="20"/>
          <w:szCs w:val="20"/>
        </w:rPr>
        <w:t xml:space="preserve">The </w:t>
      </w:r>
      <w:r>
        <w:rPr>
          <w:rStyle w:val="Hyperlink"/>
          <w:rFonts w:ascii="Times New Roman" w:eastAsia="Times New Roman" w:hAnsi="Times New Roman"/>
          <w:b/>
          <w:bCs/>
          <w:color w:val="121212"/>
          <w:sz w:val="20"/>
          <w:szCs w:val="20"/>
        </w:rPr>
        <w:t>thyroid</w:t>
      </w:r>
      <w:r>
        <w:rPr>
          <w:rFonts w:ascii="Times New Roman" w:eastAsia="Times New Roman" w:hAnsi="Times New Roman"/>
          <w:color w:val="121212"/>
          <w:sz w:val="20"/>
          <w:szCs w:val="20"/>
        </w:rPr>
        <w:t xml:space="preserve">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w:t>
      </w:r>
      <w:r>
        <w:rPr>
          <w:rStyle w:val="Hyperlink"/>
          <w:rFonts w:ascii="Times New Roman" w:eastAsia="Times New Roman" w:hAnsi="Times New Roman"/>
          <w:b/>
          <w:bCs/>
          <w:color w:val="121212"/>
          <w:sz w:val="20"/>
          <w:szCs w:val="20"/>
        </w:rPr>
        <w:t>thyroxine</w:t>
      </w:r>
      <w:r>
        <w:rPr>
          <w:rFonts w:ascii="Times New Roman" w:eastAsia="Times New Roman" w:hAnsi="Times New Roman"/>
          <w:color w:val="121212"/>
          <w:sz w:val="20"/>
          <w:szCs w:val="20"/>
        </w:rPr>
        <w:t xml:space="preserve"> (T4), but free thyroxine (T4) and </w:t>
      </w:r>
      <w:r>
        <w:rPr>
          <w:rStyle w:val="Hyperlink"/>
          <w:rFonts w:ascii="Times New Roman" w:eastAsia="Times New Roman" w:hAnsi="Times New Roman"/>
          <w:b/>
          <w:bCs/>
          <w:color w:val="121212"/>
          <w:sz w:val="20"/>
          <w:szCs w:val="20"/>
        </w:rPr>
        <w:t>triiodothyronine</w:t>
      </w:r>
      <w:r>
        <w:rPr>
          <w:rFonts w:ascii="Times New Roman" w:eastAsia="Times New Roman" w:hAnsi="Times New Roman"/>
          <w:color w:val="121212"/>
          <w:sz w:val="20"/>
          <w:szCs w:val="20"/>
        </w:rPr>
        <w:t xml:space="preserve"> (T3) remain normal.</w:t>
      </w:r>
    </w:p>
    <w:p w14:paraId="5B0246BE" w14:textId="77777777" w:rsidR="00B0373E" w:rsidRDefault="00B0373E" w:rsidP="00B0373E"/>
    <w:p w14:paraId="03DC382F" w14:textId="77777777" w:rsidR="00B0373E" w:rsidRDefault="00B0373E"/>
    <w:sectPr w:rsidR="00B0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3E"/>
    <w:rsid w:val="00B0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598F"/>
  <w15:chartTrackingRefBased/>
  <w15:docId w15:val="{7F3DB155-A736-4698-86C3-7EAC018F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3E"/>
    <w:pPr>
      <w:spacing w:after="200" w:line="276" w:lineRule="auto"/>
    </w:pPr>
    <w:rPr>
      <w:rFonts w:ascii="Calibri" w:eastAsia="SimSun" w:hAnsi="Calibri" w:cs="Times New Roman"/>
      <w:lang w:eastAsia="zh-CN"/>
    </w:rPr>
  </w:style>
  <w:style w:type="paragraph" w:styleId="Heading3">
    <w:name w:val="heading 3"/>
    <w:link w:val="Heading3Char"/>
    <w:qFormat/>
    <w:rsid w:val="00B0373E"/>
    <w:pPr>
      <w:spacing w:beforeAutospacing="1" w:after="0" w:afterAutospacing="1" w:line="240" w:lineRule="auto"/>
      <w:outlineLvl w:val="2"/>
    </w:pPr>
    <w:rPr>
      <w:rFonts w:ascii="SimSun" w:eastAsia="SimSun" w:hAnsi="SimSun" w:cs="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character" w:customStyle="1" w:styleId="Heading3Char">
    <w:name w:val="Heading 3 Char"/>
    <w:basedOn w:val="DefaultParagraphFont"/>
    <w:link w:val="Heading3"/>
    <w:rsid w:val="00B0373E"/>
    <w:rPr>
      <w:rFonts w:ascii="SimSun" w:eastAsia="SimSun" w:hAnsi="SimSun" w:cs="SimSun"/>
      <w:b/>
      <w:bCs/>
      <w:sz w:val="27"/>
      <w:szCs w:val="27"/>
      <w:lang w:eastAsia="zh-CN"/>
    </w:rPr>
  </w:style>
  <w:style w:type="character" w:styleId="Hyperlink">
    <w:name w:val="Hyperlink"/>
    <w:basedOn w:val="DefaultParagraphFont"/>
    <w:rsid w:val="00B0373E"/>
    <w:rPr>
      <w:rFonts w:ascii="Calibri" w:eastAsia="SimSun" w:hAnsi="Calibri" w:cs="Times New Roman"/>
      <w:color w:val="0000FF"/>
      <w:u w:val="single"/>
    </w:rPr>
  </w:style>
  <w:style w:type="paragraph" w:styleId="NormalWeb">
    <w:name w:val="Normal (Web)"/>
    <w:rsid w:val="00B0373E"/>
    <w:pPr>
      <w:spacing w:beforeAutospacing="1" w:after="0" w:afterAutospacing="1" w:line="240" w:lineRule="auto"/>
    </w:pPr>
    <w:rPr>
      <w:rFonts w:ascii="Calibri" w:eastAsia="SimSun"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3472</Words>
  <Characters>19794</Characters>
  <Application>Microsoft Office Word</Application>
  <DocSecurity>0</DocSecurity>
  <Lines>164</Lines>
  <Paragraphs>46</Paragraphs>
  <ScaleCrop>false</ScaleCrop>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1</cp:revision>
  <dcterms:created xsi:type="dcterms:W3CDTF">2020-05-22T20:30:00Z</dcterms:created>
  <dcterms:modified xsi:type="dcterms:W3CDTF">2020-05-22T20:31:00Z</dcterms:modified>
</cp:coreProperties>
</file>