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01F6" w14:textId="1C1D7596" w:rsidR="006B3D3A" w:rsidRPr="00A92A7D" w:rsidRDefault="006B3D3A" w:rsidP="002D5560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A92A7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Q1</w:t>
      </w:r>
    </w:p>
    <w:p w14:paraId="16198B87" w14:textId="77777777" w:rsidR="006B3D3A" w:rsidRDefault="006B3D3A" w:rsidP="002D5560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</w:p>
    <w:p w14:paraId="4937EEB4" w14:textId="6ECEFF00" w:rsidR="00B92F7A" w:rsidRPr="002D5560" w:rsidRDefault="00B92F7A" w:rsidP="002D5560">
      <w:pPr>
        <w:rPr>
          <w:color w:val="000000" w:themeColor="text1"/>
        </w:rPr>
      </w:pPr>
      <w:r w:rsidRPr="002D5560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A translator is a programming language processor that converts a </w:t>
      </w:r>
      <w:hyperlink r:id="rId7" w:tgtFrame="_blank" w:history="1">
        <w:r w:rsidRPr="002D5560">
          <w:rPr>
            <w:rStyle w:val="Hyperlink"/>
            <w:rFonts w:ascii="Arial" w:eastAsia="Times New Roman" w:hAnsi="Arial" w:cs="Arial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computer program from one language</w:t>
        </w:r>
      </w:hyperlink>
      <w:r w:rsidRPr="002D5560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 to another.  It takes a program written in source code and converts it into machine code.  It discovers and identifies the error during translation.</w:t>
      </w:r>
    </w:p>
    <w:p w14:paraId="211CC67A" w14:textId="601FF9ED" w:rsidR="00DC4F83" w:rsidRDefault="00DC4F83" w:rsidP="00DC4F83">
      <w:pPr>
        <w:rPr>
          <w:color w:val="000000" w:themeColor="text1"/>
        </w:rPr>
      </w:pPr>
    </w:p>
    <w:p w14:paraId="45C3DD34" w14:textId="50684B60" w:rsidR="006B3D3A" w:rsidRPr="006B3D3A" w:rsidRDefault="006B3D3A" w:rsidP="00DC4F83">
      <w:pPr>
        <w:rPr>
          <w:b/>
          <w:bCs/>
          <w:color w:val="000000" w:themeColor="text1"/>
        </w:rPr>
      </w:pPr>
      <w:r w:rsidRPr="006B3D3A">
        <w:rPr>
          <w:b/>
          <w:bCs/>
          <w:color w:val="000000" w:themeColor="text1"/>
        </w:rPr>
        <w:t>Q2</w:t>
      </w:r>
    </w:p>
    <w:p w14:paraId="440F0655" w14:textId="77777777" w:rsidR="006B3D3A" w:rsidRDefault="006B3D3A" w:rsidP="00DC4F83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376"/>
        <w:gridCol w:w="2485"/>
      </w:tblGrid>
      <w:tr w:rsidR="00FB249F" w14:paraId="70EF6F23" w14:textId="27BAE233" w:rsidTr="00727210">
        <w:tc>
          <w:tcPr>
            <w:tcW w:w="2476" w:type="dxa"/>
          </w:tcPr>
          <w:p w14:paraId="5A11CDFF" w14:textId="46732E11" w:rsidR="00FB249F" w:rsidRPr="00727210" w:rsidRDefault="00FB41BF" w:rsidP="00DC4F8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INTERPRETOR</w:t>
            </w:r>
          </w:p>
        </w:tc>
        <w:tc>
          <w:tcPr>
            <w:tcW w:w="2376" w:type="dxa"/>
          </w:tcPr>
          <w:p w14:paraId="7818A559" w14:textId="570BE7F9" w:rsidR="00FB249F" w:rsidRPr="00727210" w:rsidRDefault="00FB249F" w:rsidP="00DC4F83">
            <w:pPr>
              <w:rPr>
                <w:b/>
                <w:bCs/>
                <w:color w:val="000000" w:themeColor="text1"/>
              </w:rPr>
            </w:pPr>
            <w:r w:rsidRPr="00727210">
              <w:rPr>
                <w:b/>
                <w:bCs/>
                <w:color w:val="000000" w:themeColor="text1"/>
              </w:rPr>
              <w:t>COMPILER</w:t>
            </w:r>
          </w:p>
        </w:tc>
        <w:tc>
          <w:tcPr>
            <w:tcW w:w="2485" w:type="dxa"/>
          </w:tcPr>
          <w:p w14:paraId="648C2EE2" w14:textId="3BC7339A" w:rsidR="00FB249F" w:rsidRPr="00FB249F" w:rsidRDefault="00191D1B" w:rsidP="00DC4F8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ASSEMBLER</w:t>
            </w:r>
          </w:p>
        </w:tc>
      </w:tr>
      <w:tr w:rsidR="006F1EAE" w14:paraId="3E435123" w14:textId="2F4C8369" w:rsidTr="00727210">
        <w:tc>
          <w:tcPr>
            <w:tcW w:w="2476" w:type="dxa"/>
          </w:tcPr>
          <w:p w14:paraId="2C878628" w14:textId="38FB99C6" w:rsidR="006F1EAE" w:rsidRDefault="006F1EAE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high level language into machine code </w:t>
            </w:r>
          </w:p>
        </w:tc>
        <w:tc>
          <w:tcPr>
            <w:tcW w:w="2376" w:type="dxa"/>
          </w:tcPr>
          <w:p w14:paraId="66326A7F" w14:textId="01A5A0DB" w:rsidR="006F1EAE" w:rsidRDefault="006F1EAE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high level language into machine code </w:t>
            </w:r>
          </w:p>
        </w:tc>
        <w:tc>
          <w:tcPr>
            <w:tcW w:w="2485" w:type="dxa"/>
          </w:tcPr>
          <w:p w14:paraId="372C6C4B" w14:textId="025BC6EF" w:rsidR="006F1EAE" w:rsidRDefault="006F1EAE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assembly language into machine code </w:t>
            </w:r>
          </w:p>
        </w:tc>
      </w:tr>
      <w:tr w:rsidR="006F1EAE" w14:paraId="1D07A1C4" w14:textId="77777777" w:rsidTr="00727210">
        <w:tc>
          <w:tcPr>
            <w:tcW w:w="2476" w:type="dxa"/>
          </w:tcPr>
          <w:p w14:paraId="2D781910" w14:textId="716BEB72" w:rsidR="006F1EAE" w:rsidRDefault="003F6780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a source </w:t>
            </w:r>
            <w:r w:rsidR="001058D7">
              <w:rPr>
                <w:color w:val="000000" w:themeColor="text1"/>
              </w:rPr>
              <w:t xml:space="preserve">one line at a time </w:t>
            </w:r>
          </w:p>
        </w:tc>
        <w:tc>
          <w:tcPr>
            <w:tcW w:w="2376" w:type="dxa"/>
          </w:tcPr>
          <w:p w14:paraId="73663E3F" w14:textId="33E16D38" w:rsidR="006F1EAE" w:rsidRDefault="008436F2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all code at one time </w:t>
            </w:r>
          </w:p>
        </w:tc>
        <w:tc>
          <w:tcPr>
            <w:tcW w:w="2485" w:type="dxa"/>
          </w:tcPr>
          <w:p w14:paraId="346EE302" w14:textId="513EF141" w:rsidR="006F1EAE" w:rsidRDefault="00DF782C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Uses the processors instruction set to convert</w:t>
            </w:r>
          </w:p>
        </w:tc>
      </w:tr>
      <w:tr w:rsidR="007357B6" w14:paraId="4C934A18" w14:textId="77777777" w:rsidTr="00727210">
        <w:tc>
          <w:tcPr>
            <w:tcW w:w="2476" w:type="dxa"/>
          </w:tcPr>
          <w:p w14:paraId="259813B2" w14:textId="5FA1FD67" w:rsidR="007357B6" w:rsidRDefault="007357B6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Needed everytime you run the program </w:t>
            </w:r>
          </w:p>
        </w:tc>
        <w:tc>
          <w:tcPr>
            <w:tcW w:w="2376" w:type="dxa"/>
          </w:tcPr>
          <w:p w14:paraId="563849E9" w14:textId="455754A8" w:rsidR="007357B6" w:rsidRDefault="00272C32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Only needed to create an executable file</w:t>
            </w:r>
          </w:p>
        </w:tc>
        <w:tc>
          <w:tcPr>
            <w:tcW w:w="2485" w:type="dxa"/>
          </w:tcPr>
          <w:p w14:paraId="48785CF7" w14:textId="2BEB3765" w:rsidR="007357B6" w:rsidRDefault="00176D8C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Runs quickly as </w:t>
            </w:r>
            <w:r w:rsidR="005C7E08">
              <w:rPr>
                <w:color w:val="000000" w:themeColor="text1"/>
              </w:rPr>
              <w:t>conversation between two low level languages</w:t>
            </w:r>
            <w:r w:rsidR="00C3038E">
              <w:rPr>
                <w:color w:val="000000" w:themeColor="text1"/>
              </w:rPr>
              <w:t xml:space="preserve"> is reliant </w:t>
            </w:r>
            <w:r w:rsidR="00A310AE">
              <w:rPr>
                <w:color w:val="000000" w:themeColor="text1"/>
              </w:rPr>
              <w:t>on the processors instruction set</w:t>
            </w:r>
          </w:p>
        </w:tc>
      </w:tr>
      <w:tr w:rsidR="00FB249F" w14:paraId="5D231E10" w14:textId="7138EDE2" w:rsidTr="00727210">
        <w:tc>
          <w:tcPr>
            <w:tcW w:w="2476" w:type="dxa"/>
          </w:tcPr>
          <w:p w14:paraId="378C8807" w14:textId="575FD553" w:rsidR="00FB249F" w:rsidRDefault="008355B2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Returns a list of errors found and on which lines </w:t>
            </w:r>
          </w:p>
        </w:tc>
        <w:tc>
          <w:tcPr>
            <w:tcW w:w="2376" w:type="dxa"/>
          </w:tcPr>
          <w:p w14:paraId="254B45FE" w14:textId="5496F786" w:rsidR="00FB249F" w:rsidRDefault="00EF0519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Will only inform you of the first error found</w:t>
            </w:r>
          </w:p>
        </w:tc>
        <w:tc>
          <w:tcPr>
            <w:tcW w:w="2485" w:type="dxa"/>
          </w:tcPr>
          <w:p w14:paraId="53C8E5C2" w14:textId="77777777" w:rsidR="00FB249F" w:rsidRDefault="00FB249F" w:rsidP="00DC4F83">
            <w:pPr>
              <w:rPr>
                <w:color w:val="000000" w:themeColor="text1"/>
              </w:rPr>
            </w:pPr>
          </w:p>
        </w:tc>
      </w:tr>
      <w:tr w:rsidR="008355B2" w14:paraId="60333E24" w14:textId="77777777" w:rsidTr="00727210">
        <w:tc>
          <w:tcPr>
            <w:tcW w:w="2476" w:type="dxa"/>
          </w:tcPr>
          <w:p w14:paraId="1B016293" w14:textId="25FE2316" w:rsidR="008355B2" w:rsidRDefault="002216AA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Runs </w:t>
            </w:r>
            <w:r w:rsidR="00167D37">
              <w:rPr>
                <w:color w:val="000000" w:themeColor="text1"/>
              </w:rPr>
              <w:t xml:space="preserve">more slowly as </w:t>
            </w:r>
            <w:r w:rsidR="00C76E7C">
              <w:rPr>
                <w:color w:val="000000" w:themeColor="text1"/>
              </w:rPr>
              <w:t xml:space="preserve">it is being translated everytime the code is run </w:t>
            </w:r>
          </w:p>
        </w:tc>
        <w:tc>
          <w:tcPr>
            <w:tcW w:w="2376" w:type="dxa"/>
          </w:tcPr>
          <w:p w14:paraId="1F2F734D" w14:textId="7BEE14F5" w:rsidR="008355B2" w:rsidRDefault="00305C38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Onced compiled runs </w:t>
            </w:r>
            <w:r w:rsidR="002D5560">
              <w:rPr>
                <w:color w:val="000000" w:themeColor="text1"/>
              </w:rPr>
              <w:t>quickly but compiling can take a long time</w:t>
            </w:r>
          </w:p>
        </w:tc>
        <w:tc>
          <w:tcPr>
            <w:tcW w:w="2485" w:type="dxa"/>
          </w:tcPr>
          <w:p w14:paraId="7A6718E7" w14:textId="77777777" w:rsidR="008355B2" w:rsidRDefault="008355B2" w:rsidP="00DC4F83">
            <w:pPr>
              <w:rPr>
                <w:color w:val="000000" w:themeColor="text1"/>
              </w:rPr>
            </w:pPr>
          </w:p>
        </w:tc>
      </w:tr>
    </w:tbl>
    <w:p w14:paraId="0709820F" w14:textId="77777777" w:rsidR="00DC4F83" w:rsidRPr="00DC4F83" w:rsidRDefault="00DC4F83" w:rsidP="00DC4F83">
      <w:pPr>
        <w:rPr>
          <w:color w:val="000000" w:themeColor="text1"/>
        </w:rPr>
      </w:pPr>
    </w:p>
    <w:p w14:paraId="75286209" w14:textId="350204DB" w:rsidR="00BE50E1" w:rsidRDefault="00BE50E1" w:rsidP="00BE50E1">
      <w:pPr>
        <w:rPr>
          <w:color w:val="000000" w:themeColor="text1"/>
        </w:rPr>
      </w:pPr>
    </w:p>
    <w:p w14:paraId="29810C98" w14:textId="21F9F11C" w:rsidR="00385261" w:rsidRDefault="00C9485B" w:rsidP="00BE50E1">
      <w:pPr>
        <w:rPr>
          <w:b/>
          <w:bCs/>
          <w:color w:val="000000" w:themeColor="text1"/>
        </w:rPr>
      </w:pPr>
      <w:r w:rsidRPr="00C9485B">
        <w:rPr>
          <w:b/>
          <w:bCs/>
          <w:color w:val="000000" w:themeColor="text1"/>
        </w:rPr>
        <w:t>Q3</w:t>
      </w:r>
    </w:p>
    <w:p w14:paraId="645A953F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High-level languages are programmer-friendly. They are easy to write, debug and maintain.</w:t>
      </w:r>
    </w:p>
    <w:p w14:paraId="021C78D8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It provides a higher level of abstraction from machine languages.</w:t>
      </w:r>
    </w:p>
    <w:p w14:paraId="1954999D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It is a machine-independent language.</w:t>
      </w:r>
    </w:p>
    <w:p w14:paraId="5D95D6C8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Easy to learn.</w:t>
      </w:r>
    </w:p>
    <w:p w14:paraId="585D90B8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Less error-prone, easy to find and debug errors.</w:t>
      </w:r>
    </w:p>
    <w:p w14:paraId="1885C96C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High-level programming results in better programming productivity.</w:t>
      </w:r>
    </w:p>
    <w:p w14:paraId="20B7A615" w14:textId="406B2E39" w:rsidR="00940D12" w:rsidRDefault="00940D12" w:rsidP="00BE50E1">
      <w:pPr>
        <w:rPr>
          <w:b/>
          <w:bCs/>
          <w:color w:val="000000" w:themeColor="text1"/>
        </w:rPr>
      </w:pPr>
    </w:p>
    <w:p w14:paraId="6AD91C31" w14:textId="261B7BB0" w:rsidR="00940D12" w:rsidRDefault="00940D12" w:rsidP="00BE50E1">
      <w:pPr>
        <w:rPr>
          <w:b/>
          <w:bCs/>
          <w:color w:val="000000" w:themeColor="text1"/>
        </w:rPr>
      </w:pPr>
    </w:p>
    <w:p w14:paraId="0764DA65" w14:textId="77777777" w:rsidR="00940D12" w:rsidRDefault="00940D12" w:rsidP="00BE50E1">
      <w:pPr>
        <w:rPr>
          <w:b/>
          <w:bCs/>
          <w:color w:val="000000" w:themeColor="text1"/>
        </w:rPr>
      </w:pPr>
    </w:p>
    <w:p w14:paraId="7CC05643" w14:textId="2540ADDD" w:rsidR="0030315E" w:rsidRDefault="0030315E" w:rsidP="0030315E">
      <w:pPr>
        <w:pStyle w:val="NormalWeb"/>
        <w:shd w:val="clear" w:color="auto" w:fill="FFFFFF"/>
        <w:spacing w:before="0" w:beforeAutospacing="0" w:after="0" w:afterAutospacing="0"/>
        <w:textAlignment w:val="baseline"/>
        <w:divId w:val="797262361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14:paraId="79BA3D73" w14:textId="251409D7" w:rsidR="00C9485B" w:rsidRDefault="00C9485B">
      <w:pPr>
        <w:pStyle w:val="NormalWeb"/>
        <w:shd w:val="clear" w:color="auto" w:fill="FFFFFF"/>
        <w:spacing w:before="0" w:beforeAutospacing="0" w:after="0" w:afterAutospacing="0"/>
        <w:textAlignment w:val="baseline"/>
        <w:divId w:val="797262361"/>
        <w:rPr>
          <w:rFonts w:ascii="Arial" w:hAnsi="Arial" w:cs="Arial"/>
          <w:color w:val="666666"/>
          <w:sz w:val="18"/>
          <w:szCs w:val="18"/>
        </w:rPr>
      </w:pPr>
    </w:p>
    <w:p w14:paraId="338300EF" w14:textId="77777777" w:rsidR="00C9485B" w:rsidRPr="00C9485B" w:rsidRDefault="00C9485B" w:rsidP="00BE50E1">
      <w:pPr>
        <w:rPr>
          <w:b/>
          <w:bCs/>
          <w:color w:val="000000" w:themeColor="text1"/>
        </w:rPr>
      </w:pPr>
    </w:p>
    <w:sectPr w:rsidR="00C9485B" w:rsidRPr="00C94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C44E3" w14:textId="77777777" w:rsidR="00123AF7" w:rsidRDefault="00123AF7" w:rsidP="004B31C8">
      <w:pPr>
        <w:spacing w:after="0" w:line="240" w:lineRule="auto"/>
      </w:pPr>
      <w:r>
        <w:separator/>
      </w:r>
    </w:p>
  </w:endnote>
  <w:endnote w:type="continuationSeparator" w:id="0">
    <w:p w14:paraId="58F95941" w14:textId="77777777" w:rsidR="00123AF7" w:rsidRDefault="00123AF7" w:rsidP="004B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27284" w14:textId="77777777" w:rsidR="00123AF7" w:rsidRDefault="00123AF7" w:rsidP="004B31C8">
      <w:pPr>
        <w:spacing w:after="0" w:line="240" w:lineRule="auto"/>
      </w:pPr>
      <w:r>
        <w:separator/>
      </w:r>
    </w:p>
  </w:footnote>
  <w:footnote w:type="continuationSeparator" w:id="0">
    <w:p w14:paraId="146083FA" w14:textId="77777777" w:rsidR="00123AF7" w:rsidRDefault="00123AF7" w:rsidP="004B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E31FF"/>
    <w:multiLevelType w:val="hybridMultilevel"/>
    <w:tmpl w:val="735AE4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13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7A"/>
    <w:rsid w:val="001058D7"/>
    <w:rsid w:val="00123AF7"/>
    <w:rsid w:val="0015213D"/>
    <w:rsid w:val="00167D37"/>
    <w:rsid w:val="00176D8C"/>
    <w:rsid w:val="00191D1B"/>
    <w:rsid w:val="002216AA"/>
    <w:rsid w:val="00272C32"/>
    <w:rsid w:val="002D5560"/>
    <w:rsid w:val="0030315E"/>
    <w:rsid w:val="00305C38"/>
    <w:rsid w:val="00385261"/>
    <w:rsid w:val="003F6780"/>
    <w:rsid w:val="004B31C8"/>
    <w:rsid w:val="005A5215"/>
    <w:rsid w:val="005C7E08"/>
    <w:rsid w:val="006B3D3A"/>
    <w:rsid w:val="006F1EAE"/>
    <w:rsid w:val="00727210"/>
    <w:rsid w:val="007357B6"/>
    <w:rsid w:val="00743D65"/>
    <w:rsid w:val="008355B2"/>
    <w:rsid w:val="008436F2"/>
    <w:rsid w:val="00931EBC"/>
    <w:rsid w:val="00940D12"/>
    <w:rsid w:val="009A4A4B"/>
    <w:rsid w:val="00A310AE"/>
    <w:rsid w:val="00A92A7D"/>
    <w:rsid w:val="00AF1DBA"/>
    <w:rsid w:val="00B92F7A"/>
    <w:rsid w:val="00BE50E1"/>
    <w:rsid w:val="00C02DD8"/>
    <w:rsid w:val="00C3038E"/>
    <w:rsid w:val="00C31B2E"/>
    <w:rsid w:val="00C62AF2"/>
    <w:rsid w:val="00C76E7C"/>
    <w:rsid w:val="00C9485B"/>
    <w:rsid w:val="00DC4F83"/>
    <w:rsid w:val="00DF782C"/>
    <w:rsid w:val="00EF0519"/>
    <w:rsid w:val="00F5421F"/>
    <w:rsid w:val="00F83499"/>
    <w:rsid w:val="00FB249F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75F35"/>
  <w15:chartTrackingRefBased/>
  <w15:docId w15:val="{5160B4AF-CAE4-0E4A-A57F-51F46095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2F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C8"/>
  </w:style>
  <w:style w:type="paragraph" w:styleId="Footer">
    <w:name w:val="footer"/>
    <w:basedOn w:val="Normal"/>
    <w:link w:val="FooterChar"/>
    <w:uiPriority w:val="99"/>
    <w:unhideWhenUsed/>
    <w:rsid w:val="004B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C8"/>
  </w:style>
  <w:style w:type="table" w:styleId="TableGrid">
    <w:name w:val="Table Grid"/>
    <w:basedOn w:val="TableNormal"/>
    <w:uiPriority w:val="39"/>
    <w:rsid w:val="00DC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teachcomputerscience.com/programming-languages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Asidere</dc:creator>
  <cp:keywords/>
  <dc:description/>
  <cp:lastModifiedBy>Israel Asidere</cp:lastModifiedBy>
  <cp:revision>2</cp:revision>
  <dcterms:created xsi:type="dcterms:W3CDTF">2020-05-22T20:43:00Z</dcterms:created>
  <dcterms:modified xsi:type="dcterms:W3CDTF">2020-05-22T20:43:00Z</dcterms:modified>
</cp:coreProperties>
</file>