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7F4" w:rsidRPr="0070383C" w:rsidRDefault="0070383C">
      <w:pPr>
        <w:rPr>
          <w:rFonts w:ascii="Times New Roman" w:hAnsi="Times New Roman" w:cs="Times New Roman"/>
          <w:b/>
          <w:bCs/>
          <w:sz w:val="24"/>
          <w:szCs w:val="24"/>
        </w:rPr>
      </w:pPr>
      <w:r w:rsidRPr="0070383C">
        <w:rPr>
          <w:rFonts w:ascii="Times New Roman" w:hAnsi="Times New Roman" w:cs="Times New Roman"/>
          <w:b/>
          <w:bCs/>
          <w:sz w:val="24"/>
          <w:szCs w:val="24"/>
        </w:rPr>
        <w:t>NAME: OKORIE WINNIE CHIDINMA</w:t>
      </w:r>
    </w:p>
    <w:p w:rsidR="00E80603" w:rsidRPr="0070383C" w:rsidRDefault="00E80603">
      <w:pPr>
        <w:rPr>
          <w:rFonts w:ascii="Times New Roman" w:hAnsi="Times New Roman" w:cs="Times New Roman"/>
          <w:b/>
          <w:bCs/>
          <w:sz w:val="24"/>
          <w:szCs w:val="24"/>
        </w:rPr>
      </w:pPr>
      <w:r w:rsidRPr="0070383C">
        <w:rPr>
          <w:rFonts w:ascii="Times New Roman" w:hAnsi="Times New Roman" w:cs="Times New Roman"/>
          <w:b/>
          <w:bCs/>
          <w:sz w:val="24"/>
          <w:szCs w:val="24"/>
        </w:rPr>
        <w:t>DEPT: 200L NURSING</w:t>
      </w:r>
    </w:p>
    <w:p w:rsidR="00E80603" w:rsidRPr="0070383C" w:rsidRDefault="0070383C">
      <w:pPr>
        <w:rPr>
          <w:rFonts w:ascii="Times New Roman" w:hAnsi="Times New Roman" w:cs="Times New Roman"/>
          <w:b/>
          <w:bCs/>
          <w:sz w:val="24"/>
          <w:szCs w:val="24"/>
        </w:rPr>
      </w:pPr>
      <w:r w:rsidRPr="0070383C">
        <w:rPr>
          <w:rFonts w:ascii="Times New Roman" w:hAnsi="Times New Roman" w:cs="Times New Roman"/>
          <w:b/>
          <w:bCs/>
          <w:sz w:val="24"/>
          <w:szCs w:val="24"/>
        </w:rPr>
        <w:t>MATRIC: 18/MHS02/136</w:t>
      </w:r>
    </w:p>
    <w:p w:rsidR="00E80603" w:rsidRPr="0070383C" w:rsidRDefault="00E80603">
      <w:pPr>
        <w:rPr>
          <w:rFonts w:ascii="Times New Roman" w:hAnsi="Times New Roman" w:cs="Times New Roman"/>
          <w:b/>
          <w:bCs/>
          <w:sz w:val="24"/>
          <w:szCs w:val="24"/>
        </w:rPr>
      </w:pPr>
      <w:r w:rsidRPr="0070383C">
        <w:rPr>
          <w:rFonts w:ascii="Times New Roman" w:hAnsi="Times New Roman" w:cs="Times New Roman"/>
          <w:b/>
          <w:bCs/>
          <w:sz w:val="24"/>
          <w:szCs w:val="24"/>
        </w:rPr>
        <w:t>COURSE: PHS 212</w:t>
      </w:r>
    </w:p>
    <w:p w:rsidR="00E80603" w:rsidRPr="0070383C" w:rsidRDefault="00E80603">
      <w:pPr>
        <w:rPr>
          <w:rFonts w:ascii="Times New Roman" w:hAnsi="Times New Roman" w:cs="Times New Roman"/>
          <w:sz w:val="24"/>
          <w:szCs w:val="24"/>
        </w:rPr>
      </w:pPr>
    </w:p>
    <w:p w:rsidR="00E80603" w:rsidRPr="0070383C" w:rsidRDefault="00E80603">
      <w:pPr>
        <w:rPr>
          <w:rFonts w:ascii="Times New Roman" w:hAnsi="Times New Roman" w:cs="Times New Roman"/>
          <w:b/>
          <w:bCs/>
          <w:sz w:val="24"/>
          <w:szCs w:val="24"/>
          <w:u w:val="single"/>
        </w:rPr>
      </w:pPr>
      <w:r w:rsidRPr="0070383C">
        <w:rPr>
          <w:rFonts w:ascii="Times New Roman" w:hAnsi="Times New Roman" w:cs="Times New Roman"/>
          <w:b/>
          <w:bCs/>
          <w:sz w:val="24"/>
          <w:szCs w:val="24"/>
          <w:u w:val="single"/>
        </w:rPr>
        <w:t>SHORT NOTE ON IMPLANTATION</w:t>
      </w:r>
    </w:p>
    <w:p w:rsidR="00E80603" w:rsidRPr="0070383C" w:rsidRDefault="00E80603" w:rsidP="00E80603">
      <w:pPr>
        <w:rPr>
          <w:rFonts w:ascii="Times New Roman" w:hAnsi="Times New Roman" w:cs="Times New Roman"/>
          <w:sz w:val="24"/>
          <w:szCs w:val="24"/>
        </w:rPr>
      </w:pPr>
      <w:r w:rsidRPr="0070383C">
        <w:rPr>
          <w:rFonts w:ascii="Times New Roman" w:hAnsi="Times New Roman" w:cs="Times New Roman"/>
          <w:sz w:val="24"/>
          <w:szCs w:val="24"/>
        </w:rPr>
        <w:t xml:space="preserve">In humans, implantation is the stage of pregnancy at which the embryo adheres to the wall of the uterus. At this stage of prenatal development, the </w:t>
      </w:r>
      <w:proofErr w:type="spellStart"/>
      <w:r w:rsidRPr="0070383C">
        <w:rPr>
          <w:rFonts w:ascii="Times New Roman" w:hAnsi="Times New Roman" w:cs="Times New Roman"/>
          <w:sz w:val="24"/>
          <w:szCs w:val="24"/>
        </w:rPr>
        <w:t>conceptus</w:t>
      </w:r>
      <w:proofErr w:type="spellEnd"/>
      <w:r w:rsidRPr="0070383C">
        <w:rPr>
          <w:rFonts w:ascii="Times New Roman" w:hAnsi="Times New Roman" w:cs="Times New Roman"/>
          <w:sz w:val="24"/>
          <w:szCs w:val="24"/>
        </w:rPr>
        <w:t xml:space="preserve"> is called a blastocyst. It is by this adhesion that the embryo receives oxygen and nutrients from the mother to be able to grow.</w:t>
      </w:r>
    </w:p>
    <w:p w:rsidR="00E80603" w:rsidRPr="0070383C" w:rsidRDefault="00E80603" w:rsidP="00E80603">
      <w:pPr>
        <w:rPr>
          <w:rFonts w:ascii="Times New Roman" w:hAnsi="Times New Roman" w:cs="Times New Roman"/>
          <w:sz w:val="24"/>
          <w:szCs w:val="24"/>
        </w:rPr>
      </w:pPr>
    </w:p>
    <w:p w:rsidR="00E80603" w:rsidRPr="0070383C" w:rsidRDefault="00E80603" w:rsidP="00E80603">
      <w:pPr>
        <w:rPr>
          <w:rFonts w:ascii="Times New Roman" w:hAnsi="Times New Roman" w:cs="Times New Roman"/>
          <w:sz w:val="24"/>
          <w:szCs w:val="24"/>
        </w:rPr>
      </w:pPr>
      <w:r w:rsidRPr="0070383C">
        <w:rPr>
          <w:rFonts w:ascii="Times New Roman" w:hAnsi="Times New Roman" w:cs="Times New Roman"/>
          <w:sz w:val="24"/>
          <w:szCs w:val="24"/>
        </w:rPr>
        <w:t>In humans, implantation of a fertilized ovum is most likely to occur around nine days after ovulation; however, this can range between six and 12 days.</w:t>
      </w:r>
    </w:p>
    <w:p w:rsidR="00E80603" w:rsidRPr="0070383C" w:rsidRDefault="00E80603" w:rsidP="00E80603">
      <w:pPr>
        <w:rPr>
          <w:rFonts w:ascii="Times New Roman" w:hAnsi="Times New Roman" w:cs="Times New Roman"/>
          <w:sz w:val="24"/>
          <w:szCs w:val="24"/>
        </w:rPr>
      </w:pPr>
      <w:r w:rsidRPr="0070383C">
        <w:rPr>
          <w:rFonts w:ascii="Times New Roman" w:hAnsi="Times New Roman" w:cs="Times New Roman"/>
          <w:sz w:val="24"/>
          <w:szCs w:val="24"/>
        </w:rPr>
        <w:t>Implantation window</w:t>
      </w:r>
    </w:p>
    <w:p w:rsidR="00E80603" w:rsidRPr="0070383C" w:rsidRDefault="00E80603" w:rsidP="00E80603">
      <w:pPr>
        <w:rPr>
          <w:rFonts w:ascii="Times New Roman" w:hAnsi="Times New Roman" w:cs="Times New Roman"/>
          <w:sz w:val="24"/>
          <w:szCs w:val="24"/>
        </w:rPr>
      </w:pPr>
      <w:r w:rsidRPr="0070383C">
        <w:rPr>
          <w:rFonts w:ascii="Times New Roman" w:hAnsi="Times New Roman" w:cs="Times New Roman"/>
          <w:sz w:val="24"/>
          <w:szCs w:val="24"/>
        </w:rPr>
        <w:t>The reception-ready phase of the endometrium of the uterus is usually termed the "implantation window" and lasts about 4 days. The implantation window occurs around 6 days after the peak in luteinizing hormone levels. With some disparity between sources, it has been stated to occur from 7 days after ovulation until 9 days after ovulation</w:t>
      </w:r>
      <w:proofErr w:type="gramStart"/>
      <w:r w:rsidRPr="0070383C">
        <w:rPr>
          <w:rFonts w:ascii="Times New Roman" w:hAnsi="Times New Roman" w:cs="Times New Roman"/>
          <w:sz w:val="24"/>
          <w:szCs w:val="24"/>
        </w:rPr>
        <w:t>,[</w:t>
      </w:r>
      <w:proofErr w:type="gramEnd"/>
      <w:r w:rsidRPr="0070383C">
        <w:rPr>
          <w:rFonts w:ascii="Times New Roman" w:hAnsi="Times New Roman" w:cs="Times New Roman"/>
          <w:sz w:val="24"/>
          <w:szCs w:val="24"/>
        </w:rPr>
        <w:t xml:space="preserve">2] or days 6-10 </w:t>
      </w:r>
      <w:proofErr w:type="spellStart"/>
      <w:r w:rsidRPr="0070383C">
        <w:rPr>
          <w:rFonts w:ascii="Times New Roman" w:hAnsi="Times New Roman" w:cs="Times New Roman"/>
          <w:sz w:val="24"/>
          <w:szCs w:val="24"/>
        </w:rPr>
        <w:t>postovulation</w:t>
      </w:r>
      <w:proofErr w:type="spellEnd"/>
      <w:r w:rsidRPr="0070383C">
        <w:rPr>
          <w:rFonts w:ascii="Times New Roman" w:hAnsi="Times New Roman" w:cs="Times New Roman"/>
          <w:sz w:val="24"/>
          <w:szCs w:val="24"/>
        </w:rPr>
        <w:t>.[3] On average, it occurs during the 20th to the 23rd day after the last menstrual period.[4]</w:t>
      </w:r>
    </w:p>
    <w:p w:rsidR="00E80603" w:rsidRPr="0070383C" w:rsidRDefault="00E80603" w:rsidP="00E80603">
      <w:pPr>
        <w:rPr>
          <w:rFonts w:ascii="Times New Roman" w:hAnsi="Times New Roman" w:cs="Times New Roman"/>
          <w:sz w:val="24"/>
          <w:szCs w:val="24"/>
        </w:rPr>
      </w:pPr>
    </w:p>
    <w:p w:rsidR="00E80603" w:rsidRPr="0070383C" w:rsidRDefault="00E80603" w:rsidP="00E80603">
      <w:pPr>
        <w:rPr>
          <w:rFonts w:ascii="Times New Roman" w:hAnsi="Times New Roman" w:cs="Times New Roman"/>
          <w:sz w:val="24"/>
          <w:szCs w:val="24"/>
        </w:rPr>
      </w:pPr>
      <w:r w:rsidRPr="0070383C">
        <w:rPr>
          <w:rFonts w:ascii="Times New Roman" w:hAnsi="Times New Roman" w:cs="Times New Roman"/>
          <w:sz w:val="24"/>
          <w:szCs w:val="24"/>
        </w:rPr>
        <w:t>The implantation window is characterized by changes to the endometrium cells, which aid in the absorption of the uterine fluid. These changes are collectively known as the plasma membrane transformation and bring the blastocyst nearer to the endometrium and immobilize it. During this stage the blastocyst can still be eliminated by being flushed out of the uterus. Scientists have hypothesized that the hormones cause a swelling that fills the flattened out uterine cavity just prior to this stage, which may also help press the blastocyst against the endometrium.[5] The implantation window may also be initiated by other preparations in the endometrium of the uterus, both structurally and in the composition of its secretions.</w:t>
      </w:r>
    </w:p>
    <w:p w:rsidR="00E80603" w:rsidRPr="0070383C" w:rsidRDefault="00E80603" w:rsidP="00E80603">
      <w:pPr>
        <w:rPr>
          <w:rFonts w:ascii="Times New Roman" w:hAnsi="Times New Roman" w:cs="Times New Roman"/>
          <w:sz w:val="24"/>
          <w:szCs w:val="24"/>
        </w:rPr>
      </w:pPr>
    </w:p>
    <w:p w:rsidR="00E80603" w:rsidRPr="0070383C" w:rsidRDefault="00E80603" w:rsidP="00E80603">
      <w:pPr>
        <w:rPr>
          <w:rFonts w:ascii="Times New Roman" w:hAnsi="Times New Roman" w:cs="Times New Roman"/>
          <w:b/>
          <w:bCs/>
          <w:sz w:val="24"/>
          <w:szCs w:val="24"/>
          <w:u w:val="single"/>
        </w:rPr>
      </w:pPr>
      <w:r w:rsidRPr="0070383C">
        <w:rPr>
          <w:rFonts w:ascii="Times New Roman" w:hAnsi="Times New Roman" w:cs="Times New Roman"/>
          <w:b/>
          <w:bCs/>
          <w:sz w:val="24"/>
          <w:szCs w:val="24"/>
          <w:u w:val="single"/>
        </w:rPr>
        <w:t>Adaptation of uterus</w:t>
      </w:r>
    </w:p>
    <w:p w:rsidR="00E80603" w:rsidRPr="0070383C" w:rsidRDefault="00E80603" w:rsidP="00E80603">
      <w:pPr>
        <w:rPr>
          <w:rFonts w:ascii="Times New Roman" w:hAnsi="Times New Roman" w:cs="Times New Roman"/>
          <w:sz w:val="24"/>
          <w:szCs w:val="24"/>
        </w:rPr>
      </w:pPr>
      <w:r w:rsidRPr="0070383C">
        <w:rPr>
          <w:rFonts w:ascii="Times New Roman" w:hAnsi="Times New Roman" w:cs="Times New Roman"/>
          <w:sz w:val="24"/>
          <w:szCs w:val="24"/>
        </w:rPr>
        <w:t xml:space="preserve">To enable implantation, the uterus goes through changes in order to be able to receive the </w:t>
      </w:r>
      <w:proofErr w:type="spellStart"/>
      <w:r w:rsidRPr="0070383C">
        <w:rPr>
          <w:rFonts w:ascii="Times New Roman" w:hAnsi="Times New Roman" w:cs="Times New Roman"/>
          <w:sz w:val="24"/>
          <w:szCs w:val="24"/>
        </w:rPr>
        <w:t>conceptus</w:t>
      </w:r>
      <w:proofErr w:type="spellEnd"/>
      <w:r w:rsidRPr="0070383C">
        <w:rPr>
          <w:rFonts w:ascii="Times New Roman" w:hAnsi="Times New Roman" w:cs="Times New Roman"/>
          <w:sz w:val="24"/>
          <w:szCs w:val="24"/>
        </w:rPr>
        <w:t>.</w:t>
      </w:r>
    </w:p>
    <w:p w:rsidR="00E80603" w:rsidRPr="0070383C" w:rsidRDefault="00E80603" w:rsidP="00E80603">
      <w:pPr>
        <w:rPr>
          <w:rFonts w:ascii="Times New Roman" w:hAnsi="Times New Roman" w:cs="Times New Roman"/>
          <w:sz w:val="24"/>
          <w:szCs w:val="24"/>
        </w:rPr>
      </w:pPr>
    </w:p>
    <w:p w:rsidR="00E80603" w:rsidRPr="0070383C" w:rsidRDefault="00E80603" w:rsidP="00E80603">
      <w:pPr>
        <w:rPr>
          <w:rFonts w:ascii="Times New Roman" w:hAnsi="Times New Roman" w:cs="Times New Roman"/>
          <w:b/>
          <w:bCs/>
          <w:sz w:val="24"/>
          <w:szCs w:val="24"/>
          <w:u w:val="single"/>
        </w:rPr>
      </w:pPr>
      <w:proofErr w:type="spellStart"/>
      <w:r w:rsidRPr="0070383C">
        <w:rPr>
          <w:rFonts w:ascii="Times New Roman" w:hAnsi="Times New Roman" w:cs="Times New Roman"/>
          <w:b/>
          <w:bCs/>
          <w:sz w:val="24"/>
          <w:szCs w:val="24"/>
          <w:u w:val="single"/>
        </w:rPr>
        <w:lastRenderedPageBreak/>
        <w:t>Predecidualization</w:t>
      </w:r>
      <w:proofErr w:type="spellEnd"/>
    </w:p>
    <w:p w:rsidR="00E80603" w:rsidRPr="0070383C" w:rsidRDefault="00E80603" w:rsidP="00E80603">
      <w:pPr>
        <w:rPr>
          <w:rFonts w:ascii="Times New Roman" w:hAnsi="Times New Roman" w:cs="Times New Roman"/>
          <w:sz w:val="24"/>
          <w:szCs w:val="24"/>
        </w:rPr>
      </w:pPr>
      <w:r w:rsidRPr="0070383C">
        <w:rPr>
          <w:rFonts w:ascii="Times New Roman" w:hAnsi="Times New Roman" w:cs="Times New Roman"/>
          <w:sz w:val="24"/>
          <w:szCs w:val="24"/>
        </w:rPr>
        <w:t>The endometrium increases thickness, becomes vascularized and its glands grow to be tortuous and boosted in their secretions. These changes reach their maximum about 7 days after ovulation.</w:t>
      </w:r>
    </w:p>
    <w:p w:rsidR="00E80603" w:rsidRPr="0070383C" w:rsidRDefault="00E80603" w:rsidP="00E80603">
      <w:pPr>
        <w:rPr>
          <w:rFonts w:ascii="Times New Roman" w:hAnsi="Times New Roman" w:cs="Times New Roman"/>
          <w:sz w:val="24"/>
          <w:szCs w:val="24"/>
        </w:rPr>
      </w:pPr>
    </w:p>
    <w:p w:rsidR="00E80603" w:rsidRPr="0070383C" w:rsidRDefault="00E80603" w:rsidP="00E80603">
      <w:pPr>
        <w:rPr>
          <w:rFonts w:ascii="Times New Roman" w:hAnsi="Times New Roman" w:cs="Times New Roman"/>
          <w:sz w:val="24"/>
          <w:szCs w:val="24"/>
        </w:rPr>
      </w:pPr>
      <w:r w:rsidRPr="0070383C">
        <w:rPr>
          <w:rFonts w:ascii="Times New Roman" w:hAnsi="Times New Roman" w:cs="Times New Roman"/>
          <w:sz w:val="24"/>
          <w:szCs w:val="24"/>
        </w:rPr>
        <w:t xml:space="preserve">Furthermore, the surface of the endometrium produces a kind of rounded cells, which cover the whole area toward the uterine cavity. This happens about 9 to 10 days after ovulation. These cells are called </w:t>
      </w:r>
      <w:proofErr w:type="spellStart"/>
      <w:r w:rsidRPr="0070383C">
        <w:rPr>
          <w:rFonts w:ascii="Times New Roman" w:hAnsi="Times New Roman" w:cs="Times New Roman"/>
          <w:sz w:val="24"/>
          <w:szCs w:val="24"/>
        </w:rPr>
        <w:t>decidual</w:t>
      </w:r>
      <w:proofErr w:type="spellEnd"/>
      <w:r w:rsidRPr="0070383C">
        <w:rPr>
          <w:rFonts w:ascii="Times New Roman" w:hAnsi="Times New Roman" w:cs="Times New Roman"/>
          <w:sz w:val="24"/>
          <w:szCs w:val="24"/>
        </w:rPr>
        <w:t xml:space="preserve"> cells, which </w:t>
      </w:r>
      <w:proofErr w:type="spellStart"/>
      <w:r w:rsidRPr="0070383C">
        <w:rPr>
          <w:rFonts w:ascii="Times New Roman" w:hAnsi="Times New Roman" w:cs="Times New Roman"/>
          <w:sz w:val="24"/>
          <w:szCs w:val="24"/>
        </w:rPr>
        <w:t>emphasises</w:t>
      </w:r>
      <w:proofErr w:type="spellEnd"/>
      <w:r w:rsidRPr="0070383C">
        <w:rPr>
          <w:rFonts w:ascii="Times New Roman" w:hAnsi="Times New Roman" w:cs="Times New Roman"/>
          <w:sz w:val="24"/>
          <w:szCs w:val="24"/>
        </w:rPr>
        <w:t xml:space="preserve"> that the whole layer of them is shed off in every menstruation if no pregnancy occurs, just as leaves of deciduous trees. The uterine glands, on the other hand, decrease in activity and degenerate around 8 to 9 days after ovulation in absence of pregnancy.</w:t>
      </w:r>
    </w:p>
    <w:p w:rsidR="00E80603" w:rsidRPr="0070383C" w:rsidRDefault="00E80603" w:rsidP="00E80603">
      <w:pPr>
        <w:rPr>
          <w:rFonts w:ascii="Times New Roman" w:hAnsi="Times New Roman" w:cs="Times New Roman"/>
          <w:sz w:val="24"/>
          <w:szCs w:val="24"/>
        </w:rPr>
      </w:pPr>
    </w:p>
    <w:p w:rsidR="00E80603" w:rsidRPr="0070383C" w:rsidRDefault="00E80603" w:rsidP="00E80603">
      <w:pPr>
        <w:rPr>
          <w:rFonts w:ascii="Times New Roman" w:hAnsi="Times New Roman" w:cs="Times New Roman"/>
          <w:sz w:val="24"/>
          <w:szCs w:val="24"/>
        </w:rPr>
      </w:pPr>
      <w:r w:rsidRPr="0070383C">
        <w:rPr>
          <w:rFonts w:ascii="Times New Roman" w:hAnsi="Times New Roman" w:cs="Times New Roman"/>
          <w:sz w:val="24"/>
          <w:szCs w:val="24"/>
        </w:rPr>
        <w:t xml:space="preserve">The </w:t>
      </w:r>
      <w:proofErr w:type="spellStart"/>
      <w:r w:rsidRPr="0070383C">
        <w:rPr>
          <w:rFonts w:ascii="Times New Roman" w:hAnsi="Times New Roman" w:cs="Times New Roman"/>
          <w:sz w:val="24"/>
          <w:szCs w:val="24"/>
        </w:rPr>
        <w:t>decidual</w:t>
      </w:r>
      <w:proofErr w:type="spellEnd"/>
      <w:r w:rsidRPr="0070383C">
        <w:rPr>
          <w:rFonts w:ascii="Times New Roman" w:hAnsi="Times New Roman" w:cs="Times New Roman"/>
          <w:sz w:val="24"/>
          <w:szCs w:val="24"/>
        </w:rPr>
        <w:t xml:space="preserve"> cells originate from the stromal cells that are always present in the endometrium. However, the </w:t>
      </w:r>
      <w:proofErr w:type="spellStart"/>
      <w:r w:rsidRPr="0070383C">
        <w:rPr>
          <w:rFonts w:ascii="Times New Roman" w:hAnsi="Times New Roman" w:cs="Times New Roman"/>
          <w:sz w:val="24"/>
          <w:szCs w:val="24"/>
        </w:rPr>
        <w:t>decidual</w:t>
      </w:r>
      <w:proofErr w:type="spellEnd"/>
      <w:r w:rsidRPr="0070383C">
        <w:rPr>
          <w:rFonts w:ascii="Times New Roman" w:hAnsi="Times New Roman" w:cs="Times New Roman"/>
          <w:sz w:val="24"/>
          <w:szCs w:val="24"/>
        </w:rPr>
        <w:t xml:space="preserve"> cells make up a new layer, the decidua. The rest of the endometrium, in addition, expresses differences between the luminal and the basal sides. The luminal cells </w:t>
      </w:r>
      <w:proofErr w:type="spellStart"/>
      <w:r w:rsidRPr="0070383C">
        <w:rPr>
          <w:rFonts w:ascii="Times New Roman" w:hAnsi="Times New Roman" w:cs="Times New Roman"/>
          <w:sz w:val="24"/>
          <w:szCs w:val="24"/>
        </w:rPr>
        <w:t>form</w:t>
      </w:r>
      <w:proofErr w:type="spellEnd"/>
      <w:r w:rsidRPr="0070383C">
        <w:rPr>
          <w:rFonts w:ascii="Times New Roman" w:hAnsi="Times New Roman" w:cs="Times New Roman"/>
          <w:sz w:val="24"/>
          <w:szCs w:val="24"/>
        </w:rPr>
        <w:t xml:space="preserve"> the </w:t>
      </w:r>
      <w:proofErr w:type="spellStart"/>
      <w:r w:rsidRPr="0070383C">
        <w:rPr>
          <w:rFonts w:ascii="Times New Roman" w:hAnsi="Times New Roman" w:cs="Times New Roman"/>
          <w:sz w:val="24"/>
          <w:szCs w:val="24"/>
        </w:rPr>
        <w:t>zonacompacta</w:t>
      </w:r>
      <w:proofErr w:type="spellEnd"/>
      <w:r w:rsidRPr="0070383C">
        <w:rPr>
          <w:rFonts w:ascii="Times New Roman" w:hAnsi="Times New Roman" w:cs="Times New Roman"/>
          <w:sz w:val="24"/>
          <w:szCs w:val="24"/>
        </w:rPr>
        <w:t xml:space="preserve"> of the </w:t>
      </w:r>
      <w:proofErr w:type="spellStart"/>
      <w:r w:rsidRPr="0070383C">
        <w:rPr>
          <w:rFonts w:ascii="Times New Roman" w:hAnsi="Times New Roman" w:cs="Times New Roman"/>
          <w:sz w:val="24"/>
          <w:szCs w:val="24"/>
        </w:rPr>
        <w:t>endometrium</w:t>
      </w:r>
      <w:proofErr w:type="spellEnd"/>
      <w:r w:rsidRPr="0070383C">
        <w:rPr>
          <w:rFonts w:ascii="Times New Roman" w:hAnsi="Times New Roman" w:cs="Times New Roman"/>
          <w:sz w:val="24"/>
          <w:szCs w:val="24"/>
        </w:rPr>
        <w:t xml:space="preserve">, in contrast to the </w:t>
      </w:r>
      <w:proofErr w:type="spellStart"/>
      <w:r w:rsidRPr="0070383C">
        <w:rPr>
          <w:rFonts w:ascii="Times New Roman" w:hAnsi="Times New Roman" w:cs="Times New Roman"/>
          <w:sz w:val="24"/>
          <w:szCs w:val="24"/>
        </w:rPr>
        <w:t>basalolateralzonaspongiosa</w:t>
      </w:r>
      <w:proofErr w:type="spellEnd"/>
      <w:r w:rsidRPr="0070383C">
        <w:rPr>
          <w:rFonts w:ascii="Times New Roman" w:hAnsi="Times New Roman" w:cs="Times New Roman"/>
          <w:sz w:val="24"/>
          <w:szCs w:val="24"/>
        </w:rPr>
        <w:t>, which consists of the rather spongy stromal cells.</w:t>
      </w:r>
    </w:p>
    <w:p w:rsidR="00E80603" w:rsidRPr="0070383C" w:rsidRDefault="00E80603" w:rsidP="00E80603">
      <w:pPr>
        <w:rPr>
          <w:rFonts w:ascii="Times New Roman" w:hAnsi="Times New Roman" w:cs="Times New Roman"/>
          <w:sz w:val="24"/>
          <w:szCs w:val="24"/>
        </w:rPr>
      </w:pPr>
    </w:p>
    <w:p w:rsidR="00E80603" w:rsidRPr="0070383C" w:rsidRDefault="00E80603" w:rsidP="00E80603">
      <w:pPr>
        <w:rPr>
          <w:rFonts w:ascii="Times New Roman" w:hAnsi="Times New Roman" w:cs="Times New Roman"/>
          <w:b/>
          <w:bCs/>
          <w:sz w:val="24"/>
          <w:szCs w:val="24"/>
          <w:u w:val="single"/>
        </w:rPr>
      </w:pPr>
      <w:proofErr w:type="spellStart"/>
      <w:r w:rsidRPr="0070383C">
        <w:rPr>
          <w:rFonts w:ascii="Times New Roman" w:hAnsi="Times New Roman" w:cs="Times New Roman"/>
          <w:b/>
          <w:bCs/>
          <w:sz w:val="24"/>
          <w:szCs w:val="24"/>
          <w:u w:val="single"/>
        </w:rPr>
        <w:t>Decidualization</w:t>
      </w:r>
      <w:proofErr w:type="spellEnd"/>
    </w:p>
    <w:p w:rsidR="00E80603" w:rsidRPr="0070383C" w:rsidRDefault="00E80603" w:rsidP="00E80603">
      <w:pPr>
        <w:rPr>
          <w:rFonts w:ascii="Times New Roman" w:hAnsi="Times New Roman" w:cs="Times New Roman"/>
          <w:sz w:val="24"/>
          <w:szCs w:val="24"/>
        </w:rPr>
      </w:pPr>
      <w:proofErr w:type="spellStart"/>
      <w:r w:rsidRPr="0070383C">
        <w:rPr>
          <w:rFonts w:ascii="Times New Roman" w:hAnsi="Times New Roman" w:cs="Times New Roman"/>
          <w:sz w:val="24"/>
          <w:szCs w:val="24"/>
        </w:rPr>
        <w:t>Decidualization</w:t>
      </w:r>
      <w:proofErr w:type="spellEnd"/>
      <w:r w:rsidRPr="0070383C">
        <w:rPr>
          <w:rFonts w:ascii="Times New Roman" w:hAnsi="Times New Roman" w:cs="Times New Roman"/>
          <w:sz w:val="24"/>
          <w:szCs w:val="24"/>
        </w:rPr>
        <w:t xml:space="preserve"> succeeds </w:t>
      </w:r>
      <w:proofErr w:type="spellStart"/>
      <w:r w:rsidRPr="0070383C">
        <w:rPr>
          <w:rFonts w:ascii="Times New Roman" w:hAnsi="Times New Roman" w:cs="Times New Roman"/>
          <w:sz w:val="24"/>
          <w:szCs w:val="24"/>
        </w:rPr>
        <w:t>predecidualization</w:t>
      </w:r>
      <w:proofErr w:type="spellEnd"/>
      <w:r w:rsidRPr="0070383C">
        <w:rPr>
          <w:rFonts w:ascii="Times New Roman" w:hAnsi="Times New Roman" w:cs="Times New Roman"/>
          <w:sz w:val="24"/>
          <w:szCs w:val="24"/>
        </w:rPr>
        <w:t xml:space="preserve"> if pregnancy occurs. This is an expansion of it, further developing the uterine glands, the </w:t>
      </w:r>
      <w:proofErr w:type="spellStart"/>
      <w:r w:rsidRPr="0070383C">
        <w:rPr>
          <w:rFonts w:ascii="Times New Roman" w:hAnsi="Times New Roman" w:cs="Times New Roman"/>
          <w:sz w:val="24"/>
          <w:szCs w:val="24"/>
        </w:rPr>
        <w:t>zonacompacta</w:t>
      </w:r>
      <w:proofErr w:type="spellEnd"/>
      <w:r w:rsidRPr="0070383C">
        <w:rPr>
          <w:rFonts w:ascii="Times New Roman" w:hAnsi="Times New Roman" w:cs="Times New Roman"/>
          <w:sz w:val="24"/>
          <w:szCs w:val="24"/>
        </w:rPr>
        <w:t xml:space="preserve"> and the epithelium of </w:t>
      </w:r>
      <w:proofErr w:type="spellStart"/>
      <w:r w:rsidRPr="0070383C">
        <w:rPr>
          <w:rFonts w:ascii="Times New Roman" w:hAnsi="Times New Roman" w:cs="Times New Roman"/>
          <w:sz w:val="24"/>
          <w:szCs w:val="24"/>
        </w:rPr>
        <w:t>decidual</w:t>
      </w:r>
      <w:proofErr w:type="spellEnd"/>
      <w:r w:rsidRPr="0070383C">
        <w:rPr>
          <w:rFonts w:ascii="Times New Roman" w:hAnsi="Times New Roman" w:cs="Times New Roman"/>
          <w:sz w:val="24"/>
          <w:szCs w:val="24"/>
        </w:rPr>
        <w:t xml:space="preserve"> cells lining it. The </w:t>
      </w:r>
      <w:proofErr w:type="spellStart"/>
      <w:r w:rsidRPr="0070383C">
        <w:rPr>
          <w:rFonts w:ascii="Times New Roman" w:hAnsi="Times New Roman" w:cs="Times New Roman"/>
          <w:sz w:val="24"/>
          <w:szCs w:val="24"/>
        </w:rPr>
        <w:t>decidual</w:t>
      </w:r>
      <w:proofErr w:type="spellEnd"/>
      <w:r w:rsidRPr="0070383C">
        <w:rPr>
          <w:rFonts w:ascii="Times New Roman" w:hAnsi="Times New Roman" w:cs="Times New Roman"/>
          <w:sz w:val="24"/>
          <w:szCs w:val="24"/>
        </w:rPr>
        <w:t xml:space="preserve"> cells become filled with lipids and glycogen and take the polyhedral shape characteristic for </w:t>
      </w:r>
      <w:proofErr w:type="spellStart"/>
      <w:r w:rsidRPr="0070383C">
        <w:rPr>
          <w:rFonts w:ascii="Times New Roman" w:hAnsi="Times New Roman" w:cs="Times New Roman"/>
          <w:sz w:val="24"/>
          <w:szCs w:val="24"/>
        </w:rPr>
        <w:t>decidual</w:t>
      </w:r>
      <w:proofErr w:type="spellEnd"/>
      <w:r w:rsidRPr="0070383C">
        <w:rPr>
          <w:rFonts w:ascii="Times New Roman" w:hAnsi="Times New Roman" w:cs="Times New Roman"/>
          <w:sz w:val="24"/>
          <w:szCs w:val="24"/>
        </w:rPr>
        <w:t xml:space="preserve"> cells.</w:t>
      </w:r>
    </w:p>
    <w:p w:rsidR="00E80603" w:rsidRPr="0070383C" w:rsidRDefault="00E80603" w:rsidP="00E80603">
      <w:pPr>
        <w:rPr>
          <w:rFonts w:ascii="Times New Roman" w:hAnsi="Times New Roman" w:cs="Times New Roman"/>
          <w:sz w:val="24"/>
          <w:szCs w:val="24"/>
        </w:rPr>
      </w:pPr>
    </w:p>
    <w:p w:rsidR="00E80603" w:rsidRPr="0070383C" w:rsidRDefault="00E80603" w:rsidP="00E80603">
      <w:pPr>
        <w:rPr>
          <w:rFonts w:ascii="Times New Roman" w:hAnsi="Times New Roman" w:cs="Times New Roman"/>
          <w:b/>
          <w:bCs/>
          <w:sz w:val="24"/>
          <w:szCs w:val="24"/>
          <w:u w:val="single"/>
        </w:rPr>
      </w:pPr>
      <w:r w:rsidRPr="0070383C">
        <w:rPr>
          <w:rFonts w:ascii="Times New Roman" w:hAnsi="Times New Roman" w:cs="Times New Roman"/>
          <w:b/>
          <w:bCs/>
          <w:sz w:val="24"/>
          <w:szCs w:val="24"/>
          <w:u w:val="single"/>
        </w:rPr>
        <w:t>Trigger</w:t>
      </w:r>
    </w:p>
    <w:p w:rsidR="00E80603" w:rsidRPr="0070383C" w:rsidRDefault="00E80603" w:rsidP="00E80603">
      <w:pPr>
        <w:rPr>
          <w:rFonts w:ascii="Times New Roman" w:hAnsi="Times New Roman" w:cs="Times New Roman"/>
          <w:sz w:val="24"/>
          <w:szCs w:val="24"/>
        </w:rPr>
      </w:pPr>
      <w:r w:rsidRPr="0070383C">
        <w:rPr>
          <w:rFonts w:ascii="Times New Roman" w:hAnsi="Times New Roman" w:cs="Times New Roman"/>
          <w:sz w:val="24"/>
          <w:szCs w:val="24"/>
        </w:rPr>
        <w:t xml:space="preserve">It is likely that the blastocyst itself makes the main contribution to this additional growing and sustaining of the decidua. An indication of this is that </w:t>
      </w:r>
      <w:proofErr w:type="spellStart"/>
      <w:r w:rsidRPr="0070383C">
        <w:rPr>
          <w:rFonts w:ascii="Times New Roman" w:hAnsi="Times New Roman" w:cs="Times New Roman"/>
          <w:sz w:val="24"/>
          <w:szCs w:val="24"/>
        </w:rPr>
        <w:t>decidualization</w:t>
      </w:r>
      <w:proofErr w:type="spellEnd"/>
      <w:r w:rsidRPr="0070383C">
        <w:rPr>
          <w:rFonts w:ascii="Times New Roman" w:hAnsi="Times New Roman" w:cs="Times New Roman"/>
          <w:sz w:val="24"/>
          <w:szCs w:val="24"/>
        </w:rPr>
        <w:t xml:space="preserve"> occurs at a higher degree in conception cycles than in </w:t>
      </w:r>
      <w:proofErr w:type="spellStart"/>
      <w:r w:rsidRPr="0070383C">
        <w:rPr>
          <w:rFonts w:ascii="Times New Roman" w:hAnsi="Times New Roman" w:cs="Times New Roman"/>
          <w:sz w:val="24"/>
          <w:szCs w:val="24"/>
        </w:rPr>
        <w:t>nonconception</w:t>
      </w:r>
      <w:proofErr w:type="spellEnd"/>
      <w:r w:rsidRPr="0070383C">
        <w:rPr>
          <w:rFonts w:ascii="Times New Roman" w:hAnsi="Times New Roman" w:cs="Times New Roman"/>
          <w:sz w:val="24"/>
          <w:szCs w:val="24"/>
        </w:rPr>
        <w:t xml:space="preserve"> cycles. Furthermore, similar changes are observed when giving stimuli mimicking the natural invasion of the embryo.</w:t>
      </w:r>
    </w:p>
    <w:p w:rsidR="00E80603" w:rsidRPr="0070383C" w:rsidRDefault="00E80603" w:rsidP="00E80603">
      <w:pPr>
        <w:rPr>
          <w:rFonts w:ascii="Times New Roman" w:hAnsi="Times New Roman" w:cs="Times New Roman"/>
          <w:sz w:val="24"/>
          <w:szCs w:val="24"/>
        </w:rPr>
      </w:pPr>
    </w:p>
    <w:p w:rsidR="00E80603" w:rsidRPr="0070383C" w:rsidRDefault="00E80603" w:rsidP="00E80603">
      <w:pPr>
        <w:rPr>
          <w:rFonts w:ascii="Times New Roman" w:hAnsi="Times New Roman" w:cs="Times New Roman"/>
          <w:sz w:val="24"/>
          <w:szCs w:val="24"/>
        </w:rPr>
      </w:pPr>
      <w:r w:rsidRPr="0070383C">
        <w:rPr>
          <w:rFonts w:ascii="Times New Roman" w:hAnsi="Times New Roman" w:cs="Times New Roman"/>
          <w:sz w:val="24"/>
          <w:szCs w:val="24"/>
        </w:rPr>
        <w:t xml:space="preserve">The embryo releases serine proteases which causes the epithelial cell membrane to depolarize and activates the epithelial Na+ channel. This triggers a Ca2+ influx and phosphorylation of CREB. </w:t>
      </w:r>
      <w:proofErr w:type="spellStart"/>
      <w:proofErr w:type="gramStart"/>
      <w:r w:rsidRPr="0070383C">
        <w:rPr>
          <w:rFonts w:ascii="Times New Roman" w:hAnsi="Times New Roman" w:cs="Times New Roman"/>
          <w:sz w:val="24"/>
          <w:szCs w:val="24"/>
        </w:rPr>
        <w:t>Phosphorylation</w:t>
      </w:r>
      <w:proofErr w:type="spellEnd"/>
      <w:r w:rsidRPr="0070383C">
        <w:rPr>
          <w:rFonts w:ascii="Times New Roman" w:hAnsi="Times New Roman" w:cs="Times New Roman"/>
          <w:sz w:val="24"/>
          <w:szCs w:val="24"/>
        </w:rPr>
        <w:t xml:space="preserve"> of CREB </w:t>
      </w:r>
      <w:proofErr w:type="spellStart"/>
      <w:r w:rsidRPr="0070383C">
        <w:rPr>
          <w:rFonts w:ascii="Times New Roman" w:hAnsi="Times New Roman" w:cs="Times New Roman"/>
          <w:sz w:val="24"/>
          <w:szCs w:val="24"/>
        </w:rPr>
        <w:t>upregulates</w:t>
      </w:r>
      <w:proofErr w:type="spellEnd"/>
      <w:r w:rsidRPr="0070383C">
        <w:rPr>
          <w:rFonts w:ascii="Times New Roman" w:hAnsi="Times New Roman" w:cs="Times New Roman"/>
          <w:sz w:val="24"/>
          <w:szCs w:val="24"/>
        </w:rPr>
        <w:t xml:space="preserve"> the expression of COX-2, which leads to the release of prostaglandin E2 (PGE2) from epithelial cells.</w:t>
      </w:r>
      <w:proofErr w:type="gramEnd"/>
      <w:r w:rsidRPr="0070383C">
        <w:rPr>
          <w:rFonts w:ascii="Times New Roman" w:hAnsi="Times New Roman" w:cs="Times New Roman"/>
          <w:sz w:val="24"/>
          <w:szCs w:val="24"/>
        </w:rPr>
        <w:t xml:space="preserve"> PGE2 acts on the </w:t>
      </w:r>
      <w:proofErr w:type="spellStart"/>
      <w:r w:rsidRPr="0070383C">
        <w:rPr>
          <w:rFonts w:ascii="Times New Roman" w:hAnsi="Times New Roman" w:cs="Times New Roman"/>
          <w:sz w:val="24"/>
          <w:szCs w:val="24"/>
        </w:rPr>
        <w:t>stroma</w:t>
      </w:r>
      <w:proofErr w:type="spellEnd"/>
      <w:r w:rsidRPr="0070383C">
        <w:rPr>
          <w:rFonts w:ascii="Times New Roman" w:hAnsi="Times New Roman" w:cs="Times New Roman"/>
          <w:sz w:val="24"/>
          <w:szCs w:val="24"/>
        </w:rPr>
        <w:t xml:space="preserve"> cells activating </w:t>
      </w:r>
      <w:proofErr w:type="spellStart"/>
      <w:r w:rsidRPr="0070383C">
        <w:rPr>
          <w:rFonts w:ascii="Times New Roman" w:hAnsi="Times New Roman" w:cs="Times New Roman"/>
          <w:sz w:val="24"/>
          <w:szCs w:val="24"/>
        </w:rPr>
        <w:t>cAMP</w:t>
      </w:r>
      <w:proofErr w:type="spellEnd"/>
      <w:r w:rsidRPr="0070383C">
        <w:rPr>
          <w:rFonts w:ascii="Times New Roman" w:hAnsi="Times New Roman" w:cs="Times New Roman"/>
          <w:sz w:val="24"/>
          <w:szCs w:val="24"/>
        </w:rPr>
        <w:t xml:space="preserve">-related pathways in stromal cell leading to </w:t>
      </w:r>
      <w:proofErr w:type="spellStart"/>
      <w:r w:rsidRPr="0070383C">
        <w:rPr>
          <w:rFonts w:ascii="Times New Roman" w:hAnsi="Times New Roman" w:cs="Times New Roman"/>
          <w:sz w:val="24"/>
          <w:szCs w:val="24"/>
        </w:rPr>
        <w:t>decidualization</w:t>
      </w:r>
      <w:proofErr w:type="spellEnd"/>
      <w:r w:rsidRPr="0070383C">
        <w:rPr>
          <w:rFonts w:ascii="Times New Roman" w:hAnsi="Times New Roman" w:cs="Times New Roman"/>
          <w:sz w:val="24"/>
          <w:szCs w:val="24"/>
        </w:rPr>
        <w:t xml:space="preserve">. </w:t>
      </w:r>
      <w:bookmarkStart w:id="0" w:name="_GoBack"/>
      <w:bookmarkEnd w:id="0"/>
    </w:p>
    <w:sectPr w:rsidR="00E80603" w:rsidRPr="0070383C" w:rsidSect="00E80603">
      <w:pgSz w:w="11909" w:h="16834"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80603"/>
    <w:rsid w:val="002A17F4"/>
    <w:rsid w:val="00404816"/>
    <w:rsid w:val="0070383C"/>
    <w:rsid w:val="00B3662D"/>
    <w:rsid w:val="00E1364E"/>
    <w:rsid w:val="00E806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8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621</Words>
  <Characters>3542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J.Attah</dc:creator>
  <cp:lastModifiedBy>my</cp:lastModifiedBy>
  <cp:revision>2</cp:revision>
  <dcterms:created xsi:type="dcterms:W3CDTF">2020-05-22T21:35:00Z</dcterms:created>
  <dcterms:modified xsi:type="dcterms:W3CDTF">2020-05-22T21:35:00Z</dcterms:modified>
</cp:coreProperties>
</file>