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hint="eastAsia"/>
        </w:rPr>
        <w:t>Name:</w:t>
      </w:r>
      <w:r>
        <w:rPr>
          <w:rFonts w:hint="default"/>
          <w:lang w:val="en-GB"/>
        </w:rPr>
        <w:t xml:space="preserve">Owraigbo Efemena Christabel </w:t>
      </w:r>
    </w:p>
    <w:p>
      <w:pPr>
        <w:rPr>
          <w:rFonts w:hint="default"/>
          <w:lang w:val="en-GB"/>
        </w:rPr>
      </w:pPr>
      <w:r>
        <w:rPr>
          <w:rFonts w:hint="eastAsia"/>
        </w:rPr>
        <w:t>Matricnumber:1</w:t>
      </w:r>
      <w:r>
        <w:rPr>
          <w:rFonts w:hint="default"/>
          <w:lang w:val="en-GB"/>
        </w:rPr>
        <w:t>9</w:t>
      </w:r>
      <w:r>
        <w:rPr>
          <w:rFonts w:hint="eastAsia"/>
        </w:rPr>
        <w:t>/mhs02/</w:t>
      </w:r>
      <w:r>
        <w:rPr>
          <w:rFonts w:hint="default"/>
          <w:lang w:val="en-GB"/>
        </w:rPr>
        <w:t>133</w:t>
      </w:r>
    </w:p>
    <w:p>
      <w:pPr>
        <w:rPr>
          <w:rFonts w:hint="eastAsia"/>
        </w:rPr>
      </w:pPr>
      <w:r>
        <w:rPr>
          <w:rFonts w:hint="eastAsia"/>
        </w:rPr>
        <w:t>Physiologicaladaptationsofthefemaletopregnancy</w:t>
      </w:r>
    </w:p>
    <w:p>
      <w:pPr>
        <w:rPr>
          <w:rFonts w:hint="eastAsia"/>
        </w:rPr>
      </w:pPr>
      <w:r>
        <w:rPr>
          <w:rFonts w:hint="eastAsia"/>
        </w:rPr>
        <w:t>ChangesintheendocrineSystem</w:t>
      </w:r>
    </w:p>
    <w:p>
      <w:pPr>
        <w:rPr>
          <w:rFonts w:hint="eastAsia"/>
        </w:rPr>
      </w:pPr>
      <w:r>
        <w:rPr>
          <w:rFonts w:hint="eastAsia"/>
        </w:rPr>
        <w:t>Duringpregnancyawomanexperiencesachangeinherendocrinesystem.Throughout pregnancythelevelsofprogesteronean</w:t>
      </w:r>
      <w:bookmarkStart w:id="0" w:name="_GoBack"/>
      <w:bookmarkEnd w:id="0"/>
      <w:r>
        <w:rPr>
          <w:rFonts w:hint="eastAsia"/>
        </w:rPr>
        <w:t>doestrogenincrease;theoestrogenbeingproducedby theplacentaandtheprogesteronebeingproducedbythecorpusluteum andlaterbythe placenta.Increaseinoestrogenlevelsresultsinanincreaseinhepaticproductionofthyroid bindingglobulin(TBG).Asaresult,morefreeT3andT4bindtotheTBG,thiscausesmore thyroidstimulatinghormonetobereleasedfrom theanteriorpituitarygland.Therefore,thefree T3andT4levelsremainunchanged–butthetotalT3andT4levelsrise.</w:t>
      </w:r>
    </w:p>
    <w:p>
      <w:pPr>
        <w:rPr>
          <w:rFonts w:hint="eastAsia"/>
        </w:rPr>
      </w:pPr>
      <w:r>
        <w:rPr>
          <w:rFonts w:hint="eastAsia"/>
        </w:rPr>
        <w:t>Thyroxinisessentialforfoetus’sneuraldevelopment,butthefoetalthyroidglandisnot functionaluntilthesecondtrimesterofgestation.Hence,increasingT3andT4levelsinthe motherensuresthatthereisaconstantsupplyofthryoxintothefoetusearlyinpregnancy.</w:t>
      </w:r>
    </w:p>
    <w:p>
      <w:pPr>
        <w:rPr>
          <w:rFonts w:hint="eastAsia"/>
        </w:rPr>
      </w:pPr>
      <w:r>
        <w:rPr>
          <w:rFonts w:hint="eastAsia"/>
        </w:rPr>
        <w:t>Duringpregnancy,mainlyduringtheresecondtrimester,thereisanincreaseofhumanplacental lactogen,prolactin,cortisolevelsalongwiththeincreaseinprogesteroneandoestrogenlevels. Theseareanti-insulinhormonestherefore,theyincreaseinsulinresistanceinthemotherand reduceperipheraluptakeofglucose.Thisensuresthatthereisacontinuoussupplyofglucose forthefoetus.Themotherswitchestoanalternativesourceofenergywhichisprovidedbylipids. Theincreaseinlipolysismeansthatthereisanincreaseinfreefatyacidsintheplasmawhich providesubstrateformaternalmetabolism.Thebreakdownoflipidscanresultinketogenesis thus,pregnancyisassociatedwithanincreasedriskofketoacidosis.</w:t>
      </w:r>
    </w:p>
    <w:p>
      <w:pPr>
        <w:rPr>
          <w:rFonts w:hint="eastAsia"/>
        </w:rPr>
      </w:pPr>
      <w:r>
        <w:rPr>
          <w:rFonts w:hint="eastAsia"/>
        </w:rPr>
        <w:t>ChangesinthecardiovascularSystem</w:t>
      </w:r>
    </w:p>
    <w:p>
      <w:pPr>
        <w:rPr>
          <w:rFonts w:hint="eastAsia"/>
        </w:rPr>
      </w:pPr>
      <w:r>
        <w:rPr>
          <w:rFonts w:hint="eastAsia"/>
        </w:rPr>
        <w:t>Asdiscussedabove,duringpregnancyprogesteronelevelsincreases.Progesteroneactsto decreasesystemicvascularresistanceinpregnancywhichleadstoadecreaseindiastolic bloodpressureduringthefirstandsecondtrimesterofpregnancy.Inresponsetothisthe cardiacoutputincreasesbyabout30-50%.Anincreaseinbloodpressureinpregnancycouldbe anindicationofpre-eclapmsia.Pregnancyresultsintheactivationoftherenin-angiotensin system.Thisleadstoanincreaseinsodium levelsandwaterretention.Thismeansthatthe totalbloodvolumeincreases.</w:t>
      </w:r>
    </w:p>
    <w:p>
      <w:pPr>
        <w:rPr>
          <w:rFonts w:hint="eastAsia"/>
        </w:rPr>
      </w:pPr>
      <w:r>
        <w:rPr>
          <w:rFonts w:hint="eastAsia"/>
        </w:rPr>
        <w:t>ChangesintherespiratorySystem Anatomicaly,thegrowthofthefoetusduringpregnancycausesupwarddisplacementofthe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diaphragm.Thishowever,doesnotdecreasethetotalungcapacitysignificantlysincethereis alsoanincreaseinthetransverseandanterior-posteriordiametersofthethorax.Inpregnancya womanfacesanincreaseintheirmetabolicratewhichleadstoanincreaseddemandfor oxygen.Thetidalvolumeandtheminuteventilationrateincreasestohelpthemothermeetthe oxygendemands.</w:t>
      </w:r>
    </w:p>
    <w:p>
      <w:pPr>
        <w:rPr>
          <w:rFonts w:hint="eastAsia"/>
        </w:rPr>
      </w:pPr>
      <w:r>
        <w:rPr>
          <w:rFonts w:hint="eastAsia"/>
        </w:rPr>
        <w:t>Manywomenexperiencehyperventilationduringpregnancy.Itisthoughtthatthereasonforthis istheincreasedcarbondioxideproductionandtheincreasedrespiratorydrivecausedby progesterone.Thishyperventilationresultsinarespiratoryalkalosiswithacompensated increaseinrenalbicarbonateexcretion.</w:t>
      </w:r>
    </w:p>
    <w:p>
      <w:pPr>
        <w:rPr>
          <w:rFonts w:hint="eastAsia"/>
        </w:rPr>
      </w:pPr>
      <w:r>
        <w:rPr>
          <w:rFonts w:hint="eastAsia"/>
        </w:rPr>
        <w:t>ChangesinthegastrointestinalSystem</w:t>
      </w:r>
    </w:p>
    <w:p>
      <w:pPr>
        <w:rPr>
          <w:rFonts w:hint="eastAsia"/>
        </w:rPr>
      </w:pPr>
      <w:r>
        <w:rPr>
          <w:rFonts w:hint="eastAsia"/>
        </w:rPr>
        <w:t>Thegrowthoftheuteruscausesanumberofanatomicalchangesrelatedtothegastrointestinal tract.Oneofthesewouldbetheupwarddisplacementofthestomachastheuterusgrows.This wouldleadtoanincreaseintheintra-gastricpressurewhichwouldpredisposethemotherto getingsymptomsofreflux,alongwithsymptomssuchasnauseaandvomitng.Theappendix mayalsomovetotherightupperquadrantoftheabdomenastheuterusenlarges.</w:t>
      </w:r>
    </w:p>
    <w:p>
      <w:pPr>
        <w:rPr>
          <w:rFonts w:hint="eastAsia"/>
        </w:rPr>
      </w:pPr>
      <w:r>
        <w:rPr>
          <w:rFonts w:hint="eastAsia"/>
        </w:rPr>
        <w:t>Theincreaseinprogesteroneduringpregnancyresultsinsmoothmusclerelaxation.Thiswould decreasegutmotility.Althoughthisalowsformoretimefornutrientabsorption,itcanleadto constipation.Increasedprogesteronealsocausesrelaxationofthegalbladdersobiliarytract stasismayoccur.Thispredisposesthemothertogetinggalstones.</w:t>
      </w:r>
    </w:p>
    <w:p>
      <w:pPr>
        <w:rPr>
          <w:rFonts w:hint="eastAsia"/>
        </w:rPr>
      </w:pPr>
      <w:r>
        <w:rPr>
          <w:rFonts w:hint="eastAsia"/>
        </w:rPr>
        <w:t>ChangesintheurinarySystem</w:t>
      </w:r>
    </w:p>
    <w:p>
      <w:pPr>
        <w:rPr>
          <w:rFonts w:hint="eastAsia"/>
        </w:rPr>
      </w:pPr>
      <w:r>
        <w:rPr>
          <w:rFonts w:hint="eastAsia"/>
        </w:rPr>
        <w:t>Increasedcardiacoutputduringpregnancycausesanincreaseinrenalplasmaflowwhich increasestheGFRbyabout50-60%.Thiswouldmeanthatthereisanincreaseinrenalexcretion. Soinpregnancythelevelsofureaandcreatininewilbelower.</w:t>
      </w:r>
    </w:p>
    <w:p>
      <w:pPr>
        <w:rPr>
          <w:rFonts w:hint="eastAsia"/>
        </w:rPr>
      </w:pPr>
      <w:r>
        <w:rPr>
          <w:rFonts w:hint="eastAsia"/>
        </w:rPr>
        <w:t>Progesteroneaf fectstheurinarycol lectingsystem causingrelaxationoftheureter(resultingin hydroureter).Thereisalsorelaxationofthemusclesofthebladder.Bothofthesechanges causesurinarystasiswhichpredisposesawomantoUTIs,commonlypyelonephritis.</w:t>
      </w:r>
    </w:p>
    <w:p>
      <w:pPr>
        <w:rPr>
          <w:rFonts w:hint="eastAsia"/>
        </w:rPr>
      </w:pPr>
      <w:r>
        <w:rPr>
          <w:rFonts w:hint="eastAsia"/>
        </w:rPr>
        <w:t>HaematologicalChanges</w:t>
      </w:r>
    </w:p>
    <w:p>
      <w:pPr>
        <w:rPr>
          <w:rFonts w:hint="eastAsia"/>
        </w:rPr>
      </w:pPr>
      <w:r>
        <w:rPr>
          <w:rFonts w:hint="eastAsia"/>
        </w:rPr>
        <w:t>Inpregnancythereisanincreaseinfibrinogenandclotingfactorsinthebloodandadecrease infibrinolysis.Additionaly,duetoanincreaseinprogesteronelevelsstasisofbloodand venodilationoccurs.Althesefactorsincreasetheriskofthromboembolicdiseaseinpregnancy. Warfarincannotbegiventopregnantwomentocounteractthisasitcancrosstheplacenta</w:t>
      </w:r>
    </w:p>
    <w:p>
      <w:pPr>
        <w:rPr>
          <w:rFonts w:hint="eastAsia"/>
        </w:rPr>
      </w:pPr>
    </w:p>
    <w:p>
      <w:pPr/>
      <w:r>
        <w:rPr>
          <w:rFonts w:hint="eastAsia"/>
        </w:rPr>
        <w:t xml:space="preserve"> anditisateratogen.LowMolecularWeightHeparin(LMWH)isusualyconsideredthe anticoagulantofchoiceduringpregnancyifitisnecessarytogivethemotheranticoagulant drug.Duringpregnancytheplasmavolumeincreasessignificantly.However,theredcelmass doesnotincreasebyasmuch.Thisresultsinaphysiologicaldilutionalanemia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2020-05-22T23:24:11Z</dcterms:created>
  <dc:creator>Efemena's iPhone</dc:creator>
  <cp:lastModifiedBy>Efemena's iPhone</cp:lastModifiedBy>
  <dcterms:modified xsi:type="dcterms:W3CDTF">2020-05-22T23:25:57Z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