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EB2B" w14:textId="259C8331" w:rsidR="00F04252" w:rsidRDefault="002B51AE" w:rsidP="002B51AE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auto"/>
          <w:sz w:val="56"/>
          <w:szCs w:val="56"/>
          <w:lang w:val="en-US"/>
        </w:rPr>
        <w:t>FOLASHADE JEGEDE</w:t>
      </w:r>
      <w:r>
        <w:rPr>
          <w:rFonts w:ascii="Times New Roman" w:hAnsi="Times New Roman" w:cs="Times New Roman"/>
          <w:color w:val="auto"/>
          <w:sz w:val="56"/>
          <w:szCs w:val="56"/>
          <w:lang w:val="en-US"/>
        </w:rPr>
        <w:tab/>
      </w:r>
    </w:p>
    <w:p w14:paraId="683EB207" w14:textId="77777777" w:rsidR="002B51AE" w:rsidRDefault="002B51AE" w:rsidP="002B51AE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auto"/>
          <w:sz w:val="56"/>
          <w:szCs w:val="56"/>
          <w:lang w:val="en-US"/>
        </w:rPr>
        <w:t xml:space="preserve">17/MHS01/168 </w:t>
      </w:r>
    </w:p>
    <w:p w14:paraId="0061B78F" w14:textId="29CAE84E" w:rsidR="002B51AE" w:rsidRDefault="002B51AE" w:rsidP="002B51AE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auto"/>
          <w:sz w:val="56"/>
          <w:szCs w:val="56"/>
          <w:lang w:val="en-US"/>
        </w:rPr>
        <w:t>300L</w:t>
      </w:r>
    </w:p>
    <w:p w14:paraId="74E6581C" w14:textId="77777777" w:rsidR="002B51AE" w:rsidRDefault="002B51AE" w:rsidP="002B51AE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auto"/>
          <w:sz w:val="56"/>
          <w:szCs w:val="56"/>
          <w:lang w:val="en-US"/>
        </w:rPr>
        <w:t xml:space="preserve">MEDICINE AND SURGERY </w:t>
      </w:r>
    </w:p>
    <w:p w14:paraId="7A27B059" w14:textId="43CF177E" w:rsidR="002B51AE" w:rsidRDefault="002B51AE" w:rsidP="002B51AE">
      <w:pPr>
        <w:pStyle w:val="Heading1"/>
        <w:jc w:val="center"/>
        <w:rPr>
          <w:rFonts w:ascii="Times New Roman" w:hAnsi="Times New Roman" w:cs="Times New Roman"/>
          <w:color w:val="auto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auto"/>
          <w:sz w:val="56"/>
          <w:szCs w:val="56"/>
          <w:lang w:val="en-US"/>
        </w:rPr>
        <w:t>RENAL PHYSIOLOGY</w:t>
      </w:r>
    </w:p>
    <w:p w14:paraId="7AC51735" w14:textId="761855AB" w:rsidR="002B51AE" w:rsidRDefault="002B51AE" w:rsidP="002B51AE">
      <w:pPr>
        <w:rPr>
          <w:lang w:val="en-US"/>
        </w:rPr>
      </w:pPr>
    </w:p>
    <w:p w14:paraId="1E9B866C" w14:textId="4F80961B" w:rsidR="002B51AE" w:rsidRDefault="002B51AE" w:rsidP="002B51AE">
      <w:pPr>
        <w:rPr>
          <w:lang w:val="en-US"/>
        </w:rPr>
      </w:pPr>
    </w:p>
    <w:p w14:paraId="130B5E7B" w14:textId="363451E7" w:rsidR="002B51AE" w:rsidRDefault="002B51AE" w:rsidP="002B51AE">
      <w:pPr>
        <w:rPr>
          <w:lang w:val="en-US"/>
        </w:rPr>
      </w:pPr>
    </w:p>
    <w:p w14:paraId="1036CDC2" w14:textId="21803FDB" w:rsidR="002B51AE" w:rsidRDefault="002B51AE" w:rsidP="002B51AE">
      <w:pPr>
        <w:rPr>
          <w:lang w:val="en-US"/>
        </w:rPr>
      </w:pPr>
    </w:p>
    <w:p w14:paraId="501E66C3" w14:textId="39591524" w:rsidR="002B51AE" w:rsidRDefault="002B51AE" w:rsidP="002B51AE">
      <w:pPr>
        <w:rPr>
          <w:lang w:val="en-US"/>
        </w:rPr>
      </w:pPr>
    </w:p>
    <w:p w14:paraId="298CD8CD" w14:textId="1B65F855" w:rsidR="002B51AE" w:rsidRDefault="002B51AE" w:rsidP="002B51AE">
      <w:pPr>
        <w:rPr>
          <w:lang w:val="en-US"/>
        </w:rPr>
      </w:pPr>
    </w:p>
    <w:p w14:paraId="31F48FC6" w14:textId="0E3C6FEE" w:rsidR="002B51AE" w:rsidRDefault="002B51AE" w:rsidP="002B51AE">
      <w:pPr>
        <w:rPr>
          <w:lang w:val="en-US"/>
        </w:rPr>
      </w:pPr>
    </w:p>
    <w:p w14:paraId="3F9EBE80" w14:textId="47FF0174" w:rsidR="002B51AE" w:rsidRDefault="002B51AE" w:rsidP="002B51AE">
      <w:pPr>
        <w:rPr>
          <w:lang w:val="en-US"/>
        </w:rPr>
      </w:pPr>
    </w:p>
    <w:p w14:paraId="1CE78786" w14:textId="7946E4FC" w:rsidR="002B51AE" w:rsidRDefault="002B51AE" w:rsidP="002B51AE">
      <w:pPr>
        <w:rPr>
          <w:lang w:val="en-US"/>
        </w:rPr>
      </w:pPr>
    </w:p>
    <w:p w14:paraId="2FCB986D" w14:textId="30A35142" w:rsidR="002B51AE" w:rsidRDefault="002B51AE" w:rsidP="002B51AE">
      <w:pPr>
        <w:rPr>
          <w:lang w:val="en-US"/>
        </w:rPr>
      </w:pPr>
    </w:p>
    <w:p w14:paraId="04712BA5" w14:textId="04A4042E" w:rsidR="002B51AE" w:rsidRDefault="002B51AE" w:rsidP="002B51AE">
      <w:pPr>
        <w:rPr>
          <w:lang w:val="en-US"/>
        </w:rPr>
      </w:pPr>
    </w:p>
    <w:p w14:paraId="234104C5" w14:textId="1060CBEA" w:rsidR="002B51AE" w:rsidRDefault="002B51AE" w:rsidP="002B51AE">
      <w:pPr>
        <w:rPr>
          <w:lang w:val="en-US"/>
        </w:rPr>
      </w:pPr>
    </w:p>
    <w:p w14:paraId="6C7B9B62" w14:textId="5D04F476" w:rsidR="002B51AE" w:rsidRDefault="002B51AE" w:rsidP="002B51AE">
      <w:pPr>
        <w:rPr>
          <w:lang w:val="en-US"/>
        </w:rPr>
      </w:pPr>
    </w:p>
    <w:p w14:paraId="2223486F" w14:textId="3E9E7D93" w:rsidR="002B51AE" w:rsidRDefault="002B51AE" w:rsidP="002B51AE">
      <w:pPr>
        <w:rPr>
          <w:lang w:val="en-US"/>
        </w:rPr>
      </w:pPr>
    </w:p>
    <w:p w14:paraId="4A515548" w14:textId="75810B70" w:rsidR="002B51AE" w:rsidRDefault="002B51AE" w:rsidP="002B51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</w:t>
      </w:r>
    </w:p>
    <w:p w14:paraId="10A5878D" w14:textId="77777777" w:rsidR="002B51AE" w:rsidRPr="002B51AE" w:rsidRDefault="002B51AE" w:rsidP="002B5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1AE">
        <w:rPr>
          <w:rFonts w:ascii="Times New Roman" w:hAnsi="Times New Roman" w:cs="Times New Roman"/>
          <w:sz w:val="24"/>
          <w:szCs w:val="24"/>
          <w:lang w:val="en-US"/>
        </w:rPr>
        <w:t>Discuss the role of kidney in glucose homeostasis?</w:t>
      </w:r>
    </w:p>
    <w:p w14:paraId="394DF5E1" w14:textId="77777777" w:rsidR="002B51AE" w:rsidRPr="002B51AE" w:rsidRDefault="002B51AE" w:rsidP="002B5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1AE">
        <w:rPr>
          <w:rFonts w:ascii="Times New Roman" w:hAnsi="Times New Roman" w:cs="Times New Roman"/>
          <w:sz w:val="24"/>
          <w:szCs w:val="24"/>
          <w:lang w:val="en-US"/>
        </w:rPr>
        <w:t>Q2. Discuss the process of micturition?</w:t>
      </w:r>
    </w:p>
    <w:p w14:paraId="7EDE816A" w14:textId="77777777" w:rsidR="002B51AE" w:rsidRPr="002B51AE" w:rsidRDefault="002B51AE" w:rsidP="002B5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1AE">
        <w:rPr>
          <w:rFonts w:ascii="Times New Roman" w:hAnsi="Times New Roman" w:cs="Times New Roman"/>
          <w:sz w:val="24"/>
          <w:szCs w:val="24"/>
          <w:lang w:val="en-US"/>
        </w:rPr>
        <w:t>Q3. Explain juxtaglomerular apparatus?</w:t>
      </w:r>
    </w:p>
    <w:p w14:paraId="3917C70E" w14:textId="77777777" w:rsidR="002B51AE" w:rsidRPr="002B51AE" w:rsidRDefault="002B51AE" w:rsidP="002B5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1AE">
        <w:rPr>
          <w:rFonts w:ascii="Times New Roman" w:hAnsi="Times New Roman" w:cs="Times New Roman"/>
          <w:sz w:val="24"/>
          <w:szCs w:val="24"/>
          <w:lang w:val="en-US"/>
        </w:rPr>
        <w:t>Q4 Discuss the role of kidney in regulation of blood pressure?</w:t>
      </w:r>
    </w:p>
    <w:p w14:paraId="72A0C809" w14:textId="603C2E30" w:rsidR="002B51AE" w:rsidRPr="002B51AE" w:rsidRDefault="002B51AE" w:rsidP="002B5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1AE">
        <w:rPr>
          <w:rFonts w:ascii="Times New Roman" w:hAnsi="Times New Roman" w:cs="Times New Roman"/>
          <w:sz w:val="24"/>
          <w:szCs w:val="24"/>
          <w:lang w:val="en-US"/>
        </w:rPr>
        <w:t>Q5. Discuss the role of Kidney in Calcium homeostasis?</w:t>
      </w:r>
    </w:p>
    <w:sectPr w:rsidR="002B51AE" w:rsidRPr="002B5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AE"/>
    <w:rsid w:val="00244624"/>
    <w:rsid w:val="002B51AE"/>
    <w:rsid w:val="008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BD0E"/>
  <w15:chartTrackingRefBased/>
  <w15:docId w15:val="{F6380663-EE4A-4F70-92FB-6B7D95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 Jegede</dc:creator>
  <cp:keywords/>
  <dc:description/>
  <cp:lastModifiedBy>Folashade Jegede</cp:lastModifiedBy>
  <cp:revision>1</cp:revision>
  <dcterms:created xsi:type="dcterms:W3CDTF">2020-05-17T07:19:00Z</dcterms:created>
  <dcterms:modified xsi:type="dcterms:W3CDTF">2020-05-17T07:26:00Z</dcterms:modified>
</cp:coreProperties>
</file>