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1FE" w:rsidRDefault="00FE11FE">
      <w:pPr>
        <w:rPr>
          <w:lang w:val="en-US"/>
        </w:rPr>
      </w:pPr>
      <w:r>
        <w:rPr>
          <w:lang w:val="en-US"/>
        </w:rPr>
        <w:t xml:space="preserve">Name:Najeebat Ahmed opeyemi </w:t>
      </w:r>
    </w:p>
    <w:p w:rsidR="00FE11FE" w:rsidRDefault="00FE11FE">
      <w:pPr>
        <w:rPr>
          <w:lang w:val="en-US"/>
        </w:rPr>
      </w:pPr>
      <w:r>
        <w:rPr>
          <w:lang w:val="en-US"/>
        </w:rPr>
        <w:t>Matric no:16/</w:t>
      </w:r>
      <w:r w:rsidR="00B55AFA">
        <w:rPr>
          <w:lang w:val="en-US"/>
        </w:rPr>
        <w:t>sci03/001</w:t>
      </w:r>
    </w:p>
    <w:p w:rsidR="00B55AFA" w:rsidRDefault="00A5115D">
      <w:pPr>
        <w:rPr>
          <w:lang w:val="en-US"/>
        </w:rPr>
      </w:pPr>
      <w:r>
        <w:rPr>
          <w:lang w:val="en-US"/>
        </w:rPr>
        <w:t>C</w:t>
      </w:r>
      <w:r w:rsidR="007E1724">
        <w:rPr>
          <w:lang w:val="en-US"/>
        </w:rPr>
        <w:t>ourse code:  CSC 406</w:t>
      </w:r>
    </w:p>
    <w:p w:rsidR="007E1724" w:rsidRDefault="007E1724" w:rsidP="0015185C">
      <w:pPr>
        <w:rPr>
          <w:lang w:val="en-US"/>
        </w:rPr>
      </w:pPr>
    </w:p>
    <w:p w:rsidR="0015185C" w:rsidRDefault="0015185C" w:rsidP="0015185C">
      <w:pPr>
        <w:pStyle w:val="ListParagraph"/>
        <w:numPr>
          <w:ilvl w:val="0"/>
          <w:numId w:val="2"/>
        </w:numPr>
        <w:rPr>
          <w:lang w:val="en-US"/>
        </w:rPr>
      </w:pPr>
      <w:r w:rsidRPr="0015185C">
        <w:rPr>
          <w:lang w:val="en-US"/>
        </w:rPr>
        <w:t>Visual perception is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tasks.</w:t>
      </w:r>
      <w:r w:rsidR="007D6582">
        <w:rPr>
          <w:lang w:val="en-US"/>
        </w:rPr>
        <w:t xml:space="preserve">It </w:t>
      </w:r>
      <w:r w:rsidR="001B257A" w:rsidRPr="001B257A">
        <w:rPr>
          <w:lang w:val="en-US"/>
        </w:rPr>
        <w:t>is</w:t>
      </w:r>
      <w:r w:rsidR="00D36297">
        <w:rPr>
          <w:lang w:val="en-US"/>
        </w:rPr>
        <w:t xml:space="preserve"> also </w:t>
      </w:r>
      <w:r w:rsidR="001B257A" w:rsidRPr="001B257A">
        <w:rPr>
          <w:lang w:val="en-US"/>
        </w:rPr>
        <w:t>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r w:rsidR="00D36297">
        <w:rPr>
          <w:lang w:val="en-US"/>
        </w:rPr>
        <w:t>.</w:t>
      </w:r>
    </w:p>
    <w:p w:rsidR="00D36297" w:rsidRDefault="00D36297" w:rsidP="00D36297">
      <w:pPr>
        <w:rPr>
          <w:lang w:val="en-US"/>
        </w:rPr>
      </w:pPr>
    </w:p>
    <w:p w:rsidR="009C1C48" w:rsidRPr="009C1C48" w:rsidRDefault="009C1C48" w:rsidP="009C1C48">
      <w:pPr>
        <w:pStyle w:val="ListParagraph"/>
        <w:numPr>
          <w:ilvl w:val="0"/>
          <w:numId w:val="2"/>
        </w:numPr>
        <w:rPr>
          <w:lang w:val="en-US"/>
        </w:rPr>
      </w:pPr>
      <w:r w:rsidRPr="009C1C48">
        <w:rPr>
          <w:lang w:val="en-US"/>
        </w:rPr>
        <w:t>The three factors associated with visual perception are:-</w:t>
      </w:r>
    </w:p>
    <w:p w:rsidR="009C1C48" w:rsidRPr="0078697F" w:rsidRDefault="009C1C48" w:rsidP="0078697F">
      <w:pPr>
        <w:pStyle w:val="ListParagraph"/>
        <w:numPr>
          <w:ilvl w:val="0"/>
          <w:numId w:val="4"/>
        </w:numPr>
        <w:rPr>
          <w:lang w:val="en-US"/>
        </w:rPr>
      </w:pPr>
      <w:r w:rsidRPr="0078697F">
        <w:rPr>
          <w:lang w:val="en-US"/>
        </w:rPr>
        <w:t>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town.Even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this information to judge distance.So how does the eye perceive size, depth and relative distances? To understand this we must consider how the image appears on the retina. Reflected light from the object forms an upside-down image on the retina. The size of that image is specified as visual angle.If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9C1C48" w:rsidRPr="000B66B0" w:rsidRDefault="009C1C48" w:rsidP="0078697F">
      <w:pPr>
        <w:pStyle w:val="ListParagraph"/>
        <w:numPr>
          <w:ilvl w:val="0"/>
          <w:numId w:val="4"/>
        </w:numPr>
        <w:rPr>
          <w:lang w:val="en-US"/>
        </w:rPr>
      </w:pPr>
      <w:r w:rsidRPr="009C1C48">
        <w:rPr>
          <w:lang w:val="en-US"/>
        </w:rPr>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w:t>
      </w:r>
      <w:r w:rsidRPr="000B66B0">
        <w:rPr>
          <w:lang w:val="en-US"/>
        </w:rPr>
        <w:t>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9C1C48" w:rsidRPr="009C1C48" w:rsidRDefault="009C1C48" w:rsidP="0078697F">
      <w:pPr>
        <w:pStyle w:val="ListParagraph"/>
        <w:numPr>
          <w:ilvl w:val="0"/>
          <w:numId w:val="4"/>
        </w:numPr>
        <w:rPr>
          <w:lang w:val="en-US"/>
        </w:rPr>
      </w:pPr>
      <w:r w:rsidRPr="009C1C48">
        <w:rPr>
          <w:lang w:val="en-US"/>
        </w:rPr>
        <w:t>Perceiving colour:. Colour is usually regarded as being made up of three components:</w:t>
      </w:r>
    </w:p>
    <w:p w:rsidR="009C1C48" w:rsidRPr="009C1C48" w:rsidRDefault="009C1C48" w:rsidP="000B66B0">
      <w:pPr>
        <w:pStyle w:val="ListParagraph"/>
        <w:rPr>
          <w:lang w:val="en-US"/>
        </w:rPr>
      </w:pPr>
      <w:r w:rsidRPr="009C1C48">
        <w:rPr>
          <w:lang w:val="en-US"/>
        </w:rPr>
        <w:t>i). Hue: Hue is determined by the spectral wavelength of the light. Blues have short wavelength, greens medium and reds long. Approximately 150 different hues can be discriminated by the average person.</w:t>
      </w:r>
    </w:p>
    <w:p w:rsidR="009C1C48" w:rsidRPr="009C1C48" w:rsidRDefault="009C1C48" w:rsidP="000B66B0">
      <w:pPr>
        <w:pStyle w:val="ListParagraph"/>
        <w:rPr>
          <w:lang w:val="en-US"/>
        </w:rPr>
      </w:pPr>
      <w:r w:rsidRPr="009C1C48">
        <w:rPr>
          <w:lang w:val="en-US"/>
        </w:rPr>
        <w:t>ii). Intensity: Intensity is the brightness of the colour.</w:t>
      </w:r>
    </w:p>
    <w:p w:rsidR="009C1C48" w:rsidRPr="009C1C48" w:rsidRDefault="009C1C48" w:rsidP="000B66B0">
      <w:pPr>
        <w:pStyle w:val="ListParagraph"/>
        <w:rPr>
          <w:lang w:val="en-US"/>
        </w:rPr>
      </w:pPr>
      <w:r w:rsidRPr="009C1C48">
        <w:rPr>
          <w:lang w:val="en-US"/>
        </w:rPr>
        <w:lastRenderedPageBreak/>
        <w:t>iii). Saturation: Saturation is the amount of whiteness in the colours. The eye perceives colour because the cones are sensitive to light of different wavelengths.</w:t>
      </w:r>
    </w:p>
    <w:p w:rsidR="00D36297" w:rsidRPr="00D36297" w:rsidRDefault="00D36297" w:rsidP="000B66B0">
      <w:pPr>
        <w:pStyle w:val="ListParagraph"/>
        <w:rPr>
          <w:lang w:val="en-US"/>
        </w:rPr>
      </w:pPr>
    </w:p>
    <w:sectPr w:rsidR="00D36297" w:rsidRPr="00D36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081"/>
    <w:multiLevelType w:val="hybridMultilevel"/>
    <w:tmpl w:val="35242EA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3581989"/>
    <w:multiLevelType w:val="hybridMultilevel"/>
    <w:tmpl w:val="9A2872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15:restartNumberingAfterBreak="0">
    <w:nsid w:val="613C0D5C"/>
    <w:multiLevelType w:val="hybridMultilevel"/>
    <w:tmpl w:val="59E8B2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FE"/>
    <w:rsid w:val="000B66B0"/>
    <w:rsid w:val="000F6B01"/>
    <w:rsid w:val="0015185C"/>
    <w:rsid w:val="001B257A"/>
    <w:rsid w:val="00273671"/>
    <w:rsid w:val="0078697F"/>
    <w:rsid w:val="007D6582"/>
    <w:rsid w:val="007E1724"/>
    <w:rsid w:val="00924569"/>
    <w:rsid w:val="009C1C48"/>
    <w:rsid w:val="00A5115D"/>
    <w:rsid w:val="00B55AFA"/>
    <w:rsid w:val="00C558E4"/>
    <w:rsid w:val="00D36297"/>
    <w:rsid w:val="00FE11FE"/>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6F0BEE94"/>
  <w15:chartTrackingRefBased/>
  <w15:docId w15:val="{C082E348-D44E-4F46-AD23-B8C400F4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najeebat ahmed</cp:lastModifiedBy>
  <cp:revision>5</cp:revision>
  <dcterms:created xsi:type="dcterms:W3CDTF">2020-05-23T13:30:00Z</dcterms:created>
  <dcterms:modified xsi:type="dcterms:W3CDTF">2020-05-23T13:57:00Z</dcterms:modified>
</cp:coreProperties>
</file>