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C1" w:rsidRPr="00ED64C1" w:rsidRDefault="00ED64C1"/>
    <w:p w:rsidR="007E5C05" w:rsidRDefault="007E5C05"/>
    <w:p w:rsidR="007E5C05" w:rsidRPr="00A43FAF" w:rsidRDefault="007E5C05" w:rsidP="007E5C05">
      <w:pPr>
        <w:pStyle w:val="ListParagraph"/>
        <w:numPr>
          <w:ilvl w:val="0"/>
          <w:numId w:val="1"/>
        </w:numPr>
      </w:pPr>
      <w:r>
        <w:t xml:space="preserve">Vitamins can be broadly classified into 2 main categories </w:t>
      </w:r>
      <w:r w:rsidR="00DB681D">
        <w:t xml:space="preserve">based on their </w:t>
      </w:r>
      <w:r w:rsidR="00A43FAF">
        <w:t xml:space="preserve">solubility </w:t>
      </w:r>
    </w:p>
    <w:p w:rsidR="00A43FAF" w:rsidRPr="00A43FAF" w:rsidRDefault="00A43FAF" w:rsidP="00A43FAF">
      <w:pPr>
        <w:pStyle w:val="ListParagraph"/>
        <w:numPr>
          <w:ilvl w:val="0"/>
          <w:numId w:val="2"/>
        </w:numPr>
      </w:pPr>
      <w:r>
        <w:t>Fat soluble vitamins</w:t>
      </w:r>
    </w:p>
    <w:p w:rsidR="00A43FAF" w:rsidRPr="00F50FDE" w:rsidRDefault="00A43FAF" w:rsidP="00A43FAF">
      <w:pPr>
        <w:pStyle w:val="ListParagraph"/>
        <w:numPr>
          <w:ilvl w:val="0"/>
          <w:numId w:val="2"/>
        </w:numPr>
      </w:pPr>
      <w:r>
        <w:t>Water soluble vitamins</w:t>
      </w:r>
    </w:p>
    <w:p w:rsidR="009059B2" w:rsidRDefault="000D3066" w:rsidP="00F50FDE">
      <w:r>
        <w:t xml:space="preserve">Biochemical importance </w:t>
      </w:r>
      <w:r w:rsidR="00A3464D">
        <w:t>include</w:t>
      </w:r>
      <w:r w:rsidR="002A604A">
        <w:t xml:space="preserve"> helping regula</w:t>
      </w:r>
      <w:r w:rsidR="00A3464D">
        <w:t xml:space="preserve">te cell growth, reproduction, </w:t>
      </w:r>
      <w:r w:rsidR="002A604A">
        <w:t>digestion</w:t>
      </w:r>
      <w:r w:rsidR="00A3464D">
        <w:t xml:space="preserve"> and they also act as antioxidants. </w:t>
      </w:r>
    </w:p>
    <w:p w:rsidR="009059B2" w:rsidRDefault="009059B2" w:rsidP="00F50FDE"/>
    <w:p w:rsidR="009059B2" w:rsidRDefault="000728E1" w:rsidP="009059B2">
      <w:pPr>
        <w:pStyle w:val="ListParagraph"/>
        <w:numPr>
          <w:ilvl w:val="0"/>
          <w:numId w:val="1"/>
        </w:numPr>
      </w:pPr>
      <w:r>
        <w:t xml:space="preserve">Thymine- TDP </w:t>
      </w:r>
      <w:r w:rsidR="00200A3C">
        <w:t xml:space="preserve"> is the coenzyme that is connected with the energy releasing reaction in carbohydrates </w:t>
      </w:r>
      <w:r w:rsidR="00B61FA1">
        <w:t>metabolism; the enzyme dehydrogenase catalyses ( oxidative decarbo</w:t>
      </w:r>
      <w:r w:rsidR="00326164">
        <w:t>xylation) the irreversible conversion of pyruvate to acetyl co-A</w:t>
      </w:r>
    </w:p>
    <w:p w:rsidR="00E8734E" w:rsidRDefault="00A3464D" w:rsidP="001028AC">
      <w:pPr>
        <w:ind w:left="720"/>
      </w:pPr>
      <w:r>
        <w:t xml:space="preserve">Riboflavin- FMN </w:t>
      </w:r>
      <w:r w:rsidR="001028AC">
        <w:t xml:space="preserve">is the coenzyme that participates in many redox </w:t>
      </w:r>
      <w:r w:rsidR="00EA75F3">
        <w:t>reaction responsive for energy production</w:t>
      </w:r>
    </w:p>
    <w:p w:rsidR="00773BAB" w:rsidRDefault="00773BAB" w:rsidP="001028AC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801"/>
        <w:gridCol w:w="1841"/>
        <w:gridCol w:w="1795"/>
        <w:gridCol w:w="1786"/>
      </w:tblGrid>
      <w:tr w:rsidR="00773BAB" w:rsidTr="003E610D">
        <w:tc>
          <w:tcPr>
            <w:tcW w:w="1793" w:type="dxa"/>
          </w:tcPr>
          <w:p w:rsidR="00773BAB" w:rsidRDefault="00563CBA" w:rsidP="00563CBA">
            <w:pPr>
              <w:pStyle w:val="ListParagraph"/>
              <w:ind w:left="0"/>
            </w:pPr>
            <w:r>
              <w:t>Base</w:t>
            </w:r>
          </w:p>
        </w:tc>
        <w:tc>
          <w:tcPr>
            <w:tcW w:w="1801" w:type="dxa"/>
          </w:tcPr>
          <w:p w:rsidR="00773BAB" w:rsidRDefault="00563CBA" w:rsidP="00563CBA">
            <w:pPr>
              <w:pStyle w:val="ListParagraph"/>
              <w:ind w:left="0"/>
            </w:pPr>
            <w:r>
              <w:t>Nucleoside</w:t>
            </w:r>
          </w:p>
        </w:tc>
        <w:tc>
          <w:tcPr>
            <w:tcW w:w="1841" w:type="dxa"/>
          </w:tcPr>
          <w:p w:rsidR="00773BAB" w:rsidRDefault="00563CBA" w:rsidP="00563CBA">
            <w:pPr>
              <w:pStyle w:val="ListParagraph"/>
              <w:ind w:left="0"/>
            </w:pPr>
            <w:r>
              <w:t>Nucleotide</w:t>
            </w:r>
          </w:p>
        </w:tc>
        <w:tc>
          <w:tcPr>
            <w:tcW w:w="1795" w:type="dxa"/>
          </w:tcPr>
          <w:p w:rsidR="00773BAB" w:rsidRDefault="00397A69" w:rsidP="00397A69">
            <w:pPr>
              <w:pStyle w:val="ListParagraph"/>
              <w:ind w:left="0"/>
            </w:pPr>
            <w:r>
              <w:t xml:space="preserve">Abbreviation </w:t>
            </w:r>
          </w:p>
        </w:tc>
        <w:tc>
          <w:tcPr>
            <w:tcW w:w="1786" w:type="dxa"/>
          </w:tcPr>
          <w:p w:rsidR="00773BAB" w:rsidRDefault="00397A69" w:rsidP="00397A69">
            <w:pPr>
              <w:pStyle w:val="ListParagraph"/>
              <w:ind w:left="0"/>
            </w:pPr>
            <w:r>
              <w:t xml:space="preserve">Nucleic </w:t>
            </w:r>
            <w:r w:rsidR="006C2ADA">
              <w:t>acid</w:t>
            </w:r>
          </w:p>
        </w:tc>
      </w:tr>
      <w:tr w:rsidR="00773BAB" w:rsidTr="003E610D">
        <w:tc>
          <w:tcPr>
            <w:tcW w:w="1793" w:type="dxa"/>
          </w:tcPr>
          <w:p w:rsidR="00773BAB" w:rsidRDefault="006C2ADA" w:rsidP="006C2ADA">
            <w:pPr>
              <w:pStyle w:val="ListParagraph"/>
              <w:ind w:left="0"/>
            </w:pPr>
            <w:r>
              <w:t>Purine</w:t>
            </w:r>
          </w:p>
        </w:tc>
        <w:tc>
          <w:tcPr>
            <w:tcW w:w="1801" w:type="dxa"/>
          </w:tcPr>
          <w:p w:rsidR="00773BAB" w:rsidRDefault="00773BAB" w:rsidP="006C2ADA">
            <w:pPr>
              <w:pStyle w:val="ListParagraph"/>
              <w:ind w:left="0"/>
            </w:pPr>
          </w:p>
        </w:tc>
        <w:tc>
          <w:tcPr>
            <w:tcW w:w="1841" w:type="dxa"/>
          </w:tcPr>
          <w:p w:rsidR="00773BAB" w:rsidRDefault="00773BAB" w:rsidP="006C2ADA">
            <w:pPr>
              <w:pStyle w:val="ListParagraph"/>
              <w:ind w:left="0"/>
            </w:pPr>
          </w:p>
        </w:tc>
        <w:tc>
          <w:tcPr>
            <w:tcW w:w="1795" w:type="dxa"/>
          </w:tcPr>
          <w:p w:rsidR="00773BAB" w:rsidRDefault="00773BAB" w:rsidP="00397A69">
            <w:pPr>
              <w:pStyle w:val="ListParagraph"/>
              <w:ind w:left="0"/>
            </w:pPr>
          </w:p>
        </w:tc>
        <w:tc>
          <w:tcPr>
            <w:tcW w:w="1786" w:type="dxa"/>
          </w:tcPr>
          <w:p w:rsidR="00773BAB" w:rsidRDefault="00773BAB" w:rsidP="006C2ADA">
            <w:pPr>
              <w:pStyle w:val="ListParagraph"/>
              <w:ind w:left="0"/>
            </w:pPr>
          </w:p>
        </w:tc>
      </w:tr>
      <w:tr w:rsidR="00773BAB" w:rsidTr="003E610D">
        <w:tc>
          <w:tcPr>
            <w:tcW w:w="1793" w:type="dxa"/>
          </w:tcPr>
          <w:p w:rsidR="00773BAB" w:rsidRDefault="00FA62DA" w:rsidP="006C2ADA">
            <w:pPr>
              <w:pStyle w:val="ListParagraph"/>
              <w:ind w:left="0"/>
            </w:pPr>
            <w:r>
              <w:t>Adenine</w:t>
            </w:r>
          </w:p>
        </w:tc>
        <w:tc>
          <w:tcPr>
            <w:tcW w:w="1801" w:type="dxa"/>
          </w:tcPr>
          <w:p w:rsidR="00773BAB" w:rsidRDefault="00FA62DA" w:rsidP="00FA62DA">
            <w:pPr>
              <w:pStyle w:val="ListParagraph"/>
              <w:ind w:left="0"/>
            </w:pPr>
            <w:r>
              <w:t>Adenosine</w:t>
            </w:r>
          </w:p>
          <w:p w:rsidR="00FA62DA" w:rsidRDefault="00FA62DA" w:rsidP="00FA62DA">
            <w:pPr>
              <w:pStyle w:val="ListParagraph"/>
              <w:ind w:left="0"/>
            </w:pPr>
            <w:proofErr w:type="spellStart"/>
            <w:r>
              <w:t>Deoxyadenosine</w:t>
            </w:r>
            <w:proofErr w:type="spellEnd"/>
          </w:p>
        </w:tc>
        <w:tc>
          <w:tcPr>
            <w:tcW w:w="1841" w:type="dxa"/>
          </w:tcPr>
          <w:p w:rsidR="00773BAB" w:rsidRDefault="00FA62DA" w:rsidP="00FA62DA">
            <w:pPr>
              <w:pStyle w:val="ListParagraph"/>
              <w:ind w:left="0"/>
            </w:pPr>
            <w:r>
              <w:t>Adenylate</w:t>
            </w:r>
          </w:p>
          <w:p w:rsidR="00FA62DA" w:rsidRDefault="00FA62DA" w:rsidP="00FA62DA">
            <w:pPr>
              <w:pStyle w:val="ListParagraph"/>
              <w:ind w:left="0"/>
            </w:pPr>
            <w:proofErr w:type="spellStart"/>
            <w:r>
              <w:t>Deoxyadenylate</w:t>
            </w:r>
            <w:proofErr w:type="spellEnd"/>
          </w:p>
        </w:tc>
        <w:tc>
          <w:tcPr>
            <w:tcW w:w="1795" w:type="dxa"/>
          </w:tcPr>
          <w:p w:rsidR="00773BAB" w:rsidRDefault="00FA62DA" w:rsidP="00FA62DA">
            <w:pPr>
              <w:pStyle w:val="ListParagraph"/>
              <w:ind w:left="0"/>
            </w:pPr>
            <w:r>
              <w:t>Amp</w:t>
            </w:r>
          </w:p>
          <w:p w:rsidR="00FA62DA" w:rsidRDefault="00FA62DA" w:rsidP="00FA62DA">
            <w:pPr>
              <w:pStyle w:val="ListParagraph"/>
              <w:ind w:left="0"/>
            </w:pPr>
            <w:r>
              <w:t>Damp</w:t>
            </w:r>
          </w:p>
        </w:tc>
        <w:tc>
          <w:tcPr>
            <w:tcW w:w="1786" w:type="dxa"/>
          </w:tcPr>
          <w:p w:rsidR="00773BAB" w:rsidRDefault="00FA62DA" w:rsidP="00FA62DA">
            <w:pPr>
              <w:pStyle w:val="ListParagraph"/>
              <w:ind w:left="0"/>
            </w:pPr>
            <w:r>
              <w:t xml:space="preserve">RNA </w:t>
            </w:r>
          </w:p>
          <w:p w:rsidR="00FA62DA" w:rsidRDefault="00FA62DA" w:rsidP="00FA62DA">
            <w:pPr>
              <w:pStyle w:val="ListParagraph"/>
              <w:ind w:left="0"/>
            </w:pPr>
            <w:r>
              <w:t xml:space="preserve">DNA </w:t>
            </w:r>
          </w:p>
        </w:tc>
      </w:tr>
      <w:tr w:rsidR="0084182B" w:rsidTr="003E610D">
        <w:tc>
          <w:tcPr>
            <w:tcW w:w="1793" w:type="dxa"/>
          </w:tcPr>
          <w:p w:rsidR="0084182B" w:rsidRDefault="00FA62DA" w:rsidP="00FA62DA">
            <w:pPr>
              <w:pStyle w:val="ListParagraph"/>
              <w:ind w:left="0"/>
            </w:pPr>
            <w:r>
              <w:t>Guanine</w:t>
            </w:r>
          </w:p>
        </w:tc>
        <w:tc>
          <w:tcPr>
            <w:tcW w:w="1801" w:type="dxa"/>
          </w:tcPr>
          <w:p w:rsidR="0084182B" w:rsidRDefault="00FA62DA" w:rsidP="00FA62DA">
            <w:pPr>
              <w:pStyle w:val="ListParagraph"/>
              <w:ind w:left="0"/>
            </w:pPr>
            <w:r>
              <w:t>Guanosine</w:t>
            </w:r>
          </w:p>
          <w:p w:rsidR="00FA62DA" w:rsidRDefault="00FA62DA" w:rsidP="00FA62DA">
            <w:pPr>
              <w:pStyle w:val="ListParagraph"/>
              <w:ind w:left="0"/>
            </w:pPr>
            <w:proofErr w:type="spellStart"/>
            <w:r>
              <w:t>Deoxyguanosine</w:t>
            </w:r>
            <w:proofErr w:type="spellEnd"/>
          </w:p>
        </w:tc>
        <w:tc>
          <w:tcPr>
            <w:tcW w:w="1841" w:type="dxa"/>
          </w:tcPr>
          <w:p w:rsidR="0084182B" w:rsidRDefault="00FA62DA" w:rsidP="00FA62DA">
            <w:pPr>
              <w:pStyle w:val="ListParagraph"/>
              <w:ind w:left="0"/>
            </w:pPr>
            <w:proofErr w:type="spellStart"/>
            <w:r>
              <w:t>Guanylate</w:t>
            </w:r>
            <w:proofErr w:type="spellEnd"/>
          </w:p>
          <w:p w:rsidR="00FA62DA" w:rsidRDefault="00FA62DA" w:rsidP="00FA62DA">
            <w:pPr>
              <w:pStyle w:val="ListParagraph"/>
              <w:ind w:left="0"/>
            </w:pPr>
            <w:proofErr w:type="spellStart"/>
            <w:r>
              <w:t>Deoxyguanylate</w:t>
            </w:r>
            <w:proofErr w:type="spellEnd"/>
          </w:p>
        </w:tc>
        <w:tc>
          <w:tcPr>
            <w:tcW w:w="1795" w:type="dxa"/>
          </w:tcPr>
          <w:p w:rsidR="00FA62DA" w:rsidRDefault="00FA62DA" w:rsidP="00FA62DA">
            <w:pPr>
              <w:pStyle w:val="ListParagraph"/>
              <w:ind w:left="0"/>
            </w:pPr>
            <w:proofErr w:type="spellStart"/>
            <w:r>
              <w:t>Gmp</w:t>
            </w:r>
            <w:proofErr w:type="spellEnd"/>
            <w:r>
              <w:t xml:space="preserve"> </w:t>
            </w:r>
          </w:p>
          <w:p w:rsidR="00FA62DA" w:rsidRDefault="00FA62DA" w:rsidP="00FA62DA">
            <w:pPr>
              <w:pStyle w:val="ListParagraph"/>
              <w:ind w:left="0"/>
            </w:pPr>
            <w:proofErr w:type="spellStart"/>
            <w:r>
              <w:t>Dgmp</w:t>
            </w:r>
            <w:proofErr w:type="spellEnd"/>
          </w:p>
        </w:tc>
        <w:tc>
          <w:tcPr>
            <w:tcW w:w="1786" w:type="dxa"/>
          </w:tcPr>
          <w:p w:rsidR="0084182B" w:rsidRDefault="00FA62DA" w:rsidP="00FA62DA">
            <w:pPr>
              <w:pStyle w:val="ListParagraph"/>
              <w:ind w:left="0"/>
            </w:pPr>
            <w:r>
              <w:t xml:space="preserve">RNA </w:t>
            </w:r>
          </w:p>
          <w:p w:rsidR="00FA62DA" w:rsidRDefault="00FA62DA" w:rsidP="00FA62DA">
            <w:pPr>
              <w:pStyle w:val="ListParagraph"/>
              <w:ind w:left="0"/>
            </w:pPr>
            <w:r>
              <w:t xml:space="preserve">DNA </w:t>
            </w:r>
          </w:p>
        </w:tc>
      </w:tr>
      <w:tr w:rsidR="0084182B" w:rsidTr="003E610D">
        <w:tc>
          <w:tcPr>
            <w:tcW w:w="1793" w:type="dxa"/>
          </w:tcPr>
          <w:p w:rsidR="0084182B" w:rsidRDefault="00FA62DA" w:rsidP="00FA62DA">
            <w:pPr>
              <w:pStyle w:val="ListParagraph"/>
              <w:ind w:left="0"/>
            </w:pPr>
            <w:r>
              <w:t>Pyrimidines</w:t>
            </w:r>
          </w:p>
        </w:tc>
        <w:tc>
          <w:tcPr>
            <w:tcW w:w="1801" w:type="dxa"/>
          </w:tcPr>
          <w:p w:rsidR="0084182B" w:rsidRDefault="0084182B" w:rsidP="00FA62DA">
            <w:pPr>
              <w:pStyle w:val="ListParagraph"/>
              <w:ind w:left="0"/>
            </w:pPr>
          </w:p>
        </w:tc>
        <w:tc>
          <w:tcPr>
            <w:tcW w:w="1841" w:type="dxa"/>
          </w:tcPr>
          <w:p w:rsidR="0084182B" w:rsidRPr="00563CBA" w:rsidRDefault="0084182B" w:rsidP="00563CBA">
            <w:pPr>
              <w:ind w:left="360"/>
            </w:pPr>
          </w:p>
        </w:tc>
        <w:tc>
          <w:tcPr>
            <w:tcW w:w="1795" w:type="dxa"/>
          </w:tcPr>
          <w:p w:rsidR="0084182B" w:rsidRDefault="0084182B" w:rsidP="00FA62DA">
            <w:pPr>
              <w:pStyle w:val="ListParagraph"/>
              <w:ind w:left="0"/>
            </w:pPr>
          </w:p>
        </w:tc>
        <w:tc>
          <w:tcPr>
            <w:tcW w:w="1786" w:type="dxa"/>
          </w:tcPr>
          <w:p w:rsidR="0084182B" w:rsidRDefault="0084182B" w:rsidP="00FA62DA">
            <w:pPr>
              <w:pStyle w:val="ListParagraph"/>
              <w:ind w:left="0"/>
            </w:pPr>
          </w:p>
        </w:tc>
      </w:tr>
      <w:tr w:rsidR="0084182B" w:rsidTr="003E610D">
        <w:tc>
          <w:tcPr>
            <w:tcW w:w="1793" w:type="dxa"/>
          </w:tcPr>
          <w:p w:rsidR="0084182B" w:rsidRDefault="00835A53" w:rsidP="00FA62DA">
            <w:pPr>
              <w:pStyle w:val="ListParagraph"/>
              <w:ind w:left="0"/>
            </w:pPr>
            <w:r>
              <w:t>Cytosine</w:t>
            </w:r>
          </w:p>
        </w:tc>
        <w:tc>
          <w:tcPr>
            <w:tcW w:w="1801" w:type="dxa"/>
          </w:tcPr>
          <w:p w:rsidR="0084182B" w:rsidRDefault="00835A53" w:rsidP="00835A53">
            <w:pPr>
              <w:pStyle w:val="ListParagraph"/>
              <w:ind w:left="0"/>
            </w:pPr>
            <w:r>
              <w:t>Cytidine</w:t>
            </w:r>
          </w:p>
          <w:p w:rsidR="00835A53" w:rsidRDefault="00835A53" w:rsidP="00835A53">
            <w:pPr>
              <w:pStyle w:val="ListParagraph"/>
              <w:ind w:left="0"/>
            </w:pPr>
            <w:proofErr w:type="spellStart"/>
            <w:r>
              <w:t>Deoxycytidine</w:t>
            </w:r>
            <w:proofErr w:type="spellEnd"/>
          </w:p>
        </w:tc>
        <w:tc>
          <w:tcPr>
            <w:tcW w:w="1841" w:type="dxa"/>
          </w:tcPr>
          <w:p w:rsidR="0084182B" w:rsidRDefault="00835A53" w:rsidP="00835A53">
            <w:proofErr w:type="spellStart"/>
            <w:r>
              <w:t>Cytidylate</w:t>
            </w:r>
            <w:proofErr w:type="spellEnd"/>
          </w:p>
          <w:p w:rsidR="00835A53" w:rsidRPr="00835A53" w:rsidRDefault="00835A53" w:rsidP="00835A53">
            <w:proofErr w:type="spellStart"/>
            <w:r>
              <w:t>Deoxycytidylate</w:t>
            </w:r>
            <w:proofErr w:type="spellEnd"/>
          </w:p>
        </w:tc>
        <w:tc>
          <w:tcPr>
            <w:tcW w:w="1795" w:type="dxa"/>
          </w:tcPr>
          <w:p w:rsidR="00835A53" w:rsidRDefault="00835A53" w:rsidP="00835A53">
            <w:pPr>
              <w:pStyle w:val="ListParagraph"/>
              <w:ind w:left="0"/>
            </w:pPr>
            <w:proofErr w:type="spellStart"/>
            <w:r>
              <w:t>Cmp</w:t>
            </w:r>
            <w:proofErr w:type="spellEnd"/>
            <w:r>
              <w:t xml:space="preserve"> </w:t>
            </w:r>
          </w:p>
          <w:p w:rsidR="00835A53" w:rsidRDefault="00835A53" w:rsidP="00835A53">
            <w:pPr>
              <w:pStyle w:val="ListParagraph"/>
              <w:ind w:left="0"/>
            </w:pPr>
            <w:proofErr w:type="spellStart"/>
            <w:r>
              <w:t>Dcmp</w:t>
            </w:r>
            <w:proofErr w:type="spellEnd"/>
            <w:r>
              <w:t xml:space="preserve"> </w:t>
            </w:r>
          </w:p>
        </w:tc>
        <w:tc>
          <w:tcPr>
            <w:tcW w:w="1786" w:type="dxa"/>
          </w:tcPr>
          <w:p w:rsidR="0084182B" w:rsidRDefault="00835A53" w:rsidP="00563CBA">
            <w:pPr>
              <w:pStyle w:val="ListParagraph"/>
              <w:ind w:left="0"/>
            </w:pPr>
            <w:r>
              <w:t>RNA</w:t>
            </w:r>
          </w:p>
          <w:p w:rsidR="00835A53" w:rsidRDefault="00835A53" w:rsidP="00563CBA">
            <w:pPr>
              <w:pStyle w:val="ListParagraph"/>
              <w:ind w:left="0"/>
            </w:pPr>
            <w:r>
              <w:t>DNA</w:t>
            </w:r>
          </w:p>
        </w:tc>
      </w:tr>
      <w:tr w:rsidR="00B43699" w:rsidTr="003E610D">
        <w:tc>
          <w:tcPr>
            <w:tcW w:w="1793" w:type="dxa"/>
          </w:tcPr>
          <w:p w:rsidR="00B43699" w:rsidRDefault="00B43699" w:rsidP="00FA62DA">
            <w:pPr>
              <w:pStyle w:val="ListParagraph"/>
              <w:ind w:left="0"/>
            </w:pPr>
            <w:r>
              <w:t>Thymine</w:t>
            </w:r>
          </w:p>
        </w:tc>
        <w:tc>
          <w:tcPr>
            <w:tcW w:w="1801" w:type="dxa"/>
          </w:tcPr>
          <w:p w:rsidR="00B43699" w:rsidRDefault="00B43699" w:rsidP="00835A53">
            <w:pPr>
              <w:pStyle w:val="ListParagraph"/>
              <w:ind w:left="0"/>
            </w:pPr>
            <w:proofErr w:type="spellStart"/>
            <w:r>
              <w:t>Deoxythymine</w:t>
            </w:r>
            <w:proofErr w:type="spellEnd"/>
          </w:p>
        </w:tc>
        <w:tc>
          <w:tcPr>
            <w:tcW w:w="1841" w:type="dxa"/>
          </w:tcPr>
          <w:p w:rsidR="00B43699" w:rsidRDefault="00B43699" w:rsidP="00835A53">
            <w:proofErr w:type="spellStart"/>
            <w:r>
              <w:t>Deoxythymidylate</w:t>
            </w:r>
            <w:proofErr w:type="spellEnd"/>
          </w:p>
        </w:tc>
        <w:tc>
          <w:tcPr>
            <w:tcW w:w="1795" w:type="dxa"/>
          </w:tcPr>
          <w:p w:rsidR="00B43699" w:rsidRDefault="00B43699" w:rsidP="00835A53">
            <w:pPr>
              <w:pStyle w:val="ListParagraph"/>
              <w:ind w:left="0"/>
            </w:pPr>
            <w:proofErr w:type="spellStart"/>
            <w:r>
              <w:t>Dtmp</w:t>
            </w:r>
            <w:proofErr w:type="spellEnd"/>
            <w:r>
              <w:t xml:space="preserve"> </w:t>
            </w:r>
          </w:p>
        </w:tc>
        <w:tc>
          <w:tcPr>
            <w:tcW w:w="1786" w:type="dxa"/>
          </w:tcPr>
          <w:p w:rsidR="00B43699" w:rsidRDefault="00B43699" w:rsidP="00563CBA">
            <w:pPr>
              <w:pStyle w:val="ListParagraph"/>
              <w:ind w:left="0"/>
            </w:pPr>
            <w:r>
              <w:t xml:space="preserve">DNA </w:t>
            </w:r>
          </w:p>
        </w:tc>
      </w:tr>
      <w:tr w:rsidR="00B43699" w:rsidTr="003E610D">
        <w:tc>
          <w:tcPr>
            <w:tcW w:w="1793" w:type="dxa"/>
          </w:tcPr>
          <w:p w:rsidR="00B43699" w:rsidRDefault="003E610D" w:rsidP="00FA62DA">
            <w:pPr>
              <w:pStyle w:val="ListParagraph"/>
              <w:ind w:left="0"/>
            </w:pPr>
            <w:r>
              <w:t>Uracil</w:t>
            </w:r>
          </w:p>
        </w:tc>
        <w:tc>
          <w:tcPr>
            <w:tcW w:w="1801" w:type="dxa"/>
          </w:tcPr>
          <w:p w:rsidR="00B43699" w:rsidRDefault="003E610D" w:rsidP="00835A53">
            <w:pPr>
              <w:pStyle w:val="ListParagraph"/>
              <w:ind w:left="0"/>
            </w:pPr>
            <w:r>
              <w:t>Uridine</w:t>
            </w:r>
          </w:p>
        </w:tc>
        <w:tc>
          <w:tcPr>
            <w:tcW w:w="1841" w:type="dxa"/>
          </w:tcPr>
          <w:p w:rsidR="00B43699" w:rsidRDefault="003E610D" w:rsidP="00835A53">
            <w:proofErr w:type="spellStart"/>
            <w:r>
              <w:t>Uridylate</w:t>
            </w:r>
            <w:proofErr w:type="spellEnd"/>
          </w:p>
        </w:tc>
        <w:tc>
          <w:tcPr>
            <w:tcW w:w="1795" w:type="dxa"/>
          </w:tcPr>
          <w:p w:rsidR="00B43699" w:rsidRDefault="003E610D" w:rsidP="00835A53">
            <w:pPr>
              <w:pStyle w:val="ListParagraph"/>
              <w:ind w:left="0"/>
            </w:pPr>
            <w:r>
              <w:t>Ump</w:t>
            </w:r>
          </w:p>
        </w:tc>
        <w:tc>
          <w:tcPr>
            <w:tcW w:w="1786" w:type="dxa"/>
          </w:tcPr>
          <w:p w:rsidR="00B43699" w:rsidRDefault="003E610D" w:rsidP="00563CBA">
            <w:pPr>
              <w:pStyle w:val="ListParagraph"/>
              <w:ind w:left="0"/>
            </w:pPr>
            <w:r>
              <w:t xml:space="preserve">RNA </w:t>
            </w:r>
          </w:p>
        </w:tc>
      </w:tr>
    </w:tbl>
    <w:p w:rsidR="00EA75F3" w:rsidRDefault="00EA75F3" w:rsidP="00610861"/>
    <w:p w:rsidR="00610861" w:rsidRDefault="00440964" w:rsidP="00610861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3581400" cy="142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964" w:rsidRDefault="00440964" w:rsidP="00610861">
      <w:r>
        <w:t xml:space="preserve">5. </w:t>
      </w:r>
      <w:r w:rsidR="00704678">
        <w:t>When a person shifts from a bright light to a dim light rhodopsin stored are depleted and vision is impaired</w:t>
      </w:r>
      <w:r w:rsidR="00214C34">
        <w:t>. However within a few minutes known as dark adaptation time rhodopsin is re</w:t>
      </w:r>
      <w:r w:rsidR="00A3464D">
        <w:t xml:space="preserve">synthesized </w:t>
      </w:r>
      <w:r w:rsidR="00D03D86">
        <w:t xml:space="preserve">and vision is impaired. Dark adaptation time is increased in vitamin A deficient </w:t>
      </w:r>
      <w:r w:rsidR="00A24197">
        <w:t>individuals.</w:t>
      </w:r>
    </w:p>
    <w:p w:rsidR="00A24197" w:rsidRDefault="00A24197" w:rsidP="00610861"/>
    <w:p w:rsidR="005634D8" w:rsidRDefault="005634D8" w:rsidP="00610861">
      <w:r>
        <w:t>6.</w:t>
      </w:r>
      <w:r w:rsidR="00F94C7B">
        <w:t xml:space="preserve"> V</w:t>
      </w:r>
      <w:r w:rsidR="00A3464D">
        <w:t>itamin D is the unnamed vitamin</w:t>
      </w:r>
      <w:r w:rsidR="00DA6649">
        <w:t xml:space="preserve"> and is absorbed in the small intestine for which bile is essential</w:t>
      </w:r>
      <w:r w:rsidR="007F3CED">
        <w:t xml:space="preserve">; vitaminD enters the circulation bound to plasma -alpha globulin and is distributed through the body </w:t>
      </w:r>
    </w:p>
    <w:p w:rsidR="000D667C" w:rsidRDefault="000D667C" w:rsidP="00610861"/>
    <w:p w:rsidR="000D667C" w:rsidRDefault="000D667C" w:rsidP="00610861">
      <w:bookmarkStart w:id="0" w:name="_GoBack"/>
      <w:bookmarkEnd w:id="0"/>
      <w:r>
        <w:t>7.</w:t>
      </w:r>
      <w:r w:rsidR="00EB277F">
        <w:t xml:space="preserve"> Acid hydrolysis cleaves susceptible Purine N- </w:t>
      </w:r>
      <w:proofErr w:type="spellStart"/>
      <w:r w:rsidR="00EB277F">
        <w:t>glycosyl</w:t>
      </w:r>
      <w:proofErr w:type="spellEnd"/>
      <w:r w:rsidR="00EB277F">
        <w:t xml:space="preserve"> bond in both DNA and RNA </w:t>
      </w:r>
      <w:r w:rsidR="00617BFE">
        <w:t xml:space="preserve">, when RNA is boiled in dilute acid adenine and guanine are released leaving an </w:t>
      </w:r>
      <w:proofErr w:type="spellStart"/>
      <w:r w:rsidR="00617BFE">
        <w:t>apurin</w:t>
      </w:r>
      <w:proofErr w:type="spellEnd"/>
      <w:r w:rsidR="00617BFE">
        <w:t xml:space="preserve"> acid which maybe further hydrolysis to a mixture of pyrimidine nucleotides. The pyrimidine are more resistant to acid hydrolysis</w:t>
      </w:r>
    </w:p>
    <w:p w:rsidR="00856EA0" w:rsidRDefault="00856EA0" w:rsidP="00610861">
      <w:r>
        <w:t>Alkali hydrolysis of RNA pro</w:t>
      </w:r>
      <w:r w:rsidR="00AE37FB">
        <w:t xml:space="preserve">duces </w:t>
      </w:r>
      <w:r w:rsidR="00113346">
        <w:t>a mixture of 2 and 3 prime nucleotides of cyclic mono phosphate intermediate</w:t>
      </w:r>
    </w:p>
    <w:p w:rsidR="00113346" w:rsidRDefault="00113346" w:rsidP="00610861"/>
    <w:p w:rsidR="00113346" w:rsidRDefault="00113346" w:rsidP="00610861">
      <w:r>
        <w:lastRenderedPageBreak/>
        <w:t>8</w:t>
      </w:r>
      <w:r w:rsidR="00232A5A">
        <w:t>. The double helix structure was proposed by James Watson and Franck’s crick in 1953 and it can be compensated to a twisted ladder</w:t>
      </w:r>
      <w:r w:rsidR="007401E0">
        <w:t>; the two strands are anti parallel; the width is 20degreeA</w:t>
      </w:r>
      <w:r w:rsidR="00A800AD">
        <w:t>; each strand of DNA has a hydrophilic deoxyribose phosphate backbone; each turn if the helix is 34 degrees A</w:t>
      </w:r>
      <w:r w:rsidR="00F508FA">
        <w:t>; the two poly nucleotide chains are of identical but complementary to each other due to base pairing</w:t>
      </w:r>
    </w:p>
    <w:p w:rsidR="00713C9A" w:rsidRPr="00610861" w:rsidRDefault="00713C9A" w:rsidP="00610861">
      <w:r>
        <w:t xml:space="preserve">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3C9A" w:rsidTr="00713C9A">
        <w:tc>
          <w:tcPr>
            <w:tcW w:w="3005" w:type="dxa"/>
          </w:tcPr>
          <w:p w:rsidR="00713C9A" w:rsidRDefault="00713C9A" w:rsidP="00610861"/>
        </w:tc>
        <w:tc>
          <w:tcPr>
            <w:tcW w:w="3005" w:type="dxa"/>
          </w:tcPr>
          <w:p w:rsidR="00713C9A" w:rsidRDefault="00713C9A" w:rsidP="00610861">
            <w:r>
              <w:t xml:space="preserve">RNA </w:t>
            </w:r>
          </w:p>
        </w:tc>
        <w:tc>
          <w:tcPr>
            <w:tcW w:w="3006" w:type="dxa"/>
          </w:tcPr>
          <w:p w:rsidR="00713C9A" w:rsidRDefault="00713C9A" w:rsidP="00610861">
            <w:r>
              <w:t xml:space="preserve">DNA </w:t>
            </w:r>
          </w:p>
        </w:tc>
      </w:tr>
      <w:tr w:rsidR="00713C9A" w:rsidTr="00713C9A">
        <w:tc>
          <w:tcPr>
            <w:tcW w:w="3005" w:type="dxa"/>
          </w:tcPr>
          <w:p w:rsidR="00713C9A" w:rsidRDefault="00713C9A" w:rsidP="00610861">
            <w:r>
              <w:t>Sugar moiety</w:t>
            </w:r>
          </w:p>
        </w:tc>
        <w:tc>
          <w:tcPr>
            <w:tcW w:w="3005" w:type="dxa"/>
          </w:tcPr>
          <w:p w:rsidR="00713C9A" w:rsidRDefault="00A8281E" w:rsidP="00610861">
            <w:r>
              <w:t xml:space="preserve">Ribose </w:t>
            </w:r>
          </w:p>
        </w:tc>
        <w:tc>
          <w:tcPr>
            <w:tcW w:w="3006" w:type="dxa"/>
          </w:tcPr>
          <w:p w:rsidR="00713C9A" w:rsidRDefault="00A8281E" w:rsidP="00610861">
            <w:r>
              <w:t>Deoxyribose</w:t>
            </w:r>
          </w:p>
        </w:tc>
      </w:tr>
      <w:tr w:rsidR="00713C9A" w:rsidTr="00713C9A">
        <w:tc>
          <w:tcPr>
            <w:tcW w:w="3005" w:type="dxa"/>
          </w:tcPr>
          <w:p w:rsidR="00713C9A" w:rsidRDefault="00A8281E" w:rsidP="00610861">
            <w:r>
              <w:t>Nitrogenous bases</w:t>
            </w:r>
          </w:p>
        </w:tc>
        <w:tc>
          <w:tcPr>
            <w:tcW w:w="3005" w:type="dxa"/>
          </w:tcPr>
          <w:p w:rsidR="00713C9A" w:rsidRDefault="00227E4E" w:rsidP="00610861">
            <w:r>
              <w:t>Adenine guanine cytosine and uracil</w:t>
            </w:r>
          </w:p>
        </w:tc>
        <w:tc>
          <w:tcPr>
            <w:tcW w:w="3006" w:type="dxa"/>
          </w:tcPr>
          <w:p w:rsidR="00713C9A" w:rsidRDefault="00227E4E" w:rsidP="00610861">
            <w:r>
              <w:t>Adenine guanine thymine and cytosine</w:t>
            </w:r>
          </w:p>
        </w:tc>
      </w:tr>
      <w:tr w:rsidR="00227E4E" w:rsidTr="00713C9A">
        <w:tc>
          <w:tcPr>
            <w:tcW w:w="3005" w:type="dxa"/>
          </w:tcPr>
          <w:p w:rsidR="00227E4E" w:rsidRDefault="002900C7" w:rsidP="00610861">
            <w:r>
              <w:t>Pairing</w:t>
            </w:r>
          </w:p>
        </w:tc>
        <w:tc>
          <w:tcPr>
            <w:tcW w:w="3005" w:type="dxa"/>
          </w:tcPr>
          <w:p w:rsidR="00227E4E" w:rsidRDefault="002900C7" w:rsidP="00610861">
            <w:r>
              <w:t xml:space="preserve">Adenine pairs with </w:t>
            </w:r>
            <w:r w:rsidR="00CF478C">
              <w:t>uracil</w:t>
            </w:r>
          </w:p>
        </w:tc>
        <w:tc>
          <w:tcPr>
            <w:tcW w:w="3006" w:type="dxa"/>
          </w:tcPr>
          <w:p w:rsidR="00227E4E" w:rsidRDefault="002900C7" w:rsidP="00610861">
            <w:r>
              <w:t xml:space="preserve">Adenine pairs with </w:t>
            </w:r>
            <w:r w:rsidR="00CF478C">
              <w:t xml:space="preserve">thymine </w:t>
            </w:r>
          </w:p>
        </w:tc>
      </w:tr>
      <w:tr w:rsidR="002900C7" w:rsidTr="00713C9A">
        <w:tc>
          <w:tcPr>
            <w:tcW w:w="3005" w:type="dxa"/>
          </w:tcPr>
          <w:p w:rsidR="002900C7" w:rsidRDefault="00CF478C" w:rsidP="00610861">
            <w:r>
              <w:t>Number of strand</w:t>
            </w:r>
          </w:p>
        </w:tc>
        <w:tc>
          <w:tcPr>
            <w:tcW w:w="3005" w:type="dxa"/>
          </w:tcPr>
          <w:p w:rsidR="002900C7" w:rsidRDefault="00CF478C" w:rsidP="00610861">
            <w:r>
              <w:t>One</w:t>
            </w:r>
          </w:p>
        </w:tc>
        <w:tc>
          <w:tcPr>
            <w:tcW w:w="3006" w:type="dxa"/>
          </w:tcPr>
          <w:p w:rsidR="002900C7" w:rsidRDefault="00CF478C" w:rsidP="00610861">
            <w:r>
              <w:t>Two</w:t>
            </w:r>
          </w:p>
        </w:tc>
      </w:tr>
      <w:tr w:rsidR="00CF478C" w:rsidTr="00713C9A">
        <w:tc>
          <w:tcPr>
            <w:tcW w:w="3005" w:type="dxa"/>
          </w:tcPr>
          <w:p w:rsidR="00CF478C" w:rsidRDefault="001C6C1D" w:rsidP="00610861">
            <w:r>
              <w:t>Reaction with alkali</w:t>
            </w:r>
          </w:p>
        </w:tc>
        <w:tc>
          <w:tcPr>
            <w:tcW w:w="3005" w:type="dxa"/>
          </w:tcPr>
          <w:p w:rsidR="00CF478C" w:rsidRDefault="00A3464D" w:rsidP="00610861">
            <w:r>
              <w:t>Hydroly</w:t>
            </w:r>
            <w:r w:rsidR="001C6C1D">
              <w:t>ses</w:t>
            </w:r>
          </w:p>
        </w:tc>
        <w:tc>
          <w:tcPr>
            <w:tcW w:w="3006" w:type="dxa"/>
          </w:tcPr>
          <w:p w:rsidR="00CF478C" w:rsidRDefault="001C6C1D" w:rsidP="00610861">
            <w:r>
              <w:t>No effect</w:t>
            </w:r>
          </w:p>
        </w:tc>
      </w:tr>
    </w:tbl>
    <w:p w:rsidR="00F508FA" w:rsidRPr="00610861" w:rsidRDefault="00F508FA" w:rsidP="00610861"/>
    <w:p w:rsidR="00E5578F" w:rsidRDefault="001C6C1D" w:rsidP="00E5578F">
      <w:r w:rsidRPr="00E5578F">
        <w:t xml:space="preserve">10. </w:t>
      </w:r>
      <w:r w:rsidR="00920095" w:rsidRPr="00E5578F">
        <w:t xml:space="preserve"> </w:t>
      </w:r>
      <w:r w:rsidR="00E5578F">
        <w:t xml:space="preserve">Functions </w:t>
      </w:r>
    </w:p>
    <w:p w:rsidR="00E5578F" w:rsidRDefault="00E5578F" w:rsidP="00E5578F">
      <w:pPr>
        <w:pStyle w:val="ListParagraph"/>
        <w:numPr>
          <w:ilvl w:val="0"/>
          <w:numId w:val="4"/>
        </w:numPr>
      </w:pPr>
      <w:r>
        <w:t>Nucleotides are activated precursors of DNA and RNA</w:t>
      </w:r>
    </w:p>
    <w:p w:rsidR="00E5578F" w:rsidRDefault="00652A4F" w:rsidP="00E5578F">
      <w:pPr>
        <w:pStyle w:val="ListParagraph"/>
        <w:numPr>
          <w:ilvl w:val="0"/>
          <w:numId w:val="4"/>
        </w:numPr>
      </w:pPr>
      <w:r>
        <w:t>Nucleotides of adenine acts as carrier of methy</w:t>
      </w:r>
      <w:r w:rsidR="00A3464D">
        <w:t>l</w:t>
      </w:r>
      <w:r>
        <w:t xml:space="preserve"> group in the form of S-</w:t>
      </w:r>
      <w:proofErr w:type="spellStart"/>
      <w:r>
        <w:t>adenoyl</w:t>
      </w:r>
      <w:proofErr w:type="spellEnd"/>
      <w:r>
        <w:t xml:space="preserve"> methionine </w:t>
      </w:r>
    </w:p>
    <w:p w:rsidR="00652A4F" w:rsidRDefault="00652A4F" w:rsidP="00E5578F">
      <w:pPr>
        <w:pStyle w:val="ListParagraph"/>
        <w:numPr>
          <w:ilvl w:val="0"/>
          <w:numId w:val="4"/>
        </w:numPr>
      </w:pPr>
      <w:r>
        <w:t xml:space="preserve">ATP is a universal currency if </w:t>
      </w:r>
      <w:r w:rsidR="005503A7">
        <w:t>energy in biological system</w:t>
      </w:r>
    </w:p>
    <w:p w:rsidR="005503A7" w:rsidRDefault="005503A7" w:rsidP="00E5578F">
      <w:pPr>
        <w:pStyle w:val="ListParagraph"/>
        <w:numPr>
          <w:ilvl w:val="0"/>
          <w:numId w:val="4"/>
        </w:numPr>
      </w:pPr>
      <w:proofErr w:type="spellStart"/>
      <w:r>
        <w:t>Gtp</w:t>
      </w:r>
      <w:proofErr w:type="spellEnd"/>
      <w:r>
        <w:t xml:space="preserve"> is involved in protein </w:t>
      </w:r>
      <w:r w:rsidR="00E7292A">
        <w:t xml:space="preserve">synthesis as source of energy </w:t>
      </w:r>
    </w:p>
    <w:p w:rsidR="00E7292A" w:rsidRDefault="00E7292A" w:rsidP="00E5578F">
      <w:pPr>
        <w:pStyle w:val="ListParagraph"/>
        <w:numPr>
          <w:ilvl w:val="0"/>
          <w:numId w:val="4"/>
        </w:numPr>
      </w:pPr>
      <w:r>
        <w:t xml:space="preserve">Adenine nucleotides are components of 3 major enzymes </w:t>
      </w:r>
      <w:r w:rsidR="00ED64C1">
        <w:t>NAD+, FAD+, CoA</w:t>
      </w:r>
    </w:p>
    <w:p w:rsidR="00ED64C1" w:rsidRPr="00E5578F" w:rsidRDefault="00ED64C1" w:rsidP="00E5578F">
      <w:pPr>
        <w:pStyle w:val="ListParagraph"/>
        <w:numPr>
          <w:ilvl w:val="0"/>
          <w:numId w:val="4"/>
        </w:numPr>
      </w:pPr>
      <w:r>
        <w:t>Nucleotides are metabolic regulators e.g C-AMP and c GMP</w:t>
      </w:r>
    </w:p>
    <w:sectPr w:rsidR="00ED64C1" w:rsidRPr="00E5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2F68"/>
    <w:multiLevelType w:val="hybridMultilevel"/>
    <w:tmpl w:val="8F9A8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547B"/>
    <w:multiLevelType w:val="hybridMultilevel"/>
    <w:tmpl w:val="6D56E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C2407"/>
    <w:multiLevelType w:val="hybridMultilevel"/>
    <w:tmpl w:val="A920CD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44A"/>
    <w:multiLevelType w:val="hybridMultilevel"/>
    <w:tmpl w:val="32041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05"/>
    <w:rsid w:val="00053028"/>
    <w:rsid w:val="000728E1"/>
    <w:rsid w:val="000D3066"/>
    <w:rsid w:val="000D667C"/>
    <w:rsid w:val="001028AC"/>
    <w:rsid w:val="00113346"/>
    <w:rsid w:val="001C6C1D"/>
    <w:rsid w:val="00200A3C"/>
    <w:rsid w:val="00214C34"/>
    <w:rsid w:val="00227E4E"/>
    <w:rsid w:val="00232A5A"/>
    <w:rsid w:val="002900C7"/>
    <w:rsid w:val="002A604A"/>
    <w:rsid w:val="00326164"/>
    <w:rsid w:val="003454C8"/>
    <w:rsid w:val="00397A69"/>
    <w:rsid w:val="003E610D"/>
    <w:rsid w:val="00440964"/>
    <w:rsid w:val="00530AE6"/>
    <w:rsid w:val="005503A7"/>
    <w:rsid w:val="005634D8"/>
    <w:rsid w:val="00563CBA"/>
    <w:rsid w:val="00610861"/>
    <w:rsid w:val="00617BFE"/>
    <w:rsid w:val="00652A4F"/>
    <w:rsid w:val="006C2ADA"/>
    <w:rsid w:val="006E3F88"/>
    <w:rsid w:val="00704678"/>
    <w:rsid w:val="00713C9A"/>
    <w:rsid w:val="007401E0"/>
    <w:rsid w:val="00773BAB"/>
    <w:rsid w:val="007E5C05"/>
    <w:rsid w:val="007F3CED"/>
    <w:rsid w:val="00835A53"/>
    <w:rsid w:val="0084182B"/>
    <w:rsid w:val="00856EA0"/>
    <w:rsid w:val="009059B2"/>
    <w:rsid w:val="00920095"/>
    <w:rsid w:val="00A24197"/>
    <w:rsid w:val="00A3464D"/>
    <w:rsid w:val="00A43FAF"/>
    <w:rsid w:val="00A61772"/>
    <w:rsid w:val="00A800AD"/>
    <w:rsid w:val="00A8281E"/>
    <w:rsid w:val="00AE37FB"/>
    <w:rsid w:val="00B43699"/>
    <w:rsid w:val="00B461BE"/>
    <w:rsid w:val="00B61FA1"/>
    <w:rsid w:val="00B95877"/>
    <w:rsid w:val="00B95C2B"/>
    <w:rsid w:val="00CF478C"/>
    <w:rsid w:val="00D03D86"/>
    <w:rsid w:val="00DA6649"/>
    <w:rsid w:val="00DB681D"/>
    <w:rsid w:val="00E5578F"/>
    <w:rsid w:val="00E7292A"/>
    <w:rsid w:val="00E8734E"/>
    <w:rsid w:val="00EA75F3"/>
    <w:rsid w:val="00EB277F"/>
    <w:rsid w:val="00ED64C1"/>
    <w:rsid w:val="00F508FA"/>
    <w:rsid w:val="00F50FDE"/>
    <w:rsid w:val="00F94C7B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DEC6E-1287-7C48-9FE5-BEAEAED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05"/>
    <w:pPr>
      <w:ind w:left="720"/>
      <w:contextualSpacing/>
    </w:pPr>
  </w:style>
  <w:style w:type="table" w:styleId="TableGrid">
    <w:name w:val="Table Grid"/>
    <w:basedOn w:val="TableNormal"/>
    <w:uiPriority w:val="39"/>
    <w:rsid w:val="0053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Ayomide Ohiokhara</dc:creator>
  <cp:keywords/>
  <dc:description/>
  <cp:lastModifiedBy>pc3</cp:lastModifiedBy>
  <cp:revision>2</cp:revision>
  <dcterms:created xsi:type="dcterms:W3CDTF">2020-05-23T18:57:00Z</dcterms:created>
  <dcterms:modified xsi:type="dcterms:W3CDTF">2020-05-23T18:57:00Z</dcterms:modified>
</cp:coreProperties>
</file>