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D" w:rsidRPr="00B01E4C" w:rsidRDefault="00FE1A36" w:rsidP="005D2876">
      <w:pPr>
        <w:pStyle w:val="NoSpacing"/>
        <w:rPr>
          <w:sz w:val="28"/>
          <w:szCs w:val="28"/>
        </w:rPr>
      </w:pPr>
      <w:bookmarkStart w:id="0" w:name="_GoBack"/>
      <w:bookmarkEnd w:id="0"/>
      <w:r w:rsidRPr="00B01E4C">
        <w:rPr>
          <w:sz w:val="28"/>
          <w:szCs w:val="28"/>
        </w:rPr>
        <w:t>BISI-KAZEEM ABISAYO AMEERAH</w:t>
      </w:r>
    </w:p>
    <w:p w:rsidR="00FE1A36" w:rsidRPr="00B01E4C" w:rsidRDefault="00FE1A36" w:rsidP="005D2876">
      <w:pPr>
        <w:pStyle w:val="NoSpacing"/>
        <w:rPr>
          <w:sz w:val="28"/>
          <w:szCs w:val="28"/>
        </w:rPr>
      </w:pPr>
      <w:r w:rsidRPr="00B01E4C">
        <w:rPr>
          <w:sz w:val="28"/>
          <w:szCs w:val="28"/>
        </w:rPr>
        <w:t>17/MHS01/085</w:t>
      </w:r>
    </w:p>
    <w:p w:rsidR="00FE1A36" w:rsidRPr="00B01E4C" w:rsidRDefault="00FE1A36" w:rsidP="005D2876">
      <w:pPr>
        <w:pStyle w:val="NoSpacing"/>
        <w:rPr>
          <w:sz w:val="28"/>
          <w:szCs w:val="28"/>
        </w:rPr>
      </w:pPr>
      <w:r w:rsidRPr="00B01E4C">
        <w:rPr>
          <w:sz w:val="28"/>
          <w:szCs w:val="28"/>
        </w:rPr>
        <w:t>MBBS</w:t>
      </w:r>
    </w:p>
    <w:p w:rsidR="00FE1A36" w:rsidRPr="00B01E4C" w:rsidRDefault="00FE1A36" w:rsidP="005D2876">
      <w:pPr>
        <w:pStyle w:val="NoSpacing"/>
        <w:rPr>
          <w:sz w:val="28"/>
          <w:szCs w:val="28"/>
        </w:rPr>
      </w:pPr>
      <w:r w:rsidRPr="00B01E4C">
        <w:rPr>
          <w:sz w:val="28"/>
          <w:szCs w:val="28"/>
        </w:rPr>
        <w:t>300L</w:t>
      </w:r>
    </w:p>
    <w:p w:rsidR="00FE1A36" w:rsidRPr="00B01E4C" w:rsidRDefault="00FE1A36" w:rsidP="005D2876">
      <w:pPr>
        <w:pStyle w:val="NoSpacing"/>
        <w:rPr>
          <w:sz w:val="28"/>
          <w:szCs w:val="28"/>
        </w:rPr>
      </w:pPr>
      <w:r w:rsidRPr="00B01E4C">
        <w:rPr>
          <w:sz w:val="28"/>
          <w:szCs w:val="28"/>
        </w:rPr>
        <w:t>RENAL PHYSIOLOGY</w:t>
      </w:r>
    </w:p>
    <w:p w:rsidR="005D2876" w:rsidRPr="00B01E4C" w:rsidRDefault="005D2876" w:rsidP="00B01E4C">
      <w:pPr>
        <w:pStyle w:val="NoSpacing"/>
      </w:pPr>
    </w:p>
    <w:p w:rsidR="00FE1A36" w:rsidRPr="00B01E4C" w:rsidRDefault="00FE1A36" w:rsidP="00B01E4C">
      <w:pPr>
        <w:pStyle w:val="NoSpacing"/>
        <w:numPr>
          <w:ilvl w:val="0"/>
          <w:numId w:val="10"/>
        </w:numPr>
        <w:rPr>
          <w:rFonts w:ascii="Times New Roman" w:hAnsi="Times New Roman" w:cs="Times New Roman"/>
          <w:b/>
          <w:i/>
          <w:sz w:val="24"/>
          <w:szCs w:val="24"/>
        </w:rPr>
      </w:pPr>
      <w:r w:rsidRPr="00B01E4C">
        <w:rPr>
          <w:rFonts w:ascii="Times New Roman" w:hAnsi="Times New Roman" w:cs="Times New Roman"/>
          <w:b/>
          <w:i/>
          <w:sz w:val="24"/>
          <w:szCs w:val="24"/>
        </w:rPr>
        <w:t>Discuss the role of kidney in glucose homeostasis</w:t>
      </w:r>
    </w:p>
    <w:p w:rsidR="00857874" w:rsidRPr="00B01E4C" w:rsidRDefault="0085787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Along with the liver, the kidney has an important role in ensuring the energy needs during fasting periods. This organ has a vital role in absorbing the entire quan</w:t>
      </w:r>
      <w:r w:rsidR="00944EBA" w:rsidRPr="00B01E4C">
        <w:rPr>
          <w:rFonts w:ascii="Times New Roman" w:hAnsi="Times New Roman" w:cs="Times New Roman"/>
          <w:sz w:val="24"/>
          <w:szCs w:val="24"/>
        </w:rPr>
        <w:t>tity of the filtered glucose</w:t>
      </w:r>
      <w:r w:rsidRPr="00B01E4C">
        <w:rPr>
          <w:rFonts w:ascii="Times New Roman" w:hAnsi="Times New Roman" w:cs="Times New Roman"/>
          <w:sz w:val="24"/>
          <w:szCs w:val="24"/>
        </w:rPr>
        <w:t>. Having a glomerular filtration rate of 180 liters per day, it filters approximately 180 grams of glucose per day, bringing its contribution in maintaining normal fasting</w:t>
      </w:r>
      <w:r w:rsidR="00944EBA" w:rsidRPr="00B01E4C">
        <w:rPr>
          <w:rFonts w:ascii="Times New Roman" w:hAnsi="Times New Roman" w:cs="Times New Roman"/>
          <w:sz w:val="24"/>
          <w:szCs w:val="24"/>
        </w:rPr>
        <w:t xml:space="preserve"> plasma glucose (FPG) levels</w:t>
      </w:r>
      <w:r w:rsidRPr="00B01E4C">
        <w:rPr>
          <w:rFonts w:ascii="Times New Roman" w:hAnsi="Times New Roman" w:cs="Times New Roman"/>
          <w:sz w:val="24"/>
          <w:szCs w:val="24"/>
        </w:rPr>
        <w:t xml:space="preserve">. The reabsorption of glucose is ensured by the sodium-glucose </w:t>
      </w:r>
      <w:proofErr w:type="spellStart"/>
      <w:r w:rsidRPr="00B01E4C">
        <w:rPr>
          <w:rFonts w:ascii="Times New Roman" w:hAnsi="Times New Roman" w:cs="Times New Roman"/>
          <w:sz w:val="24"/>
          <w:szCs w:val="24"/>
        </w:rPr>
        <w:t>cotransporter</w:t>
      </w:r>
      <w:proofErr w:type="spellEnd"/>
      <w:r w:rsidRPr="00B01E4C">
        <w:rPr>
          <w:rFonts w:ascii="Times New Roman" w:hAnsi="Times New Roman" w:cs="Times New Roman"/>
          <w:sz w:val="24"/>
          <w:szCs w:val="24"/>
        </w:rPr>
        <w:t xml:space="preserve"> (SGLT) 2, responsible for the reabsorption of 90% of glucose, and SGLT1, that rea</w:t>
      </w:r>
      <w:r w:rsidR="00944EBA" w:rsidRPr="00B01E4C">
        <w:rPr>
          <w:rFonts w:ascii="Times New Roman" w:hAnsi="Times New Roman" w:cs="Times New Roman"/>
          <w:sz w:val="24"/>
          <w:szCs w:val="24"/>
        </w:rPr>
        <w:t>bsorbs the remaining glucose</w:t>
      </w:r>
      <w:r w:rsidRPr="00B01E4C">
        <w:rPr>
          <w:rFonts w:ascii="Times New Roman" w:hAnsi="Times New Roman" w:cs="Times New Roman"/>
          <w:sz w:val="24"/>
          <w:szCs w:val="24"/>
        </w:rPr>
        <w:t>.</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            The p</w:t>
      </w:r>
      <w:r w:rsidRPr="00B01E4C">
        <w:rPr>
          <w:rFonts w:ascii="Times New Roman" w:hAnsi="Times New Roman" w:cs="Times New Roman"/>
          <w:sz w:val="24"/>
          <w:szCs w:val="24"/>
        </w:rPr>
        <w:t>rimary function o</w:t>
      </w:r>
      <w:r w:rsidRPr="00B01E4C">
        <w:rPr>
          <w:rFonts w:ascii="Times New Roman" w:hAnsi="Times New Roman" w:cs="Times New Roman"/>
          <w:sz w:val="24"/>
          <w:szCs w:val="24"/>
        </w:rPr>
        <w:t xml:space="preserve">f kidneys is homeostasis. It is </w:t>
      </w:r>
      <w:r w:rsidRPr="00B01E4C">
        <w:rPr>
          <w:rFonts w:ascii="Times New Roman" w:hAnsi="Times New Roman" w:cs="Times New Roman"/>
          <w:sz w:val="24"/>
          <w:szCs w:val="24"/>
        </w:rPr>
        <w:t>accomplished by the</w:t>
      </w:r>
      <w:r w:rsidRPr="00B01E4C">
        <w:rPr>
          <w:rFonts w:ascii="Times New Roman" w:hAnsi="Times New Roman" w:cs="Times New Roman"/>
          <w:sz w:val="24"/>
          <w:szCs w:val="24"/>
        </w:rPr>
        <w:t xml:space="preserve"> formation of urine. During the </w:t>
      </w:r>
      <w:r w:rsidRPr="00B01E4C">
        <w:rPr>
          <w:rFonts w:ascii="Times New Roman" w:hAnsi="Times New Roman" w:cs="Times New Roman"/>
          <w:sz w:val="24"/>
          <w:szCs w:val="24"/>
        </w:rPr>
        <w:t>formation of urine, kidneys</w:t>
      </w:r>
      <w:r w:rsidRPr="00B01E4C">
        <w:rPr>
          <w:rFonts w:ascii="Times New Roman" w:hAnsi="Times New Roman" w:cs="Times New Roman"/>
          <w:sz w:val="24"/>
          <w:szCs w:val="24"/>
        </w:rPr>
        <w:t xml:space="preserve"> regulate various activities in </w:t>
      </w:r>
      <w:r w:rsidRPr="00B01E4C">
        <w:rPr>
          <w:rFonts w:ascii="Times New Roman" w:hAnsi="Times New Roman" w:cs="Times New Roman"/>
          <w:sz w:val="24"/>
          <w:szCs w:val="24"/>
        </w:rPr>
        <w:t xml:space="preserve">the body, which are concerned with </w:t>
      </w:r>
      <w:r w:rsidRPr="00B01E4C">
        <w:rPr>
          <w:rFonts w:ascii="Times New Roman" w:hAnsi="Times New Roman" w:cs="Times New Roman"/>
          <w:sz w:val="24"/>
          <w:szCs w:val="24"/>
        </w:rPr>
        <w:t xml:space="preserve">homeostasis such </w:t>
      </w:r>
      <w:r w:rsidRPr="00B01E4C">
        <w:rPr>
          <w:rFonts w:ascii="Times New Roman" w:hAnsi="Times New Roman" w:cs="Times New Roman"/>
          <w:sz w:val="24"/>
          <w:szCs w:val="24"/>
        </w:rPr>
        <w:t>as:</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Excretion of Waste Products</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Kidneys excrete the</w:t>
      </w:r>
      <w:r w:rsidRPr="00B01E4C">
        <w:rPr>
          <w:rFonts w:ascii="Times New Roman" w:hAnsi="Times New Roman" w:cs="Times New Roman"/>
          <w:sz w:val="24"/>
          <w:szCs w:val="24"/>
        </w:rPr>
        <w:t xml:space="preserve"> unwanted waste products, which </w:t>
      </w:r>
      <w:r w:rsidRPr="00B01E4C">
        <w:rPr>
          <w:rFonts w:ascii="Times New Roman" w:hAnsi="Times New Roman" w:cs="Times New Roman"/>
          <w:sz w:val="24"/>
          <w:szCs w:val="24"/>
        </w:rPr>
        <w:t>are formed during metabolic activities:</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a. Urea (end product of amino acid metabolism)</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b. Uric acid (end product of nucleic acid metabolism)</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c. </w:t>
      </w:r>
      <w:proofErr w:type="spellStart"/>
      <w:r w:rsidRPr="00B01E4C">
        <w:rPr>
          <w:rFonts w:ascii="Times New Roman" w:hAnsi="Times New Roman" w:cs="Times New Roman"/>
          <w:sz w:val="24"/>
          <w:szCs w:val="24"/>
        </w:rPr>
        <w:t>Creatinine</w:t>
      </w:r>
      <w:proofErr w:type="spellEnd"/>
      <w:r w:rsidRPr="00B01E4C">
        <w:rPr>
          <w:rFonts w:ascii="Times New Roman" w:hAnsi="Times New Roman" w:cs="Times New Roman"/>
          <w:sz w:val="24"/>
          <w:szCs w:val="24"/>
        </w:rPr>
        <w:t xml:space="preserve"> (end product of metabolism in muscles)</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d. Bilirubin (end product of hemoglobin degradation)</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e. Products of metabolism of other substances.</w:t>
      </w:r>
    </w:p>
    <w:p w:rsidR="001828EE" w:rsidRPr="00B01E4C" w:rsidRDefault="001828EE"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Kidneys also e</w:t>
      </w:r>
      <w:r w:rsidRPr="00B01E4C">
        <w:rPr>
          <w:rFonts w:ascii="Times New Roman" w:hAnsi="Times New Roman" w:cs="Times New Roman"/>
          <w:sz w:val="24"/>
          <w:szCs w:val="24"/>
        </w:rPr>
        <w:t xml:space="preserve">xcrete harmful foreign chemical </w:t>
      </w:r>
      <w:r w:rsidRPr="00B01E4C">
        <w:rPr>
          <w:rFonts w:ascii="Times New Roman" w:hAnsi="Times New Roman" w:cs="Times New Roman"/>
          <w:sz w:val="24"/>
          <w:szCs w:val="24"/>
        </w:rPr>
        <w:t>substances such</w:t>
      </w:r>
      <w:r w:rsidRPr="00B01E4C">
        <w:rPr>
          <w:rFonts w:ascii="Times New Roman" w:hAnsi="Times New Roman" w:cs="Times New Roman"/>
          <w:sz w:val="24"/>
          <w:szCs w:val="24"/>
        </w:rPr>
        <w:t xml:space="preserve"> as toxins, drugs, heavy metals </w:t>
      </w:r>
      <w:r w:rsidRPr="00B01E4C">
        <w:rPr>
          <w:rFonts w:ascii="Times New Roman" w:hAnsi="Times New Roman" w:cs="Times New Roman"/>
          <w:sz w:val="24"/>
          <w:szCs w:val="24"/>
        </w:rPr>
        <w:t>pesticides, etc.</w:t>
      </w:r>
    </w:p>
    <w:p w:rsidR="00054464" w:rsidRPr="00B01E4C" w:rsidRDefault="00054464" w:rsidP="00B01E4C">
      <w:pPr>
        <w:pStyle w:val="NoSpacing"/>
        <w:rPr>
          <w:rFonts w:ascii="Times New Roman" w:hAnsi="Times New Roman" w:cs="Times New Roman"/>
          <w:sz w:val="24"/>
          <w:szCs w:val="24"/>
        </w:rPr>
      </w:pPr>
    </w:p>
    <w:p w:rsidR="00FE1A36" w:rsidRPr="00B01E4C" w:rsidRDefault="00054464" w:rsidP="00B01E4C">
      <w:pPr>
        <w:pStyle w:val="NoSpacing"/>
        <w:numPr>
          <w:ilvl w:val="0"/>
          <w:numId w:val="10"/>
        </w:numPr>
        <w:rPr>
          <w:rFonts w:ascii="Times New Roman" w:hAnsi="Times New Roman" w:cs="Times New Roman"/>
          <w:b/>
          <w:i/>
          <w:sz w:val="24"/>
          <w:szCs w:val="24"/>
        </w:rPr>
      </w:pPr>
      <w:r w:rsidRPr="00B01E4C">
        <w:rPr>
          <w:rFonts w:ascii="Times New Roman" w:hAnsi="Times New Roman" w:cs="Times New Roman"/>
          <w:b/>
          <w:i/>
          <w:sz w:val="24"/>
          <w:szCs w:val="24"/>
        </w:rPr>
        <w:t>Discuss the process of micturition.</w:t>
      </w:r>
    </w:p>
    <w:p w:rsidR="003B1EAC" w:rsidRPr="00B01E4C" w:rsidRDefault="005D2876"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                  </w:t>
      </w:r>
      <w:r w:rsidR="00054464" w:rsidRPr="00B01E4C">
        <w:rPr>
          <w:rFonts w:ascii="Times New Roman" w:hAnsi="Times New Roman" w:cs="Times New Roman"/>
          <w:sz w:val="24"/>
          <w:szCs w:val="24"/>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3B1EAC" w:rsidRPr="00B01E4C" w:rsidRDefault="0005446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Micturition is brought about by reflex contraction of a special muscle called the detrusor muscle after voluntary relaxation of the sphincter muscle.</w:t>
      </w:r>
    </w:p>
    <w:p w:rsidR="00054464" w:rsidRPr="00B01E4C" w:rsidRDefault="0005446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Micturition is also known as voiding phase of bladder control and lasts for a short time. As the bladder becomes full, the stretch receptors increase their firing rate. This increase</w:t>
      </w:r>
      <w:r w:rsidR="003B1EAC" w:rsidRPr="00B01E4C">
        <w:rPr>
          <w:rFonts w:ascii="Times New Roman" w:hAnsi="Times New Roman" w:cs="Times New Roman"/>
          <w:sz w:val="24"/>
          <w:szCs w:val="24"/>
        </w:rPr>
        <w:t>s</w:t>
      </w:r>
      <w:r w:rsidRPr="00B01E4C">
        <w:rPr>
          <w:rFonts w:ascii="Times New Roman" w:hAnsi="Times New Roman" w:cs="Times New Roman"/>
          <w:sz w:val="24"/>
          <w:szCs w:val="24"/>
        </w:rPr>
        <w:t xml:space="preserve"> the urge to urinate and causes micturition reflex. It sometimes even causes involuntary urination.</w:t>
      </w:r>
    </w:p>
    <w:p w:rsidR="00054464" w:rsidRPr="00B01E4C" w:rsidRDefault="00054464" w:rsidP="00B01E4C">
      <w:pPr>
        <w:pStyle w:val="NoSpacing"/>
        <w:rPr>
          <w:rFonts w:ascii="Times New Roman" w:hAnsi="Times New Roman" w:cs="Times New Roman"/>
          <w:i/>
          <w:sz w:val="24"/>
          <w:szCs w:val="24"/>
          <w:u w:val="single"/>
        </w:rPr>
      </w:pPr>
      <w:r w:rsidRPr="00B01E4C">
        <w:rPr>
          <w:rFonts w:ascii="Times New Roman" w:hAnsi="Times New Roman" w:cs="Times New Roman"/>
          <w:i/>
          <w:sz w:val="24"/>
          <w:szCs w:val="24"/>
          <w:u w:val="single"/>
        </w:rPr>
        <w:t>Human Urine</w:t>
      </w:r>
    </w:p>
    <w:p w:rsidR="00054464" w:rsidRPr="00B01E4C" w:rsidRDefault="0005446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On average, a normal adult excretes 1 to 1.5 L of urine per day. Normal human urine is a light yellow fluid majorly consisting of 95 per cent water and 5 per cent solid wastes. It is slightly acidic with a pH close to 6. Many endocrinal disorders can be diagnosed through urine analysis. For example, if a patient has diabetes, the presence of glucose and ketone bodies in the urine can help detect the disease. Thus it is a major clinical diagnostic element.</w:t>
      </w:r>
    </w:p>
    <w:p w:rsidR="00054464" w:rsidRPr="00B01E4C" w:rsidRDefault="00054464" w:rsidP="00B01E4C">
      <w:pPr>
        <w:pStyle w:val="NoSpacing"/>
        <w:rPr>
          <w:rFonts w:ascii="Times New Roman" w:hAnsi="Times New Roman" w:cs="Times New Roman"/>
          <w:sz w:val="24"/>
          <w:szCs w:val="24"/>
        </w:rPr>
      </w:pPr>
    </w:p>
    <w:p w:rsidR="00B01E4C" w:rsidRPr="00B01E4C" w:rsidRDefault="00B01E4C" w:rsidP="00B01E4C">
      <w:pPr>
        <w:pStyle w:val="NoSpacing"/>
        <w:rPr>
          <w:rFonts w:ascii="Times New Roman" w:hAnsi="Times New Roman" w:cs="Times New Roman"/>
          <w:b/>
          <w:i/>
          <w:sz w:val="24"/>
          <w:szCs w:val="24"/>
        </w:rPr>
      </w:pPr>
    </w:p>
    <w:p w:rsidR="00054464" w:rsidRPr="00B01E4C" w:rsidRDefault="00054464" w:rsidP="00B01E4C">
      <w:pPr>
        <w:pStyle w:val="NoSpacing"/>
        <w:rPr>
          <w:rFonts w:ascii="Times New Roman" w:hAnsi="Times New Roman" w:cs="Times New Roman"/>
          <w:b/>
          <w:i/>
          <w:sz w:val="24"/>
          <w:szCs w:val="24"/>
        </w:rPr>
      </w:pPr>
      <w:r w:rsidRPr="00B01E4C">
        <w:rPr>
          <w:rFonts w:ascii="Times New Roman" w:hAnsi="Times New Roman" w:cs="Times New Roman"/>
          <w:b/>
          <w:i/>
          <w:sz w:val="24"/>
          <w:szCs w:val="24"/>
        </w:rPr>
        <w:t>Stages of Micturition</w:t>
      </w:r>
    </w:p>
    <w:p w:rsidR="003B1EAC" w:rsidRPr="00B01E4C" w:rsidRDefault="0005446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The urinary bladder has</w:t>
      </w:r>
      <w:r w:rsidR="003B1EAC" w:rsidRPr="00B01E4C">
        <w:rPr>
          <w:rFonts w:ascii="Times New Roman" w:hAnsi="Times New Roman" w:cs="Times New Roman"/>
          <w:sz w:val="24"/>
          <w:szCs w:val="24"/>
        </w:rPr>
        <w:t xml:space="preserve"> two distinct stages or phases:</w:t>
      </w:r>
    </w:p>
    <w:p w:rsidR="00054464" w:rsidRPr="00B01E4C" w:rsidRDefault="003B1EAC"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A </w:t>
      </w:r>
      <w:r w:rsidR="00054464" w:rsidRPr="00B01E4C">
        <w:rPr>
          <w:rFonts w:ascii="Times New Roman" w:hAnsi="Times New Roman" w:cs="Times New Roman"/>
          <w:sz w:val="24"/>
          <w:szCs w:val="24"/>
        </w:rPr>
        <w:t>Resting or filling stage</w:t>
      </w:r>
    </w:p>
    <w:p w:rsidR="005D2876" w:rsidRPr="00B01E4C" w:rsidRDefault="003B1EAC"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B </w:t>
      </w:r>
      <w:r w:rsidR="005D2876" w:rsidRPr="00B01E4C">
        <w:rPr>
          <w:rFonts w:ascii="Times New Roman" w:hAnsi="Times New Roman" w:cs="Times New Roman"/>
          <w:sz w:val="24"/>
          <w:szCs w:val="24"/>
        </w:rPr>
        <w:t>Voiding stage</w:t>
      </w:r>
    </w:p>
    <w:p w:rsidR="005D2876" w:rsidRPr="00B01E4C" w:rsidRDefault="005D2876" w:rsidP="00B01E4C">
      <w:pPr>
        <w:pStyle w:val="NoSpacing"/>
        <w:rPr>
          <w:rFonts w:ascii="Times New Roman" w:hAnsi="Times New Roman" w:cs="Times New Roman"/>
          <w:sz w:val="24"/>
          <w:szCs w:val="24"/>
        </w:rPr>
      </w:pPr>
    </w:p>
    <w:p w:rsidR="005D2876" w:rsidRPr="00B01E4C" w:rsidRDefault="00054464" w:rsidP="00B01E4C">
      <w:pPr>
        <w:pStyle w:val="NoSpacing"/>
        <w:numPr>
          <w:ilvl w:val="0"/>
          <w:numId w:val="12"/>
        </w:numPr>
        <w:rPr>
          <w:rFonts w:ascii="Times New Roman" w:hAnsi="Times New Roman" w:cs="Times New Roman"/>
          <w:sz w:val="24"/>
          <w:szCs w:val="24"/>
        </w:rPr>
      </w:pPr>
      <w:r w:rsidRPr="00B01E4C">
        <w:rPr>
          <w:rFonts w:ascii="Times New Roman" w:hAnsi="Times New Roman" w:cs="Times New Roman"/>
          <w:b/>
          <w:sz w:val="24"/>
          <w:szCs w:val="24"/>
        </w:rPr>
        <w:t>Resting or Filling Stage:</w:t>
      </w:r>
      <w:r w:rsidRPr="00B01E4C">
        <w:rPr>
          <w:rFonts w:ascii="Times New Roman" w:hAnsi="Times New Roman" w:cs="Times New Roman"/>
          <w:sz w:val="24"/>
          <w:szCs w:val="24"/>
        </w:rPr>
        <w:t xml:space="preserve"> It is in this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054464" w:rsidRPr="00B01E4C" w:rsidRDefault="00054464" w:rsidP="00B01E4C">
      <w:pPr>
        <w:pStyle w:val="NoSpacing"/>
        <w:numPr>
          <w:ilvl w:val="0"/>
          <w:numId w:val="12"/>
        </w:numPr>
        <w:rPr>
          <w:rFonts w:ascii="Times New Roman" w:hAnsi="Times New Roman" w:cs="Times New Roman"/>
          <w:sz w:val="24"/>
          <w:szCs w:val="24"/>
        </w:rPr>
      </w:pPr>
      <w:r w:rsidRPr="00B01E4C">
        <w:rPr>
          <w:rFonts w:ascii="Times New Roman" w:hAnsi="Times New Roman" w:cs="Times New Roman"/>
          <w:b/>
          <w:sz w:val="24"/>
          <w:szCs w:val="24"/>
        </w:rPr>
        <w:t>Voiding Stage:</w:t>
      </w:r>
      <w:r w:rsidRPr="00B01E4C">
        <w:rPr>
          <w:rFonts w:ascii="Times New Roman" w:hAnsi="Times New Roman" w:cs="Times New Roman"/>
          <w:sz w:val="24"/>
          <w:szCs w:val="24"/>
        </w:rPr>
        <w:t xml:space="preserve"> During this stage, both the urinary bladder and the urethra come into play together. The detrusor muscle of the urinary bladder which was relaxing so far starts to contract once the bladder’s storage capacity is reached. The urethra is controlled by two sets of muscles: The internal and external urethral sphincters. The internal sphincter is a smooth muscle whereas the external one is skeletal. Both these sphincters are in a contracted state during the filling stage.</w:t>
      </w:r>
      <w:r w:rsidR="005D2876" w:rsidRPr="00B01E4C">
        <w:rPr>
          <w:rFonts w:ascii="Times New Roman" w:hAnsi="Times New Roman" w:cs="Times New Roman"/>
          <w:sz w:val="24"/>
          <w:szCs w:val="24"/>
        </w:rPr>
        <w:t xml:space="preserve"> </w:t>
      </w:r>
      <w:r w:rsidRPr="00B01E4C">
        <w:rPr>
          <w:rFonts w:ascii="Times New Roman" w:hAnsi="Times New Roman" w:cs="Times New Roman"/>
          <w:sz w:val="24"/>
          <w:szCs w:val="24"/>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054464" w:rsidRPr="00B01E4C" w:rsidRDefault="00054464" w:rsidP="00B01E4C">
      <w:pPr>
        <w:pStyle w:val="NoSpacing"/>
        <w:rPr>
          <w:rFonts w:ascii="Times New Roman" w:hAnsi="Times New Roman" w:cs="Times New Roman"/>
          <w:sz w:val="24"/>
          <w:szCs w:val="24"/>
        </w:rPr>
      </w:pPr>
    </w:p>
    <w:p w:rsidR="00054464" w:rsidRPr="00B01E4C" w:rsidRDefault="00054464" w:rsidP="00B01E4C">
      <w:pPr>
        <w:pStyle w:val="NoSpacing"/>
        <w:rPr>
          <w:rFonts w:ascii="Times New Roman" w:hAnsi="Times New Roman" w:cs="Times New Roman"/>
          <w:b/>
          <w:sz w:val="24"/>
          <w:szCs w:val="24"/>
        </w:rPr>
      </w:pPr>
      <w:r w:rsidRPr="00B01E4C">
        <w:rPr>
          <w:rFonts w:ascii="Times New Roman" w:hAnsi="Times New Roman" w:cs="Times New Roman"/>
          <w:b/>
          <w:sz w:val="24"/>
          <w:szCs w:val="24"/>
        </w:rPr>
        <w:t>Problems Associated With Micturition</w:t>
      </w:r>
    </w:p>
    <w:p w:rsidR="00054464" w:rsidRPr="00B01E4C" w:rsidRDefault="0005446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There are several factors which affect the process of micturition. Some of these can be due to physical trauma or disease; other</w:t>
      </w:r>
      <w:r w:rsidR="005D2876" w:rsidRPr="00B01E4C">
        <w:rPr>
          <w:rFonts w:ascii="Times New Roman" w:hAnsi="Times New Roman" w:cs="Times New Roman"/>
          <w:sz w:val="24"/>
          <w:szCs w:val="24"/>
        </w:rPr>
        <w:t>s are psychological in nature. The f</w:t>
      </w:r>
      <w:r w:rsidRPr="00B01E4C">
        <w:rPr>
          <w:rFonts w:ascii="Times New Roman" w:hAnsi="Times New Roman" w:cs="Times New Roman"/>
          <w:sz w:val="24"/>
          <w:szCs w:val="24"/>
        </w:rPr>
        <w:t>ollowing are a few disorders that affect micturition:</w:t>
      </w:r>
    </w:p>
    <w:p w:rsidR="00054464" w:rsidRPr="00B01E4C" w:rsidRDefault="005D2876"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054464" w:rsidRPr="00B01E4C">
        <w:rPr>
          <w:rFonts w:ascii="Times New Roman" w:hAnsi="Times New Roman" w:cs="Times New Roman"/>
          <w:sz w:val="24"/>
          <w:szCs w:val="24"/>
        </w:rPr>
        <w:t>Detrusor Instability – This is a condition where the detrusor muscle contracts without any apparent reason. This muscle is responsible for contracting the bladder and help with the micturition process. As a result, detrusor instability results in urinary incontinence.</w:t>
      </w:r>
    </w:p>
    <w:p w:rsidR="00054464" w:rsidRPr="00B01E4C" w:rsidRDefault="005D2876"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054464" w:rsidRPr="00B01E4C">
        <w:rPr>
          <w:rFonts w:ascii="Times New Roman" w:hAnsi="Times New Roman" w:cs="Times New Roman"/>
          <w:sz w:val="24"/>
          <w:szCs w:val="24"/>
        </w:rPr>
        <w:t>Urinary Retention – This condition is characterized by the inability to empty the bladder completely. The onset may be gradual or sudden. The causes can range from a blockage in the urethra, nerve problems and weak bladder muscles.</w:t>
      </w:r>
    </w:p>
    <w:p w:rsidR="00054464" w:rsidRPr="00B01E4C" w:rsidRDefault="005D2876"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054464" w:rsidRPr="00B01E4C">
        <w:rPr>
          <w:rFonts w:ascii="Times New Roman" w:hAnsi="Times New Roman" w:cs="Times New Roman"/>
          <w:sz w:val="24"/>
          <w:szCs w:val="24"/>
        </w:rPr>
        <w:t>Spinal Cord Trauma – Injuries to the spinal cord, specifically the tenth thoracic vertebra (T10) can cause the bladder to be overactive or cause urinary incontinence.</w:t>
      </w:r>
    </w:p>
    <w:p w:rsidR="005D2876" w:rsidRDefault="005D2876" w:rsidP="00B01E4C">
      <w:pPr>
        <w:pStyle w:val="NoSpacing"/>
        <w:rPr>
          <w:rFonts w:ascii="Times New Roman" w:hAnsi="Times New Roman" w:cs="Times New Roman"/>
          <w:sz w:val="24"/>
          <w:szCs w:val="24"/>
        </w:rPr>
      </w:pPr>
    </w:p>
    <w:p w:rsidR="00B01E4C" w:rsidRDefault="00B01E4C" w:rsidP="00B01E4C">
      <w:pPr>
        <w:pStyle w:val="NoSpacing"/>
        <w:rPr>
          <w:rFonts w:ascii="Times New Roman" w:hAnsi="Times New Roman" w:cs="Times New Roman"/>
          <w:sz w:val="24"/>
          <w:szCs w:val="24"/>
        </w:rPr>
      </w:pPr>
    </w:p>
    <w:p w:rsidR="00B01E4C" w:rsidRDefault="00B01E4C" w:rsidP="00B01E4C">
      <w:pPr>
        <w:pStyle w:val="NoSpacing"/>
        <w:rPr>
          <w:rFonts w:ascii="Times New Roman" w:hAnsi="Times New Roman" w:cs="Times New Roman"/>
          <w:sz w:val="24"/>
          <w:szCs w:val="24"/>
        </w:rPr>
      </w:pPr>
    </w:p>
    <w:p w:rsidR="00B01E4C" w:rsidRDefault="00B01E4C" w:rsidP="00B01E4C">
      <w:pPr>
        <w:pStyle w:val="NoSpacing"/>
        <w:rPr>
          <w:rFonts w:ascii="Times New Roman" w:hAnsi="Times New Roman" w:cs="Times New Roman"/>
          <w:sz w:val="24"/>
          <w:szCs w:val="24"/>
        </w:rPr>
      </w:pPr>
    </w:p>
    <w:p w:rsidR="00B01E4C" w:rsidRPr="00B01E4C" w:rsidRDefault="00B01E4C" w:rsidP="00B01E4C">
      <w:pPr>
        <w:pStyle w:val="NoSpacing"/>
        <w:rPr>
          <w:rFonts w:ascii="Times New Roman" w:hAnsi="Times New Roman" w:cs="Times New Roman"/>
          <w:sz w:val="24"/>
          <w:szCs w:val="24"/>
        </w:rPr>
      </w:pPr>
    </w:p>
    <w:p w:rsidR="00B01E4C" w:rsidRDefault="005D2876" w:rsidP="00B01E4C">
      <w:pPr>
        <w:pStyle w:val="NoSpacing"/>
        <w:numPr>
          <w:ilvl w:val="0"/>
          <w:numId w:val="10"/>
        </w:numPr>
        <w:rPr>
          <w:rFonts w:ascii="Times New Roman" w:hAnsi="Times New Roman" w:cs="Times New Roman"/>
          <w:b/>
          <w:i/>
          <w:sz w:val="24"/>
          <w:szCs w:val="24"/>
        </w:rPr>
      </w:pPr>
      <w:r w:rsidRPr="00B01E4C">
        <w:rPr>
          <w:rFonts w:ascii="Times New Roman" w:hAnsi="Times New Roman" w:cs="Times New Roman"/>
          <w:b/>
          <w:i/>
          <w:sz w:val="24"/>
          <w:szCs w:val="24"/>
        </w:rPr>
        <w:lastRenderedPageBreak/>
        <w:t>Explain the juxtaglomerular apparatus.</w:t>
      </w:r>
    </w:p>
    <w:p w:rsidR="009A3C43" w:rsidRPr="00B01E4C" w:rsidRDefault="009A3C43" w:rsidP="00B01E4C">
      <w:pPr>
        <w:pStyle w:val="NoSpacing"/>
        <w:rPr>
          <w:rFonts w:ascii="Times New Roman" w:hAnsi="Times New Roman" w:cs="Times New Roman"/>
          <w:b/>
          <w:i/>
          <w:sz w:val="24"/>
          <w:szCs w:val="24"/>
        </w:rPr>
      </w:pPr>
      <w:r w:rsidRPr="00B01E4C">
        <w:rPr>
          <w:rFonts w:ascii="Times New Roman" w:hAnsi="Times New Roman" w:cs="Times New Roman"/>
          <w:sz w:val="24"/>
          <w:szCs w:val="24"/>
        </w:rPr>
        <w:t>The juxtaglomerular apparatus (also known as the juxtaglomerular complex) is a structure in the kidney that regulates the function of each nephron, the functional units of the kidney. The juxtaglomerular apparatus is named because it is next to the glomerulus.</w:t>
      </w:r>
    </w:p>
    <w:p w:rsidR="009A3C43" w:rsidRPr="00B01E4C" w:rsidRDefault="009A3C43"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The juxtaglomerular apparatus is part of the kidney nephron, next to the glomerulus. It is found between afferent arteriole and the distal convoluted tubule of the same nephron. This location is critical to its function in regulating renal blood flow and glomerular filtration rate.</w:t>
      </w:r>
    </w:p>
    <w:p w:rsidR="0008299D" w:rsidRPr="00B01E4C" w:rsidRDefault="0008299D"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Pr="00B01E4C">
        <w:rPr>
          <w:rFonts w:ascii="Times New Roman" w:hAnsi="Times New Roman" w:cs="Times New Roman"/>
          <w:sz w:val="24"/>
          <w:szCs w:val="24"/>
        </w:rPr>
        <w:t>densa</w:t>
      </w:r>
      <w:proofErr w:type="spellEnd"/>
      <w:r w:rsidRPr="00B01E4C">
        <w:rPr>
          <w:rFonts w:ascii="Times New Roman" w:hAnsi="Times New Roman" w:cs="Times New Roman"/>
          <w:sz w:val="24"/>
          <w:szCs w:val="24"/>
        </w:rPr>
        <w:t xml:space="preserve"> is a collection of specialized epithelial cells in the distal convoluted tubule that detect sodium concentration of the fluid in the tubule. In response to elevated sodium, the macula </w:t>
      </w:r>
      <w:proofErr w:type="spellStart"/>
      <w:r w:rsidRPr="00B01E4C">
        <w:rPr>
          <w:rFonts w:ascii="Times New Roman" w:hAnsi="Times New Roman" w:cs="Times New Roman"/>
          <w:sz w:val="24"/>
          <w:szCs w:val="24"/>
        </w:rPr>
        <w:t>densa</w:t>
      </w:r>
      <w:proofErr w:type="spellEnd"/>
      <w:r w:rsidRPr="00B01E4C">
        <w:rPr>
          <w:rFonts w:ascii="Times New Roman" w:hAnsi="Times New Roman" w:cs="Times New Roman"/>
          <w:sz w:val="24"/>
          <w:szCs w:val="24"/>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B01E4C">
        <w:rPr>
          <w:rFonts w:ascii="Times New Roman" w:hAnsi="Times New Roman" w:cs="Times New Roman"/>
          <w:sz w:val="24"/>
          <w:szCs w:val="24"/>
        </w:rPr>
        <w:t>Lacis</w:t>
      </w:r>
      <w:proofErr w:type="spellEnd"/>
      <w:r w:rsidRPr="00B01E4C">
        <w:rPr>
          <w:rFonts w:ascii="Times New Roman" w:hAnsi="Times New Roman" w:cs="Times New Roman"/>
          <w:sz w:val="24"/>
          <w:szCs w:val="24"/>
        </w:rPr>
        <w:t xml:space="preserve"> cells, also called </w:t>
      </w:r>
      <w:proofErr w:type="spellStart"/>
      <w:r w:rsidRPr="00B01E4C">
        <w:rPr>
          <w:rFonts w:ascii="Times New Roman" w:hAnsi="Times New Roman" w:cs="Times New Roman"/>
          <w:sz w:val="24"/>
          <w:szCs w:val="24"/>
        </w:rPr>
        <w:t>extraglomerular</w:t>
      </w:r>
      <w:proofErr w:type="spellEnd"/>
      <w:r w:rsidRPr="00B01E4C">
        <w:rPr>
          <w:rFonts w:ascii="Times New Roman" w:hAnsi="Times New Roman" w:cs="Times New Roman"/>
          <w:sz w:val="24"/>
          <w:szCs w:val="24"/>
        </w:rPr>
        <w:t xml:space="preserve"> </w:t>
      </w:r>
      <w:proofErr w:type="spellStart"/>
      <w:r w:rsidRPr="00B01E4C">
        <w:rPr>
          <w:rFonts w:ascii="Times New Roman" w:hAnsi="Times New Roman" w:cs="Times New Roman"/>
          <w:sz w:val="24"/>
          <w:szCs w:val="24"/>
        </w:rPr>
        <w:t>mesangial</w:t>
      </w:r>
      <w:proofErr w:type="spellEnd"/>
      <w:r w:rsidRPr="00B01E4C">
        <w:rPr>
          <w:rFonts w:ascii="Times New Roman" w:hAnsi="Times New Roman" w:cs="Times New Roman"/>
          <w:sz w:val="24"/>
          <w:szCs w:val="24"/>
        </w:rPr>
        <w:t xml:space="preserve"> cells, are flat and elongated cells located near the macula </w:t>
      </w:r>
      <w:proofErr w:type="spellStart"/>
      <w:r w:rsidRPr="00B01E4C">
        <w:rPr>
          <w:rFonts w:ascii="Times New Roman" w:hAnsi="Times New Roman" w:cs="Times New Roman"/>
          <w:sz w:val="24"/>
          <w:szCs w:val="24"/>
        </w:rPr>
        <w:t>densa</w:t>
      </w:r>
      <w:proofErr w:type="spellEnd"/>
      <w:r w:rsidRPr="00B01E4C">
        <w:rPr>
          <w:rFonts w:ascii="Times New Roman" w:hAnsi="Times New Roman" w:cs="Times New Roman"/>
          <w:sz w:val="24"/>
          <w:szCs w:val="24"/>
        </w:rPr>
        <w:t xml:space="preserve">. </w:t>
      </w:r>
    </w:p>
    <w:p w:rsidR="009A3C43" w:rsidRPr="00B01E4C" w:rsidRDefault="009A3C43" w:rsidP="00B01E4C">
      <w:pPr>
        <w:pStyle w:val="NoSpacing"/>
        <w:rPr>
          <w:rFonts w:ascii="Times New Roman" w:hAnsi="Times New Roman" w:cs="Times New Roman"/>
          <w:b/>
          <w:sz w:val="24"/>
          <w:szCs w:val="24"/>
        </w:rPr>
      </w:pPr>
      <w:r w:rsidRPr="00B01E4C">
        <w:rPr>
          <w:rFonts w:ascii="Times New Roman" w:hAnsi="Times New Roman" w:cs="Times New Roman"/>
          <w:b/>
          <w:sz w:val="24"/>
          <w:szCs w:val="24"/>
        </w:rPr>
        <w:t>Function</w:t>
      </w:r>
    </w:p>
    <w:p w:rsidR="009A3C43" w:rsidRPr="00B01E4C" w:rsidRDefault="00131BF4" w:rsidP="00B01E4C">
      <w:pPr>
        <w:pStyle w:val="NoSpacing"/>
        <w:rPr>
          <w:rFonts w:ascii="Times New Roman" w:hAnsi="Times New Roman" w:cs="Times New Roman"/>
          <w:sz w:val="24"/>
          <w:szCs w:val="24"/>
        </w:rPr>
      </w:pPr>
      <w:r w:rsidRPr="00B01E4C">
        <w:rPr>
          <w:rFonts w:ascii="Times New Roman" w:hAnsi="Times New Roman" w:cs="Times New Roman"/>
          <w:b/>
          <w:sz w:val="24"/>
          <w:szCs w:val="24"/>
        </w:rPr>
        <w:t>Juxtaglomerular cells:</w:t>
      </w:r>
      <w:r w:rsidRPr="00B01E4C">
        <w:rPr>
          <w:rFonts w:ascii="Times New Roman" w:hAnsi="Times New Roman" w:cs="Times New Roman"/>
          <w:sz w:val="24"/>
          <w:szCs w:val="24"/>
        </w:rPr>
        <w:t xml:space="preserve"> </w:t>
      </w:r>
      <w:r w:rsidR="009A3C43" w:rsidRPr="00B01E4C">
        <w:rPr>
          <w:rFonts w:ascii="Times New Roman" w:hAnsi="Times New Roman" w:cs="Times New Roman"/>
          <w:sz w:val="24"/>
          <w:szCs w:val="24"/>
        </w:rPr>
        <w:t>Renin is produced by juxtaglomerular cells. These cells are similar to epithelium and are located in the tunica media of the afferent arterioles as they enter the glomeruli. The juxtaglomerular cells secrete renin in response to:</w:t>
      </w:r>
    </w:p>
    <w:p w:rsidR="009A3C43" w:rsidRPr="00B01E4C" w:rsidRDefault="00131BF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9A3C43" w:rsidRPr="00B01E4C">
        <w:rPr>
          <w:rFonts w:ascii="Times New Roman" w:hAnsi="Times New Roman" w:cs="Times New Roman"/>
          <w:sz w:val="24"/>
          <w:szCs w:val="24"/>
        </w:rPr>
        <w:t>Stimulation of the beta-1 adrenergic receptor</w:t>
      </w:r>
    </w:p>
    <w:p w:rsidR="009A3C43" w:rsidRPr="00B01E4C" w:rsidRDefault="00131BF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9A3C43" w:rsidRPr="00B01E4C">
        <w:rPr>
          <w:rFonts w:ascii="Times New Roman" w:hAnsi="Times New Roman" w:cs="Times New Roman"/>
          <w:sz w:val="24"/>
          <w:szCs w:val="24"/>
        </w:rPr>
        <w:t>Decrease in renal perfusion pressure (detected directly by the granular cells)</w:t>
      </w:r>
    </w:p>
    <w:p w:rsidR="009A3C43" w:rsidRPr="00B01E4C" w:rsidRDefault="00131BF4"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9A3C43" w:rsidRPr="00B01E4C">
        <w:rPr>
          <w:rFonts w:ascii="Times New Roman" w:hAnsi="Times New Roman" w:cs="Times New Roman"/>
          <w:sz w:val="24"/>
          <w:szCs w:val="24"/>
        </w:rPr>
        <w:t xml:space="preserve">Decrease in </w:t>
      </w:r>
      <w:proofErr w:type="spellStart"/>
      <w:r w:rsidR="009A3C43" w:rsidRPr="00B01E4C">
        <w:rPr>
          <w:rFonts w:ascii="Times New Roman" w:hAnsi="Times New Roman" w:cs="Times New Roman"/>
          <w:sz w:val="24"/>
          <w:szCs w:val="24"/>
        </w:rPr>
        <w:t>NaCl</w:t>
      </w:r>
      <w:proofErr w:type="spellEnd"/>
      <w:r w:rsidR="009A3C43" w:rsidRPr="00B01E4C">
        <w:rPr>
          <w:rFonts w:ascii="Times New Roman" w:hAnsi="Times New Roman" w:cs="Times New Roman"/>
          <w:sz w:val="24"/>
          <w:szCs w:val="24"/>
        </w:rPr>
        <w:t xml:space="preserve"> concentration at the macula </w:t>
      </w:r>
      <w:proofErr w:type="spellStart"/>
      <w:r w:rsidR="009A3C43" w:rsidRPr="00B01E4C">
        <w:rPr>
          <w:rFonts w:ascii="Times New Roman" w:hAnsi="Times New Roman" w:cs="Times New Roman"/>
          <w:sz w:val="24"/>
          <w:szCs w:val="24"/>
        </w:rPr>
        <w:t>densa</w:t>
      </w:r>
      <w:proofErr w:type="spellEnd"/>
      <w:r w:rsidR="009A3C43" w:rsidRPr="00B01E4C">
        <w:rPr>
          <w:rFonts w:ascii="Times New Roman" w:hAnsi="Times New Roman" w:cs="Times New Roman"/>
          <w:sz w:val="24"/>
          <w:szCs w:val="24"/>
        </w:rPr>
        <w:t>, often due to a decrease in glomerular filtration rate</w:t>
      </w:r>
    </w:p>
    <w:p w:rsidR="009A3C43" w:rsidRPr="00B01E4C" w:rsidRDefault="009A3C43" w:rsidP="00B01E4C">
      <w:pPr>
        <w:pStyle w:val="NoSpacing"/>
        <w:rPr>
          <w:rFonts w:ascii="Times New Roman" w:hAnsi="Times New Roman" w:cs="Times New Roman"/>
          <w:b/>
          <w:sz w:val="24"/>
          <w:szCs w:val="24"/>
        </w:rPr>
      </w:pPr>
      <w:proofErr w:type="spellStart"/>
      <w:r w:rsidRPr="00B01E4C">
        <w:rPr>
          <w:rFonts w:ascii="Times New Roman" w:hAnsi="Times New Roman" w:cs="Times New Roman"/>
          <w:b/>
          <w:sz w:val="24"/>
          <w:szCs w:val="24"/>
        </w:rPr>
        <w:t>Extraglomerular</w:t>
      </w:r>
      <w:proofErr w:type="spellEnd"/>
      <w:r w:rsidRPr="00B01E4C">
        <w:rPr>
          <w:rFonts w:ascii="Times New Roman" w:hAnsi="Times New Roman" w:cs="Times New Roman"/>
          <w:b/>
          <w:sz w:val="24"/>
          <w:szCs w:val="24"/>
        </w:rPr>
        <w:t xml:space="preserve"> </w:t>
      </w:r>
      <w:proofErr w:type="spellStart"/>
      <w:r w:rsidRPr="00B01E4C">
        <w:rPr>
          <w:rFonts w:ascii="Times New Roman" w:hAnsi="Times New Roman" w:cs="Times New Roman"/>
          <w:b/>
          <w:sz w:val="24"/>
          <w:szCs w:val="24"/>
        </w:rPr>
        <w:t>mesangial</w:t>
      </w:r>
      <w:proofErr w:type="spellEnd"/>
      <w:r w:rsidRPr="00B01E4C">
        <w:rPr>
          <w:rFonts w:ascii="Times New Roman" w:hAnsi="Times New Roman" w:cs="Times New Roman"/>
          <w:b/>
          <w:sz w:val="24"/>
          <w:szCs w:val="24"/>
        </w:rPr>
        <w:t xml:space="preserve"> cells</w:t>
      </w:r>
    </w:p>
    <w:p w:rsidR="009A3C43" w:rsidRPr="00B01E4C" w:rsidRDefault="009A3C43" w:rsidP="00B01E4C">
      <w:pPr>
        <w:pStyle w:val="NoSpacing"/>
        <w:rPr>
          <w:rFonts w:ascii="Times New Roman" w:hAnsi="Times New Roman" w:cs="Times New Roman"/>
          <w:sz w:val="24"/>
          <w:szCs w:val="24"/>
        </w:rPr>
      </w:pPr>
      <w:proofErr w:type="spellStart"/>
      <w:r w:rsidRPr="00B01E4C">
        <w:rPr>
          <w:rFonts w:ascii="Times New Roman" w:hAnsi="Times New Roman" w:cs="Times New Roman"/>
          <w:sz w:val="24"/>
          <w:szCs w:val="24"/>
        </w:rPr>
        <w:t>Extraglomerular</w:t>
      </w:r>
      <w:proofErr w:type="spellEnd"/>
      <w:r w:rsidRPr="00B01E4C">
        <w:rPr>
          <w:rFonts w:ascii="Times New Roman" w:hAnsi="Times New Roman" w:cs="Times New Roman"/>
          <w:sz w:val="24"/>
          <w:szCs w:val="24"/>
        </w:rPr>
        <w:t xml:space="preserve"> </w:t>
      </w:r>
      <w:proofErr w:type="spellStart"/>
      <w:r w:rsidRPr="00B01E4C">
        <w:rPr>
          <w:rFonts w:ascii="Times New Roman" w:hAnsi="Times New Roman" w:cs="Times New Roman"/>
          <w:sz w:val="24"/>
          <w:szCs w:val="24"/>
        </w:rPr>
        <w:t>mesangial</w:t>
      </w:r>
      <w:proofErr w:type="spellEnd"/>
      <w:r w:rsidRPr="00B01E4C">
        <w:rPr>
          <w:rFonts w:ascii="Times New Roman" w:hAnsi="Times New Roman" w:cs="Times New Roman"/>
          <w:sz w:val="24"/>
          <w:szCs w:val="24"/>
        </w:rPr>
        <w:t xml:space="preserve"> cells are located in the junction between the afferent and efferent arterioles. These cells have a contractile property similar to vascular smooth muscles and thus play a role in “regulating G</w:t>
      </w:r>
      <w:r w:rsidR="0008299D" w:rsidRPr="00B01E4C">
        <w:rPr>
          <w:rFonts w:ascii="Times New Roman" w:hAnsi="Times New Roman" w:cs="Times New Roman"/>
          <w:sz w:val="24"/>
          <w:szCs w:val="24"/>
        </w:rPr>
        <w:t xml:space="preserve">lomerular </w:t>
      </w:r>
      <w:r w:rsidRPr="00B01E4C">
        <w:rPr>
          <w:rFonts w:ascii="Times New Roman" w:hAnsi="Times New Roman" w:cs="Times New Roman"/>
          <w:sz w:val="24"/>
          <w:szCs w:val="24"/>
        </w:rPr>
        <w:t>F</w:t>
      </w:r>
      <w:r w:rsidR="0008299D" w:rsidRPr="00B01E4C">
        <w:rPr>
          <w:rFonts w:ascii="Times New Roman" w:hAnsi="Times New Roman" w:cs="Times New Roman"/>
          <w:sz w:val="24"/>
          <w:szCs w:val="24"/>
        </w:rPr>
        <w:t xml:space="preserve">iltration </w:t>
      </w:r>
      <w:r w:rsidRPr="00B01E4C">
        <w:rPr>
          <w:rFonts w:ascii="Times New Roman" w:hAnsi="Times New Roman" w:cs="Times New Roman"/>
          <w:sz w:val="24"/>
          <w:szCs w:val="24"/>
        </w:rPr>
        <w:t>R</w:t>
      </w:r>
      <w:r w:rsidR="0008299D" w:rsidRPr="00B01E4C">
        <w:rPr>
          <w:rFonts w:ascii="Times New Roman" w:hAnsi="Times New Roman" w:cs="Times New Roman"/>
          <w:sz w:val="24"/>
          <w:szCs w:val="24"/>
        </w:rPr>
        <w:t>ate</w:t>
      </w:r>
      <w:r w:rsidRPr="00B01E4C">
        <w:rPr>
          <w:rFonts w:ascii="Times New Roman" w:hAnsi="Times New Roman" w:cs="Times New Roman"/>
          <w:sz w:val="24"/>
          <w:szCs w:val="24"/>
        </w:rPr>
        <w:t xml:space="preserve">” by altering the vessel diameter. Renin </w:t>
      </w:r>
      <w:r w:rsidR="0008299D" w:rsidRPr="00B01E4C">
        <w:rPr>
          <w:rFonts w:ascii="Times New Roman" w:hAnsi="Times New Roman" w:cs="Times New Roman"/>
          <w:sz w:val="24"/>
          <w:szCs w:val="24"/>
        </w:rPr>
        <w:t>is also found in these cells.</w:t>
      </w:r>
    </w:p>
    <w:p w:rsidR="009A3C43" w:rsidRPr="00B01E4C" w:rsidRDefault="009A3C43" w:rsidP="00B01E4C">
      <w:pPr>
        <w:pStyle w:val="NoSpacing"/>
        <w:rPr>
          <w:rFonts w:ascii="Times New Roman" w:hAnsi="Times New Roman" w:cs="Times New Roman"/>
          <w:b/>
          <w:sz w:val="24"/>
          <w:szCs w:val="24"/>
        </w:rPr>
      </w:pPr>
      <w:r w:rsidRPr="00B01E4C">
        <w:rPr>
          <w:rFonts w:ascii="Times New Roman" w:hAnsi="Times New Roman" w:cs="Times New Roman"/>
          <w:b/>
          <w:sz w:val="24"/>
          <w:szCs w:val="24"/>
        </w:rPr>
        <w:t xml:space="preserve">Macula </w:t>
      </w:r>
      <w:proofErr w:type="spellStart"/>
      <w:r w:rsidRPr="00B01E4C">
        <w:rPr>
          <w:rFonts w:ascii="Times New Roman" w:hAnsi="Times New Roman" w:cs="Times New Roman"/>
          <w:b/>
          <w:sz w:val="24"/>
          <w:szCs w:val="24"/>
        </w:rPr>
        <w:t>densa</w:t>
      </w:r>
      <w:proofErr w:type="spellEnd"/>
    </w:p>
    <w:p w:rsidR="009A3C43" w:rsidRPr="00B01E4C" w:rsidRDefault="009A3C43"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At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w:t>
      </w:r>
      <w:r w:rsidR="0008299D" w:rsidRPr="00B01E4C">
        <w:rPr>
          <w:rFonts w:ascii="Times New Roman" w:hAnsi="Times New Roman" w:cs="Times New Roman"/>
          <w:sz w:val="24"/>
          <w:szCs w:val="24"/>
        </w:rPr>
        <w:t xml:space="preserve">lium called the macula </w:t>
      </w:r>
      <w:proofErr w:type="spellStart"/>
      <w:r w:rsidR="0008299D" w:rsidRPr="00B01E4C">
        <w:rPr>
          <w:rFonts w:ascii="Times New Roman" w:hAnsi="Times New Roman" w:cs="Times New Roman"/>
          <w:sz w:val="24"/>
          <w:szCs w:val="24"/>
        </w:rPr>
        <w:t>densa</w:t>
      </w:r>
      <w:proofErr w:type="spellEnd"/>
      <w:r w:rsidR="0008299D" w:rsidRPr="00B01E4C">
        <w:rPr>
          <w:rFonts w:ascii="Times New Roman" w:hAnsi="Times New Roman" w:cs="Times New Roman"/>
          <w:sz w:val="24"/>
          <w:szCs w:val="24"/>
        </w:rPr>
        <w:t>.</w:t>
      </w:r>
      <w:r w:rsidRPr="00B01E4C">
        <w:rPr>
          <w:rFonts w:ascii="Times New Roman" w:hAnsi="Times New Roman" w:cs="Times New Roman"/>
          <w:sz w:val="24"/>
          <w:szCs w:val="24"/>
        </w:rPr>
        <w:t xml:space="preserve"> Cells in the macula </w:t>
      </w:r>
      <w:proofErr w:type="spellStart"/>
      <w:r w:rsidRPr="00B01E4C">
        <w:rPr>
          <w:rFonts w:ascii="Times New Roman" w:hAnsi="Times New Roman" w:cs="Times New Roman"/>
          <w:sz w:val="24"/>
          <w:szCs w:val="24"/>
        </w:rPr>
        <w:t>densa</w:t>
      </w:r>
      <w:proofErr w:type="spellEnd"/>
      <w:r w:rsidRPr="00B01E4C">
        <w:rPr>
          <w:rFonts w:ascii="Times New Roman" w:hAnsi="Times New Roman" w:cs="Times New Roman"/>
          <w:sz w:val="24"/>
          <w:szCs w:val="24"/>
        </w:rPr>
        <w:t xml:space="preserve"> respond to changes in the sodium chloride levels in the distal tubule of the nephron via the </w:t>
      </w:r>
      <w:proofErr w:type="spellStart"/>
      <w:r w:rsidRPr="00B01E4C">
        <w:rPr>
          <w:rFonts w:ascii="Times New Roman" w:hAnsi="Times New Roman" w:cs="Times New Roman"/>
          <w:sz w:val="24"/>
          <w:szCs w:val="24"/>
        </w:rPr>
        <w:t>tubulo</w:t>
      </w:r>
      <w:r w:rsidR="00EB3E46" w:rsidRPr="00B01E4C">
        <w:rPr>
          <w:rFonts w:ascii="Times New Roman" w:hAnsi="Times New Roman" w:cs="Times New Roman"/>
          <w:sz w:val="24"/>
          <w:szCs w:val="24"/>
        </w:rPr>
        <w:t>glomerular</w:t>
      </w:r>
      <w:proofErr w:type="spellEnd"/>
      <w:r w:rsidR="00EB3E46" w:rsidRPr="00B01E4C">
        <w:rPr>
          <w:rFonts w:ascii="Times New Roman" w:hAnsi="Times New Roman" w:cs="Times New Roman"/>
          <w:sz w:val="24"/>
          <w:szCs w:val="24"/>
        </w:rPr>
        <w:t xml:space="preserve"> feedback (TGF) loop. </w:t>
      </w:r>
      <w:r w:rsidRPr="00B01E4C">
        <w:rPr>
          <w:rFonts w:ascii="Times New Roman" w:hAnsi="Times New Roman" w:cs="Times New Roman"/>
          <w:sz w:val="24"/>
          <w:szCs w:val="24"/>
        </w:rPr>
        <w:t xml:space="preserve">The macula </w:t>
      </w:r>
      <w:proofErr w:type="spellStart"/>
      <w:r w:rsidRPr="00B01E4C">
        <w:rPr>
          <w:rFonts w:ascii="Times New Roman" w:hAnsi="Times New Roman" w:cs="Times New Roman"/>
          <w:sz w:val="24"/>
          <w:szCs w:val="24"/>
        </w:rPr>
        <w:t>densa's</w:t>
      </w:r>
      <w:proofErr w:type="spellEnd"/>
      <w:r w:rsidRPr="00B01E4C">
        <w:rPr>
          <w:rFonts w:ascii="Times New Roman" w:hAnsi="Times New Roman" w:cs="Times New Roman"/>
          <w:sz w:val="24"/>
          <w:szCs w:val="24"/>
        </w:rPr>
        <w:t xml:space="preserve"> detection of elevated sodium chloride, which leads to an increase in </w:t>
      </w:r>
      <w:r w:rsidR="0008299D" w:rsidRPr="00B01E4C">
        <w:rPr>
          <w:rFonts w:ascii="Times New Roman" w:hAnsi="Times New Roman" w:cs="Times New Roman"/>
          <w:sz w:val="24"/>
          <w:szCs w:val="24"/>
        </w:rPr>
        <w:t>Glomerular Filtration Rate</w:t>
      </w:r>
      <w:r w:rsidRPr="00B01E4C">
        <w:rPr>
          <w:rFonts w:ascii="Times New Roman" w:hAnsi="Times New Roman" w:cs="Times New Roman"/>
          <w:sz w:val="24"/>
          <w:szCs w:val="24"/>
        </w:rPr>
        <w:t>, is based on the concept</w:t>
      </w:r>
      <w:r w:rsidR="0008299D" w:rsidRPr="00B01E4C">
        <w:rPr>
          <w:rFonts w:ascii="Times New Roman" w:hAnsi="Times New Roman" w:cs="Times New Roman"/>
          <w:sz w:val="24"/>
          <w:szCs w:val="24"/>
        </w:rPr>
        <w:t xml:space="preserve"> of </w:t>
      </w:r>
      <w:proofErr w:type="spellStart"/>
      <w:r w:rsidR="0008299D" w:rsidRPr="00B01E4C">
        <w:rPr>
          <w:rFonts w:ascii="Times New Roman" w:hAnsi="Times New Roman" w:cs="Times New Roman"/>
          <w:sz w:val="24"/>
          <w:szCs w:val="24"/>
        </w:rPr>
        <w:t>purinergic</w:t>
      </w:r>
      <w:proofErr w:type="spellEnd"/>
      <w:r w:rsidR="0008299D" w:rsidRPr="00B01E4C">
        <w:rPr>
          <w:rFonts w:ascii="Times New Roman" w:hAnsi="Times New Roman" w:cs="Times New Roman"/>
          <w:sz w:val="24"/>
          <w:szCs w:val="24"/>
        </w:rPr>
        <w:t xml:space="preserve"> signaling. </w:t>
      </w:r>
      <w:r w:rsidRPr="00B01E4C">
        <w:rPr>
          <w:rFonts w:ascii="Times New Roman" w:hAnsi="Times New Roman" w:cs="Times New Roman"/>
          <w:sz w:val="24"/>
          <w:szCs w:val="24"/>
        </w:rPr>
        <w:t>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w:t>
      </w:r>
      <w:r w:rsidR="0008299D" w:rsidRPr="00B01E4C">
        <w:rPr>
          <w:rFonts w:ascii="Times New Roman" w:hAnsi="Times New Roman" w:cs="Times New Roman"/>
          <w:sz w:val="24"/>
          <w:szCs w:val="24"/>
        </w:rPr>
        <w:t xml:space="preserve">the glomerular filtration rate). </w:t>
      </w:r>
      <w:r w:rsidRPr="00B01E4C">
        <w:rPr>
          <w:rFonts w:ascii="Times New Roman" w:hAnsi="Times New Roman" w:cs="Times New Roman"/>
          <w:sz w:val="24"/>
          <w:szCs w:val="24"/>
        </w:rPr>
        <w:t>When there is a decrease in the sodium concentration, less sod</w:t>
      </w:r>
      <w:r w:rsidR="0008299D" w:rsidRPr="00B01E4C">
        <w:rPr>
          <w:rFonts w:ascii="Times New Roman" w:hAnsi="Times New Roman" w:cs="Times New Roman"/>
          <w:sz w:val="24"/>
          <w:szCs w:val="24"/>
        </w:rPr>
        <w:t>ium is reabsorbed in the macula</w:t>
      </w:r>
      <w:r w:rsidRPr="00B01E4C">
        <w:rPr>
          <w:rFonts w:ascii="Times New Roman" w:hAnsi="Times New Roman" w:cs="Times New Roman"/>
          <w:sz w:val="24"/>
          <w:szCs w:val="24"/>
        </w:rPr>
        <w:t xml:space="preserve"> </w:t>
      </w:r>
      <w:proofErr w:type="spellStart"/>
      <w:r w:rsidRPr="00B01E4C">
        <w:rPr>
          <w:rFonts w:ascii="Times New Roman" w:hAnsi="Times New Roman" w:cs="Times New Roman"/>
          <w:sz w:val="24"/>
          <w:szCs w:val="24"/>
        </w:rPr>
        <w:t>densa</w:t>
      </w:r>
      <w:proofErr w:type="spellEnd"/>
      <w:r w:rsidRPr="00B01E4C">
        <w:rPr>
          <w:rFonts w:ascii="Times New Roman" w:hAnsi="Times New Roman" w:cs="Times New Roman"/>
          <w:sz w:val="24"/>
          <w:szCs w:val="24"/>
        </w:rPr>
        <w:t xml:space="preserve"> cells. The cells increase the production of nitric oxide and Prostaglandins to </w:t>
      </w:r>
      <w:proofErr w:type="spellStart"/>
      <w:r w:rsidRPr="00B01E4C">
        <w:rPr>
          <w:rFonts w:ascii="Times New Roman" w:hAnsi="Times New Roman" w:cs="Times New Roman"/>
          <w:sz w:val="24"/>
          <w:szCs w:val="24"/>
        </w:rPr>
        <w:t>vasodilate</w:t>
      </w:r>
      <w:proofErr w:type="spellEnd"/>
      <w:r w:rsidRPr="00B01E4C">
        <w:rPr>
          <w:rFonts w:ascii="Times New Roman" w:hAnsi="Times New Roman" w:cs="Times New Roman"/>
          <w:sz w:val="24"/>
          <w:szCs w:val="24"/>
        </w:rPr>
        <w:t xml:space="preserve"> the afferent arterio</w:t>
      </w:r>
      <w:r w:rsidR="00EB3E46" w:rsidRPr="00B01E4C">
        <w:rPr>
          <w:rFonts w:ascii="Times New Roman" w:hAnsi="Times New Roman" w:cs="Times New Roman"/>
          <w:sz w:val="24"/>
          <w:szCs w:val="24"/>
        </w:rPr>
        <w:t>les and increase renin release.</w:t>
      </w:r>
    </w:p>
    <w:p w:rsidR="00EB3E46" w:rsidRPr="00B01E4C" w:rsidRDefault="00EB3E46" w:rsidP="00B01E4C">
      <w:pPr>
        <w:pStyle w:val="NoSpacing"/>
        <w:rPr>
          <w:rFonts w:ascii="Times New Roman" w:hAnsi="Times New Roman" w:cs="Times New Roman"/>
          <w:sz w:val="24"/>
          <w:szCs w:val="24"/>
        </w:rPr>
      </w:pPr>
    </w:p>
    <w:p w:rsidR="009A3C43" w:rsidRPr="00B01E4C" w:rsidRDefault="009A3C43" w:rsidP="00B01E4C">
      <w:pPr>
        <w:pStyle w:val="NoSpacing"/>
        <w:rPr>
          <w:rFonts w:ascii="Times New Roman" w:hAnsi="Times New Roman" w:cs="Times New Roman"/>
          <w:b/>
          <w:sz w:val="24"/>
          <w:szCs w:val="24"/>
        </w:rPr>
      </w:pPr>
      <w:r w:rsidRPr="00B01E4C">
        <w:rPr>
          <w:rFonts w:ascii="Times New Roman" w:hAnsi="Times New Roman" w:cs="Times New Roman"/>
          <w:b/>
          <w:sz w:val="24"/>
          <w:szCs w:val="24"/>
        </w:rPr>
        <w:lastRenderedPageBreak/>
        <w:t>Clinical significance</w:t>
      </w:r>
    </w:p>
    <w:p w:rsidR="009A3C43" w:rsidRPr="00B01E4C" w:rsidRDefault="009A3C43"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Excess secretion of renin by the juxtaglomerular cells can lead to excess activity of the renin–angiotensin system, hypertension and an increase in blood volume. This is not responsive to the usual treatment for essential hypertension, namely medicati</w:t>
      </w:r>
      <w:r w:rsidR="00EB3E46" w:rsidRPr="00B01E4C">
        <w:rPr>
          <w:rFonts w:ascii="Times New Roman" w:hAnsi="Times New Roman" w:cs="Times New Roman"/>
          <w:sz w:val="24"/>
          <w:szCs w:val="24"/>
        </w:rPr>
        <w:t xml:space="preserve">ons and lifestyle modification. </w:t>
      </w:r>
      <w:r w:rsidRPr="00B01E4C">
        <w:rPr>
          <w:rFonts w:ascii="Times New Roman" w:hAnsi="Times New Roman" w:cs="Times New Roman"/>
          <w:sz w:val="24"/>
          <w:szCs w:val="24"/>
        </w:rPr>
        <w:t xml:space="preserve">One cause of this can be increased renin production due to narrowing of the renal artery, or a </w:t>
      </w:r>
      <w:proofErr w:type="spellStart"/>
      <w:r w:rsidRPr="00B01E4C">
        <w:rPr>
          <w:rFonts w:ascii="Times New Roman" w:hAnsi="Times New Roman" w:cs="Times New Roman"/>
          <w:sz w:val="24"/>
          <w:szCs w:val="24"/>
        </w:rPr>
        <w:t>tumour</w:t>
      </w:r>
      <w:proofErr w:type="spellEnd"/>
      <w:r w:rsidRPr="00B01E4C">
        <w:rPr>
          <w:rFonts w:ascii="Times New Roman" w:hAnsi="Times New Roman" w:cs="Times New Roman"/>
          <w:sz w:val="24"/>
          <w:szCs w:val="24"/>
        </w:rPr>
        <w:t xml:space="preserve"> of juxtaglomerular cells that produces renin. These will lead to secondary </w:t>
      </w:r>
      <w:proofErr w:type="spellStart"/>
      <w:r w:rsidRPr="00B01E4C">
        <w:rPr>
          <w:rFonts w:ascii="Times New Roman" w:hAnsi="Times New Roman" w:cs="Times New Roman"/>
          <w:sz w:val="24"/>
          <w:szCs w:val="24"/>
        </w:rPr>
        <w:t>hyperaldosteronism</w:t>
      </w:r>
      <w:proofErr w:type="spellEnd"/>
      <w:r w:rsidRPr="00B01E4C">
        <w:rPr>
          <w:rFonts w:ascii="Times New Roman" w:hAnsi="Times New Roman" w:cs="Times New Roman"/>
          <w:sz w:val="24"/>
          <w:szCs w:val="24"/>
        </w:rPr>
        <w:t>, which will cause hypertension, high blood sodium, low blood potassium, and metabolic alkalosis.</w:t>
      </w:r>
    </w:p>
    <w:p w:rsidR="00EB3E46" w:rsidRPr="00B01E4C" w:rsidRDefault="00EB3E46" w:rsidP="00B01E4C">
      <w:pPr>
        <w:pStyle w:val="NoSpacing"/>
        <w:rPr>
          <w:rFonts w:ascii="Times New Roman" w:hAnsi="Times New Roman" w:cs="Times New Roman"/>
          <w:sz w:val="24"/>
          <w:szCs w:val="24"/>
        </w:rPr>
      </w:pPr>
    </w:p>
    <w:p w:rsidR="00EB3E46" w:rsidRPr="00B01E4C" w:rsidRDefault="00EB3E46" w:rsidP="00B01E4C">
      <w:pPr>
        <w:pStyle w:val="NoSpacing"/>
        <w:numPr>
          <w:ilvl w:val="0"/>
          <w:numId w:val="10"/>
        </w:numPr>
        <w:rPr>
          <w:rFonts w:ascii="Times New Roman" w:hAnsi="Times New Roman" w:cs="Times New Roman"/>
          <w:b/>
          <w:i/>
          <w:sz w:val="24"/>
          <w:szCs w:val="24"/>
        </w:rPr>
      </w:pPr>
      <w:r w:rsidRPr="00B01E4C">
        <w:rPr>
          <w:rFonts w:ascii="Times New Roman" w:hAnsi="Times New Roman" w:cs="Times New Roman"/>
          <w:b/>
          <w:i/>
          <w:sz w:val="24"/>
          <w:szCs w:val="24"/>
        </w:rPr>
        <w:t>Discuss the role of kidney in regulation of blood pressure.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Kidneys play an important role in the long-term regulation of arterial blood pressure by two ways:</w:t>
      </w:r>
    </w:p>
    <w:p w:rsidR="003D5F22" w:rsidRPr="00B01E4C" w:rsidRDefault="00235612" w:rsidP="00B01E4C">
      <w:pPr>
        <w:pStyle w:val="NoSpacing"/>
        <w:numPr>
          <w:ilvl w:val="0"/>
          <w:numId w:val="11"/>
        </w:numPr>
        <w:rPr>
          <w:rFonts w:ascii="Times New Roman" w:hAnsi="Times New Roman" w:cs="Times New Roman"/>
          <w:sz w:val="24"/>
          <w:szCs w:val="24"/>
        </w:rPr>
      </w:pPr>
      <w:r w:rsidRPr="00B01E4C">
        <w:rPr>
          <w:rFonts w:ascii="Times New Roman" w:hAnsi="Times New Roman" w:cs="Times New Roman"/>
          <w:sz w:val="24"/>
          <w:szCs w:val="24"/>
        </w:rPr>
        <w:t>By regulating the volume of extracellular fluid</w:t>
      </w:r>
    </w:p>
    <w:p w:rsidR="00235612" w:rsidRPr="00B01E4C" w:rsidRDefault="00235612" w:rsidP="00B01E4C">
      <w:pPr>
        <w:pStyle w:val="NoSpacing"/>
        <w:numPr>
          <w:ilvl w:val="0"/>
          <w:numId w:val="11"/>
        </w:numPr>
        <w:rPr>
          <w:rFonts w:ascii="Times New Roman" w:hAnsi="Times New Roman" w:cs="Times New Roman"/>
          <w:sz w:val="24"/>
          <w:szCs w:val="24"/>
        </w:rPr>
      </w:pPr>
      <w:r w:rsidRPr="00B01E4C">
        <w:rPr>
          <w:rFonts w:ascii="Times New Roman" w:hAnsi="Times New Roman" w:cs="Times New Roman"/>
          <w:sz w:val="24"/>
          <w:szCs w:val="24"/>
        </w:rPr>
        <w:t>Through renin-angiotensin mechanism.</w:t>
      </w:r>
    </w:p>
    <w:p w:rsidR="009A3C43" w:rsidRPr="00B01E4C" w:rsidRDefault="009A3C43" w:rsidP="00B01E4C">
      <w:pPr>
        <w:pStyle w:val="NoSpacing"/>
        <w:rPr>
          <w:rFonts w:ascii="Times New Roman" w:hAnsi="Times New Roman" w:cs="Times New Roman"/>
          <w:sz w:val="24"/>
          <w:szCs w:val="24"/>
        </w:rPr>
      </w:pPr>
    </w:p>
    <w:p w:rsidR="00235612" w:rsidRPr="00B01E4C" w:rsidRDefault="00235612" w:rsidP="00B01E4C">
      <w:pPr>
        <w:pStyle w:val="NoSpacing"/>
        <w:rPr>
          <w:rFonts w:ascii="Times New Roman" w:hAnsi="Times New Roman" w:cs="Times New Roman"/>
          <w:i/>
          <w:sz w:val="24"/>
          <w:szCs w:val="24"/>
        </w:rPr>
      </w:pPr>
      <w:r w:rsidRPr="00B01E4C">
        <w:rPr>
          <w:rFonts w:ascii="Times New Roman" w:hAnsi="Times New Roman" w:cs="Times New Roman"/>
          <w:i/>
          <w:sz w:val="24"/>
          <w:szCs w:val="24"/>
        </w:rPr>
        <w:t>REGULATION OF BLOOD PRESSURE –LONG-TERM REGULATION</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When blood pressure alters slowly in several days/months/years, the nervous</w:t>
      </w:r>
      <w:r w:rsidR="00454192" w:rsidRPr="00B01E4C">
        <w:rPr>
          <w:rFonts w:ascii="Times New Roman" w:hAnsi="Times New Roman" w:cs="Times New Roman"/>
          <w:sz w:val="24"/>
          <w:szCs w:val="24"/>
        </w:rPr>
        <w:t xml:space="preserve"> </w:t>
      </w:r>
      <w:r w:rsidRPr="00B01E4C">
        <w:rPr>
          <w:rFonts w:ascii="Times New Roman" w:hAnsi="Times New Roman" w:cs="Times New Roman"/>
          <w:sz w:val="24"/>
          <w:szCs w:val="24"/>
        </w:rPr>
        <w:t xml:space="preserve">mechanism adapts to the altered pressure and </w:t>
      </w:r>
      <w:r w:rsidR="00454192" w:rsidRPr="00B01E4C">
        <w:rPr>
          <w:rFonts w:ascii="Times New Roman" w:hAnsi="Times New Roman" w:cs="Times New Roman"/>
          <w:sz w:val="24"/>
          <w:szCs w:val="24"/>
        </w:rPr>
        <w:t xml:space="preserve">loses </w:t>
      </w:r>
      <w:r w:rsidRPr="00B01E4C">
        <w:rPr>
          <w:rFonts w:ascii="Times New Roman" w:hAnsi="Times New Roman" w:cs="Times New Roman"/>
          <w:sz w:val="24"/>
          <w:szCs w:val="24"/>
        </w:rPr>
        <w:t>the sensitivity for the changes. It cannot regulate the</w:t>
      </w:r>
      <w:r w:rsidR="00454192" w:rsidRPr="00B01E4C">
        <w:rPr>
          <w:rFonts w:ascii="Times New Roman" w:hAnsi="Times New Roman" w:cs="Times New Roman"/>
          <w:sz w:val="24"/>
          <w:szCs w:val="24"/>
        </w:rPr>
        <w:t xml:space="preserve"> </w:t>
      </w:r>
      <w:r w:rsidRPr="00B01E4C">
        <w:rPr>
          <w:rFonts w:ascii="Times New Roman" w:hAnsi="Times New Roman" w:cs="Times New Roman"/>
          <w:sz w:val="24"/>
          <w:szCs w:val="24"/>
        </w:rPr>
        <w:t>pressure any more. In such conditions, the renal</w:t>
      </w:r>
      <w:r w:rsidR="00454192" w:rsidRPr="00B01E4C">
        <w:rPr>
          <w:rFonts w:ascii="Times New Roman" w:hAnsi="Times New Roman" w:cs="Times New Roman"/>
          <w:sz w:val="24"/>
          <w:szCs w:val="24"/>
        </w:rPr>
        <w:t xml:space="preserve"> mechanism </w:t>
      </w:r>
      <w:r w:rsidRPr="00B01E4C">
        <w:rPr>
          <w:rFonts w:ascii="Times New Roman" w:hAnsi="Times New Roman" w:cs="Times New Roman"/>
          <w:sz w:val="24"/>
          <w:szCs w:val="24"/>
        </w:rPr>
        <w:t>operates efficiently to regulate the blood</w:t>
      </w:r>
      <w:r w:rsidR="00454192" w:rsidRPr="00B01E4C">
        <w:rPr>
          <w:rFonts w:ascii="Times New Roman" w:hAnsi="Times New Roman" w:cs="Times New Roman"/>
          <w:sz w:val="24"/>
          <w:szCs w:val="24"/>
        </w:rPr>
        <w:t xml:space="preserve"> </w:t>
      </w:r>
      <w:r w:rsidRPr="00B01E4C">
        <w:rPr>
          <w:rFonts w:ascii="Times New Roman" w:hAnsi="Times New Roman" w:cs="Times New Roman"/>
          <w:sz w:val="24"/>
          <w:szCs w:val="24"/>
        </w:rPr>
        <w:t>pressure. Therefore, it is called long</w:t>
      </w:r>
      <w:r w:rsidR="00B01E4C" w:rsidRPr="00B01E4C">
        <w:rPr>
          <w:rFonts w:ascii="Times New Roman" w:hAnsi="Times New Roman" w:cs="Times New Roman"/>
          <w:sz w:val="24"/>
          <w:szCs w:val="24"/>
        </w:rPr>
        <w:t xml:space="preserve"> </w:t>
      </w:r>
      <w:r w:rsidRPr="00B01E4C">
        <w:rPr>
          <w:rFonts w:ascii="Times New Roman" w:hAnsi="Times New Roman" w:cs="Times New Roman"/>
          <w:sz w:val="24"/>
          <w:szCs w:val="24"/>
        </w:rPr>
        <w:t>term</w:t>
      </w:r>
      <w:r w:rsidR="00454192" w:rsidRPr="00B01E4C">
        <w:rPr>
          <w:rFonts w:ascii="Times New Roman" w:hAnsi="Times New Roman" w:cs="Times New Roman"/>
          <w:sz w:val="24"/>
          <w:szCs w:val="24"/>
        </w:rPr>
        <w:t xml:space="preserve"> </w:t>
      </w:r>
      <w:r w:rsidRPr="00B01E4C">
        <w:rPr>
          <w:rFonts w:ascii="Times New Roman" w:hAnsi="Times New Roman" w:cs="Times New Roman"/>
          <w:sz w:val="24"/>
          <w:szCs w:val="24"/>
        </w:rPr>
        <w:t>regulation.</w:t>
      </w:r>
    </w:p>
    <w:p w:rsidR="00235612" w:rsidRPr="00B01E4C" w:rsidRDefault="0045419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          </w:t>
      </w:r>
      <w:r w:rsidR="00235612" w:rsidRPr="00B01E4C">
        <w:rPr>
          <w:rFonts w:ascii="Times New Roman" w:hAnsi="Times New Roman" w:cs="Times New Roman"/>
          <w:sz w:val="24"/>
          <w:szCs w:val="24"/>
        </w:rPr>
        <w:t>Kidneys regulate arterial blood pressure by two</w:t>
      </w:r>
      <w:r w:rsidRPr="00B01E4C">
        <w:rPr>
          <w:rFonts w:ascii="Times New Roman" w:hAnsi="Times New Roman" w:cs="Times New Roman"/>
          <w:sz w:val="24"/>
          <w:szCs w:val="24"/>
        </w:rPr>
        <w:t xml:space="preserve"> </w:t>
      </w:r>
      <w:r w:rsidR="00235612" w:rsidRPr="00B01E4C">
        <w:rPr>
          <w:rFonts w:ascii="Times New Roman" w:hAnsi="Times New Roman" w:cs="Times New Roman"/>
          <w:sz w:val="24"/>
          <w:szCs w:val="24"/>
        </w:rPr>
        <w:t>ways:</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1. </w:t>
      </w:r>
      <w:r w:rsidR="00454192" w:rsidRPr="00B01E4C">
        <w:rPr>
          <w:rFonts w:ascii="Times New Roman" w:hAnsi="Times New Roman" w:cs="Times New Roman"/>
          <w:sz w:val="24"/>
          <w:szCs w:val="24"/>
        </w:rPr>
        <w:t>by</w:t>
      </w:r>
      <w:r w:rsidRPr="00B01E4C">
        <w:rPr>
          <w:rFonts w:ascii="Times New Roman" w:hAnsi="Times New Roman" w:cs="Times New Roman"/>
          <w:sz w:val="24"/>
          <w:szCs w:val="24"/>
        </w:rPr>
        <w:t xml:space="preserve"> regulation of ECF volume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2. </w:t>
      </w:r>
      <w:r w:rsidR="00454192" w:rsidRPr="00B01E4C">
        <w:rPr>
          <w:rFonts w:ascii="Times New Roman" w:hAnsi="Times New Roman" w:cs="Times New Roman"/>
          <w:sz w:val="24"/>
          <w:szCs w:val="24"/>
        </w:rPr>
        <w:t>through</w:t>
      </w:r>
      <w:r w:rsidRPr="00B01E4C">
        <w:rPr>
          <w:rFonts w:ascii="Times New Roman" w:hAnsi="Times New Roman" w:cs="Times New Roman"/>
          <w:sz w:val="24"/>
          <w:szCs w:val="24"/>
        </w:rPr>
        <w:t xml:space="preserve"> renin</w:t>
      </w:r>
      <w:r w:rsidR="00454192" w:rsidRPr="00B01E4C">
        <w:rPr>
          <w:rFonts w:ascii="Times New Roman" w:hAnsi="Times New Roman" w:cs="Times New Roman"/>
          <w:sz w:val="24"/>
          <w:szCs w:val="24"/>
        </w:rPr>
        <w:t>-</w:t>
      </w:r>
      <w:r w:rsidRPr="00B01E4C">
        <w:rPr>
          <w:rFonts w:ascii="Times New Roman" w:hAnsi="Times New Roman" w:cs="Times New Roman"/>
          <w:sz w:val="24"/>
          <w:szCs w:val="24"/>
        </w:rPr>
        <w:t>angiotensin</w:t>
      </w:r>
      <w:r w:rsidR="00454192" w:rsidRPr="00B01E4C">
        <w:rPr>
          <w:rFonts w:ascii="Times New Roman" w:hAnsi="Times New Roman" w:cs="Times New Roman"/>
          <w:sz w:val="24"/>
          <w:szCs w:val="24"/>
        </w:rPr>
        <w:t xml:space="preserve"> </w:t>
      </w:r>
      <w:r w:rsidRPr="00B01E4C">
        <w:rPr>
          <w:rFonts w:ascii="Times New Roman" w:hAnsi="Times New Roman" w:cs="Times New Roman"/>
          <w:sz w:val="24"/>
          <w:szCs w:val="24"/>
        </w:rPr>
        <w:t>mechanism.</w:t>
      </w:r>
    </w:p>
    <w:p w:rsidR="00235612" w:rsidRPr="00B01E4C" w:rsidRDefault="00235612" w:rsidP="00B01E4C">
      <w:pPr>
        <w:pStyle w:val="NoSpacing"/>
        <w:rPr>
          <w:rFonts w:ascii="Times New Roman" w:hAnsi="Times New Roman" w:cs="Times New Roman"/>
          <w:i/>
          <w:sz w:val="24"/>
          <w:szCs w:val="24"/>
        </w:rPr>
      </w:pPr>
      <w:r w:rsidRPr="00B01E4C">
        <w:rPr>
          <w:rFonts w:ascii="Times New Roman" w:hAnsi="Times New Roman" w:cs="Times New Roman"/>
          <w:sz w:val="24"/>
          <w:szCs w:val="24"/>
        </w:rPr>
        <w:t xml:space="preserve"> </w:t>
      </w:r>
      <w:r w:rsidRPr="00B01E4C">
        <w:rPr>
          <w:rFonts w:ascii="Times New Roman" w:hAnsi="Times New Roman" w:cs="Times New Roman"/>
          <w:i/>
          <w:sz w:val="24"/>
          <w:szCs w:val="24"/>
        </w:rPr>
        <w:t>BY REGULATION OF EXTRACELLULAR</w:t>
      </w:r>
      <w:r w:rsidR="00BA05D2" w:rsidRPr="00B01E4C">
        <w:rPr>
          <w:rFonts w:ascii="Times New Roman" w:hAnsi="Times New Roman" w:cs="Times New Roman"/>
          <w:i/>
          <w:sz w:val="24"/>
          <w:szCs w:val="24"/>
        </w:rPr>
        <w:t xml:space="preserve"> </w:t>
      </w:r>
      <w:r w:rsidRPr="00B01E4C">
        <w:rPr>
          <w:rFonts w:ascii="Times New Roman" w:hAnsi="Times New Roman" w:cs="Times New Roman"/>
          <w:i/>
          <w:sz w:val="24"/>
          <w:szCs w:val="24"/>
        </w:rPr>
        <w:t>FLUID VOLUME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When the blood pressure increases, kidneys excrete</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large amounts of water and salt, particularly sodium, by</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 xml:space="preserve">means of pressure diuresis and pressure </w:t>
      </w:r>
      <w:proofErr w:type="spellStart"/>
      <w:r w:rsidRPr="00B01E4C">
        <w:rPr>
          <w:rFonts w:ascii="Times New Roman" w:hAnsi="Times New Roman" w:cs="Times New Roman"/>
          <w:sz w:val="24"/>
          <w:szCs w:val="24"/>
        </w:rPr>
        <w:t>natriuresis</w:t>
      </w:r>
      <w:proofErr w:type="spellEnd"/>
      <w:r w:rsidRPr="00B01E4C">
        <w:rPr>
          <w:rFonts w:ascii="Times New Roman" w:hAnsi="Times New Roman" w:cs="Times New Roman"/>
          <w:sz w:val="24"/>
          <w:szCs w:val="24"/>
        </w:rPr>
        <w:t>.</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Pressure diuresis is the excretion of large quantity of</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water in urine because of increased blood pressure.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Even a slight increase in blood pressure doubles the</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 xml:space="preserve">water excretion. Pressure </w:t>
      </w:r>
      <w:proofErr w:type="spellStart"/>
      <w:r w:rsidRPr="00B01E4C">
        <w:rPr>
          <w:rFonts w:ascii="Times New Roman" w:hAnsi="Times New Roman" w:cs="Times New Roman"/>
          <w:sz w:val="24"/>
          <w:szCs w:val="24"/>
        </w:rPr>
        <w:t>natriuresis</w:t>
      </w:r>
      <w:proofErr w:type="spellEnd"/>
      <w:r w:rsidRPr="00B01E4C">
        <w:rPr>
          <w:rFonts w:ascii="Times New Roman" w:hAnsi="Times New Roman" w:cs="Times New Roman"/>
          <w:sz w:val="24"/>
          <w:szCs w:val="24"/>
        </w:rPr>
        <w:t xml:space="preserve"> is the excretion of</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large quantity of sodium in urine.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Because of diuresis and </w:t>
      </w:r>
      <w:proofErr w:type="spellStart"/>
      <w:r w:rsidRPr="00B01E4C">
        <w:rPr>
          <w:rFonts w:ascii="Times New Roman" w:hAnsi="Times New Roman" w:cs="Times New Roman"/>
          <w:sz w:val="24"/>
          <w:szCs w:val="24"/>
        </w:rPr>
        <w:t>natriuresis</w:t>
      </w:r>
      <w:proofErr w:type="spellEnd"/>
      <w:r w:rsidRPr="00B01E4C">
        <w:rPr>
          <w:rFonts w:ascii="Times New Roman" w:hAnsi="Times New Roman" w:cs="Times New Roman"/>
          <w:sz w:val="24"/>
          <w:szCs w:val="24"/>
        </w:rPr>
        <w:t>, there is a</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decrease in ECF volume and blood volume, which in</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turn brings the arterial blood pressure back to normal</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level.</w:t>
      </w:r>
    </w:p>
    <w:p w:rsidR="0099494D"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When blood pressure decreases, the reabsorption</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of water from renal tubules is increased. This in turn,</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increases ECF volume, blood volume and cardiac</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output, resulting in restoration of blood pressure.</w:t>
      </w:r>
    </w:p>
    <w:p w:rsidR="0099494D" w:rsidRPr="00B01E4C" w:rsidRDefault="0099494D" w:rsidP="00B01E4C">
      <w:pPr>
        <w:pStyle w:val="NoSpacing"/>
        <w:rPr>
          <w:rFonts w:ascii="Times New Roman" w:hAnsi="Times New Roman" w:cs="Times New Roman"/>
          <w:sz w:val="24"/>
          <w:szCs w:val="24"/>
        </w:rPr>
      </w:pP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 </w:t>
      </w:r>
      <w:r w:rsidRPr="00B01E4C">
        <w:rPr>
          <w:rFonts w:ascii="Times New Roman" w:hAnsi="Times New Roman" w:cs="Times New Roman"/>
          <w:i/>
          <w:sz w:val="24"/>
          <w:szCs w:val="24"/>
        </w:rPr>
        <w:t>THROUGH RENIN-ANGIOTENSIN MECHANISM</w:t>
      </w:r>
    </w:p>
    <w:p w:rsidR="00235612" w:rsidRPr="00B01E4C" w:rsidRDefault="00235612" w:rsidP="00B01E4C">
      <w:pPr>
        <w:pStyle w:val="NoSpacing"/>
        <w:rPr>
          <w:rFonts w:ascii="Times New Roman" w:hAnsi="Times New Roman" w:cs="Times New Roman"/>
          <w:i/>
          <w:sz w:val="24"/>
          <w:szCs w:val="24"/>
        </w:rPr>
      </w:pPr>
      <w:r w:rsidRPr="00B01E4C">
        <w:rPr>
          <w:rFonts w:ascii="Times New Roman" w:hAnsi="Times New Roman" w:cs="Times New Roman"/>
          <w:i/>
          <w:sz w:val="24"/>
          <w:szCs w:val="24"/>
        </w:rPr>
        <w:t>Actions of Angiotensin II</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When blood pressure and ECF volume decrease,</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renin secretion from kidneys is increased. It converts</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angiotensinogen into angiotensin I. This is converted</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into angiotensin II by ACE (angiotensin</w:t>
      </w:r>
      <w:r w:rsidR="003D5F22" w:rsidRPr="00B01E4C">
        <w:rPr>
          <w:rFonts w:ascii="Times New Roman" w:hAnsi="Times New Roman" w:cs="Times New Roman"/>
          <w:sz w:val="24"/>
          <w:szCs w:val="24"/>
        </w:rPr>
        <w:t xml:space="preserve"> </w:t>
      </w:r>
      <w:r w:rsidRPr="00B01E4C">
        <w:rPr>
          <w:rFonts w:ascii="Times New Roman" w:hAnsi="Times New Roman" w:cs="Times New Roman"/>
          <w:sz w:val="24"/>
          <w:szCs w:val="24"/>
        </w:rPr>
        <w:t>converting</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enzyme).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Angiotensin II acts in two ways to restore the blood</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pressure:</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i. It causes constriction of arterioles in the body so</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that the peripheral resistance is increased and</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blood pressure</w:t>
      </w:r>
      <w:r w:rsidR="00BA05D2" w:rsidRPr="00B01E4C">
        <w:rPr>
          <w:rFonts w:ascii="Times New Roman" w:hAnsi="Times New Roman" w:cs="Times New Roman"/>
          <w:sz w:val="24"/>
          <w:szCs w:val="24"/>
        </w:rPr>
        <w:t xml:space="preserve"> rises. In addition, angiotensin II </w:t>
      </w:r>
      <w:r w:rsidRPr="00B01E4C">
        <w:rPr>
          <w:rFonts w:ascii="Times New Roman" w:hAnsi="Times New Roman" w:cs="Times New Roman"/>
          <w:sz w:val="24"/>
          <w:szCs w:val="24"/>
        </w:rPr>
        <w:t>causes constriction of afferent arterioles in</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kidneys, so that glomerular filtration reduces.</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lastRenderedPageBreak/>
        <w:t>This results in retention of water and salts,</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increases ECF volume to normal level. This</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in turn increases the blood pressure to normal</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level.</w:t>
      </w:r>
    </w:p>
    <w:p w:rsidR="00235612"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ii. Simultaneously, angiotensin II stimulates the</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adrenal cortex to secrete aldosterone. This</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hormone increases reabsorption of sodium from</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renal tubules. Sodium reabsorption is followed</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by water reabsorption, resulting in increased</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ECF volume and blood volume. It increases the</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blood pressure to normal level.</w:t>
      </w:r>
    </w:p>
    <w:p w:rsidR="00BA05D2" w:rsidRPr="00B01E4C" w:rsidRDefault="00BA05D2" w:rsidP="00B01E4C">
      <w:pPr>
        <w:pStyle w:val="NoSpacing"/>
        <w:rPr>
          <w:rFonts w:ascii="Times New Roman" w:hAnsi="Times New Roman" w:cs="Times New Roman"/>
          <w:sz w:val="24"/>
          <w:szCs w:val="24"/>
        </w:rPr>
      </w:pPr>
    </w:p>
    <w:p w:rsidR="00235612" w:rsidRPr="00B01E4C" w:rsidRDefault="00235612" w:rsidP="00B01E4C">
      <w:pPr>
        <w:pStyle w:val="NoSpacing"/>
        <w:rPr>
          <w:rFonts w:ascii="Times New Roman" w:hAnsi="Times New Roman" w:cs="Times New Roman"/>
          <w:i/>
          <w:sz w:val="24"/>
          <w:szCs w:val="24"/>
        </w:rPr>
      </w:pPr>
      <w:r w:rsidRPr="00B01E4C">
        <w:rPr>
          <w:rFonts w:ascii="Times New Roman" w:hAnsi="Times New Roman" w:cs="Times New Roman"/>
          <w:i/>
          <w:sz w:val="24"/>
          <w:szCs w:val="24"/>
        </w:rPr>
        <w:t>Actions of Angiotensin III and Angiotensin IV</w:t>
      </w:r>
    </w:p>
    <w:p w:rsidR="009A3C43" w:rsidRPr="00B01E4C" w:rsidRDefault="0023561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Like angiotensin II, the </w:t>
      </w:r>
      <w:proofErr w:type="spellStart"/>
      <w:r w:rsidRPr="00B01E4C">
        <w:rPr>
          <w:rFonts w:ascii="Times New Roman" w:hAnsi="Times New Roman" w:cs="Times New Roman"/>
          <w:sz w:val="24"/>
          <w:szCs w:val="24"/>
        </w:rPr>
        <w:t>angiotensins</w:t>
      </w:r>
      <w:proofErr w:type="spellEnd"/>
      <w:r w:rsidRPr="00B01E4C">
        <w:rPr>
          <w:rFonts w:ascii="Times New Roman" w:hAnsi="Times New Roman" w:cs="Times New Roman"/>
          <w:sz w:val="24"/>
          <w:szCs w:val="24"/>
        </w:rPr>
        <w:t xml:space="preserve"> III and IV also</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increase the blood pressure and stimulate adrenal</w:t>
      </w:r>
      <w:r w:rsidR="00BA05D2" w:rsidRPr="00B01E4C">
        <w:rPr>
          <w:rFonts w:ascii="Times New Roman" w:hAnsi="Times New Roman" w:cs="Times New Roman"/>
          <w:sz w:val="24"/>
          <w:szCs w:val="24"/>
        </w:rPr>
        <w:t xml:space="preserve"> </w:t>
      </w:r>
      <w:r w:rsidRPr="00B01E4C">
        <w:rPr>
          <w:rFonts w:ascii="Times New Roman" w:hAnsi="Times New Roman" w:cs="Times New Roman"/>
          <w:sz w:val="24"/>
          <w:szCs w:val="24"/>
        </w:rPr>
        <w:t>cortex to secrete aldosterone.</w:t>
      </w:r>
    </w:p>
    <w:p w:rsidR="0099494D" w:rsidRPr="00B01E4C" w:rsidRDefault="0099494D" w:rsidP="00B01E4C">
      <w:pPr>
        <w:pStyle w:val="NoSpacing"/>
        <w:rPr>
          <w:rFonts w:ascii="Times New Roman" w:hAnsi="Times New Roman" w:cs="Times New Roman"/>
          <w:sz w:val="24"/>
          <w:szCs w:val="24"/>
        </w:rPr>
      </w:pPr>
    </w:p>
    <w:p w:rsidR="0099494D" w:rsidRPr="00B01E4C" w:rsidRDefault="0099494D" w:rsidP="00B01E4C">
      <w:pPr>
        <w:pStyle w:val="NoSpacing"/>
        <w:numPr>
          <w:ilvl w:val="0"/>
          <w:numId w:val="10"/>
        </w:numPr>
        <w:rPr>
          <w:rFonts w:ascii="Times New Roman" w:hAnsi="Times New Roman" w:cs="Times New Roman"/>
          <w:b/>
          <w:i/>
          <w:sz w:val="24"/>
          <w:szCs w:val="24"/>
        </w:rPr>
      </w:pPr>
      <w:r w:rsidRPr="00B01E4C">
        <w:rPr>
          <w:rFonts w:ascii="Times New Roman" w:hAnsi="Times New Roman" w:cs="Times New Roman"/>
          <w:b/>
          <w:i/>
          <w:sz w:val="24"/>
          <w:szCs w:val="24"/>
        </w:rPr>
        <w:t>Discuss the role of the kidney in calcium homeostasis.</w:t>
      </w:r>
    </w:p>
    <w:p w:rsidR="0099494D" w:rsidRPr="00B01E4C" w:rsidRDefault="0099494D"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Kidneys play a role in </w:t>
      </w:r>
      <w:r w:rsidRPr="00B01E4C">
        <w:rPr>
          <w:rFonts w:ascii="Times New Roman" w:hAnsi="Times New Roman" w:cs="Times New Roman"/>
          <w:sz w:val="24"/>
          <w:szCs w:val="24"/>
        </w:rPr>
        <w:t xml:space="preserve">the regulation of blood calcium </w:t>
      </w:r>
      <w:r w:rsidRPr="00B01E4C">
        <w:rPr>
          <w:rFonts w:ascii="Times New Roman" w:hAnsi="Times New Roman" w:cs="Times New Roman"/>
          <w:sz w:val="24"/>
          <w:szCs w:val="24"/>
        </w:rPr>
        <w:t>level by activating 1,</w:t>
      </w:r>
      <w:r w:rsidR="00643645" w:rsidRPr="00B01E4C">
        <w:rPr>
          <w:rFonts w:ascii="Times New Roman" w:hAnsi="Times New Roman" w:cs="Times New Roman"/>
          <w:sz w:val="24"/>
          <w:szCs w:val="24"/>
        </w:rPr>
        <w:t xml:space="preserve"> </w:t>
      </w:r>
      <w:r w:rsidRPr="00B01E4C">
        <w:rPr>
          <w:rFonts w:ascii="Times New Roman" w:hAnsi="Times New Roman" w:cs="Times New Roman"/>
          <w:sz w:val="24"/>
          <w:szCs w:val="24"/>
        </w:rPr>
        <w:t>2</w:t>
      </w:r>
      <w:r w:rsidR="00643645" w:rsidRPr="00B01E4C">
        <w:rPr>
          <w:rFonts w:ascii="Times New Roman" w:hAnsi="Times New Roman" w:cs="Times New Roman"/>
          <w:sz w:val="24"/>
          <w:szCs w:val="24"/>
        </w:rPr>
        <w:t>5-</w:t>
      </w:r>
      <w:r w:rsidRPr="00B01E4C">
        <w:rPr>
          <w:rFonts w:ascii="Times New Roman" w:hAnsi="Times New Roman" w:cs="Times New Roman"/>
          <w:sz w:val="24"/>
          <w:szCs w:val="24"/>
        </w:rPr>
        <w:t xml:space="preserve">dihydroxycholecalciferol into </w:t>
      </w:r>
      <w:r w:rsidRPr="00B01E4C">
        <w:rPr>
          <w:rFonts w:ascii="Times New Roman" w:hAnsi="Times New Roman" w:cs="Times New Roman"/>
          <w:sz w:val="24"/>
          <w:szCs w:val="24"/>
        </w:rPr>
        <w:t xml:space="preserve">vitamin D. Vitamin D is </w:t>
      </w:r>
      <w:r w:rsidRPr="00B01E4C">
        <w:rPr>
          <w:rFonts w:ascii="Times New Roman" w:hAnsi="Times New Roman" w:cs="Times New Roman"/>
          <w:sz w:val="24"/>
          <w:szCs w:val="24"/>
        </w:rPr>
        <w:t xml:space="preserve">necessary for the absorption of </w:t>
      </w:r>
      <w:r w:rsidRPr="00B01E4C">
        <w:rPr>
          <w:rFonts w:ascii="Times New Roman" w:hAnsi="Times New Roman" w:cs="Times New Roman"/>
          <w:sz w:val="24"/>
          <w:szCs w:val="24"/>
        </w:rPr>
        <w:t>calcium from int</w:t>
      </w:r>
      <w:r w:rsidRPr="00B01E4C">
        <w:rPr>
          <w:rFonts w:ascii="Times New Roman" w:hAnsi="Times New Roman" w:cs="Times New Roman"/>
          <w:sz w:val="24"/>
          <w:szCs w:val="24"/>
        </w:rPr>
        <w:t>estine</w:t>
      </w:r>
      <w:r w:rsidRPr="00B01E4C">
        <w:rPr>
          <w:rFonts w:ascii="Times New Roman" w:hAnsi="Times New Roman" w:cs="Times New Roman"/>
          <w:sz w:val="24"/>
          <w:szCs w:val="24"/>
        </w:rPr>
        <w:t>.</w:t>
      </w:r>
      <w:r w:rsidR="00211A75" w:rsidRPr="00B01E4C">
        <w:rPr>
          <w:rFonts w:ascii="Times New Roman" w:hAnsi="Times New Roman" w:cs="Times New Roman"/>
          <w:sz w:val="24"/>
          <w:szCs w:val="24"/>
        </w:rPr>
        <w:t xml:space="preserve">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643645"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      </w:t>
      </w:r>
      <w:proofErr w:type="spellStart"/>
      <w:r w:rsidRPr="00B01E4C">
        <w:rPr>
          <w:rFonts w:ascii="Times New Roman" w:hAnsi="Times New Roman" w:cs="Times New Roman"/>
          <w:sz w:val="24"/>
          <w:szCs w:val="24"/>
        </w:rPr>
        <w:t>Parathormo</w:t>
      </w:r>
      <w:r w:rsidRPr="00B01E4C">
        <w:rPr>
          <w:rFonts w:ascii="Times New Roman" w:hAnsi="Times New Roman" w:cs="Times New Roman"/>
          <w:sz w:val="24"/>
          <w:szCs w:val="24"/>
        </w:rPr>
        <w:t>ne</w:t>
      </w:r>
      <w:proofErr w:type="spellEnd"/>
      <w:r w:rsidRPr="00B01E4C">
        <w:rPr>
          <w:rFonts w:ascii="Times New Roman" w:hAnsi="Times New Roman" w:cs="Times New Roman"/>
          <w:sz w:val="24"/>
          <w:szCs w:val="24"/>
        </w:rPr>
        <w:t xml:space="preserve"> (PTH) increases the reabsorption of calciu</w:t>
      </w:r>
      <w:r w:rsidRPr="00B01E4C">
        <w:rPr>
          <w:rFonts w:ascii="Times New Roman" w:hAnsi="Times New Roman" w:cs="Times New Roman"/>
          <w:sz w:val="24"/>
          <w:szCs w:val="24"/>
        </w:rPr>
        <w:t xml:space="preserve">m from the </w:t>
      </w:r>
      <w:r w:rsidRPr="00B01E4C">
        <w:rPr>
          <w:rFonts w:ascii="Times New Roman" w:hAnsi="Times New Roman" w:cs="Times New Roman"/>
          <w:sz w:val="24"/>
          <w:szCs w:val="24"/>
        </w:rPr>
        <w:t>renal tubules along w</w:t>
      </w:r>
      <w:r w:rsidRPr="00B01E4C">
        <w:rPr>
          <w:rFonts w:ascii="Times New Roman" w:hAnsi="Times New Roman" w:cs="Times New Roman"/>
          <w:sz w:val="24"/>
          <w:szCs w:val="24"/>
        </w:rPr>
        <w:t xml:space="preserve">ith magnesium ions and hydrogen </w:t>
      </w:r>
      <w:r w:rsidRPr="00B01E4C">
        <w:rPr>
          <w:rFonts w:ascii="Times New Roman" w:hAnsi="Times New Roman" w:cs="Times New Roman"/>
          <w:sz w:val="24"/>
          <w:szCs w:val="24"/>
        </w:rPr>
        <w:t xml:space="preserve">ions. It increases calcium </w:t>
      </w:r>
      <w:r w:rsidRPr="00B01E4C">
        <w:rPr>
          <w:rFonts w:ascii="Times New Roman" w:hAnsi="Times New Roman" w:cs="Times New Roman"/>
          <w:sz w:val="24"/>
          <w:szCs w:val="24"/>
        </w:rPr>
        <w:t xml:space="preserve">reabsorption mainly from distal </w:t>
      </w:r>
      <w:r w:rsidRPr="00B01E4C">
        <w:rPr>
          <w:rFonts w:ascii="Times New Roman" w:hAnsi="Times New Roman" w:cs="Times New Roman"/>
          <w:sz w:val="24"/>
          <w:szCs w:val="24"/>
        </w:rPr>
        <w:t>convoluted tubule and pr</w:t>
      </w:r>
      <w:r w:rsidRPr="00B01E4C">
        <w:rPr>
          <w:rFonts w:ascii="Times New Roman" w:hAnsi="Times New Roman" w:cs="Times New Roman"/>
          <w:sz w:val="24"/>
          <w:szCs w:val="24"/>
        </w:rPr>
        <w:t xml:space="preserve">oximal part of collecting duct. </w:t>
      </w:r>
      <w:r w:rsidRPr="00B01E4C">
        <w:rPr>
          <w:rFonts w:ascii="Times New Roman" w:hAnsi="Times New Roman" w:cs="Times New Roman"/>
          <w:sz w:val="24"/>
          <w:szCs w:val="24"/>
        </w:rPr>
        <w:t>PTH also i</w:t>
      </w:r>
      <w:r w:rsidRPr="00B01E4C">
        <w:rPr>
          <w:rFonts w:ascii="Times New Roman" w:hAnsi="Times New Roman" w:cs="Times New Roman"/>
          <w:sz w:val="24"/>
          <w:szCs w:val="24"/>
        </w:rPr>
        <w:t>ncreases the formation of 1, 25-</w:t>
      </w:r>
      <w:r w:rsidRPr="00B01E4C">
        <w:rPr>
          <w:rFonts w:ascii="Times New Roman" w:hAnsi="Times New Roman" w:cs="Times New Roman"/>
          <w:sz w:val="24"/>
          <w:szCs w:val="24"/>
        </w:rPr>
        <w:t>dihydroxycholecalciferol (activated</w:t>
      </w:r>
      <w:r w:rsidRPr="00B01E4C">
        <w:rPr>
          <w:rFonts w:ascii="Times New Roman" w:hAnsi="Times New Roman" w:cs="Times New Roman"/>
          <w:sz w:val="24"/>
          <w:szCs w:val="24"/>
        </w:rPr>
        <w:t xml:space="preserve"> form of vitamin D) </w:t>
      </w:r>
      <w:r w:rsidRPr="00B01E4C">
        <w:rPr>
          <w:rFonts w:ascii="Times New Roman" w:hAnsi="Times New Roman" w:cs="Times New Roman"/>
          <w:sz w:val="24"/>
          <w:szCs w:val="24"/>
        </w:rPr>
        <w:t>from 25-hy</w:t>
      </w:r>
      <w:r w:rsidRPr="00B01E4C">
        <w:rPr>
          <w:rFonts w:ascii="Times New Roman" w:hAnsi="Times New Roman" w:cs="Times New Roman"/>
          <w:sz w:val="24"/>
          <w:szCs w:val="24"/>
        </w:rPr>
        <w:t>droxycholecalciferol in kidneys.</w:t>
      </w:r>
    </w:p>
    <w:p w:rsidR="003D5F22"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Parathyroid hormone serves to increase b</w:t>
      </w:r>
      <w:r w:rsidRPr="00B01E4C">
        <w:rPr>
          <w:rFonts w:ascii="Times New Roman" w:hAnsi="Times New Roman" w:cs="Times New Roman"/>
          <w:sz w:val="24"/>
          <w:szCs w:val="24"/>
        </w:rPr>
        <w:t xml:space="preserve">lood concentrations of calcium. </w:t>
      </w:r>
      <w:r w:rsidRPr="00B01E4C">
        <w:rPr>
          <w:rFonts w:ascii="Times New Roman" w:hAnsi="Times New Roman" w:cs="Times New Roman"/>
          <w:sz w:val="24"/>
          <w:szCs w:val="24"/>
        </w:rPr>
        <w:t>Mechanistically, parathyroid hormone preserves blood ca</w:t>
      </w:r>
      <w:r w:rsidRPr="00B01E4C">
        <w:rPr>
          <w:rFonts w:ascii="Times New Roman" w:hAnsi="Times New Roman" w:cs="Times New Roman"/>
          <w:sz w:val="24"/>
          <w:szCs w:val="24"/>
        </w:rPr>
        <w:t>lcium by several major effects: .</w:t>
      </w:r>
      <w:r w:rsidR="003D5F22" w:rsidRPr="00B01E4C">
        <w:rPr>
          <w:rFonts w:ascii="Times New Roman" w:hAnsi="Times New Roman" w:cs="Times New Roman"/>
          <w:sz w:val="24"/>
          <w:szCs w:val="24"/>
        </w:rPr>
        <w:t>It s</w:t>
      </w:r>
      <w:r w:rsidRPr="00B01E4C">
        <w:rPr>
          <w:rFonts w:ascii="Times New Roman" w:hAnsi="Times New Roman" w:cs="Times New Roman"/>
          <w:sz w:val="24"/>
          <w:szCs w:val="24"/>
        </w:rPr>
        <w:t xml:space="preserve">timulates production of the biologically-active form </w:t>
      </w:r>
      <w:r w:rsidRPr="00B01E4C">
        <w:rPr>
          <w:rFonts w:ascii="Times New Roman" w:hAnsi="Times New Roman" w:cs="Times New Roman"/>
          <w:sz w:val="24"/>
          <w:szCs w:val="24"/>
        </w:rPr>
        <w:t xml:space="preserve">of vitamin D within the kidney. </w:t>
      </w:r>
    </w:p>
    <w:p w:rsidR="00643645"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3D5F22" w:rsidRPr="00B01E4C">
        <w:rPr>
          <w:rFonts w:ascii="Times New Roman" w:hAnsi="Times New Roman" w:cs="Times New Roman"/>
          <w:sz w:val="24"/>
          <w:szCs w:val="24"/>
        </w:rPr>
        <w:t>It f</w:t>
      </w:r>
      <w:r w:rsidRPr="00B01E4C">
        <w:rPr>
          <w:rFonts w:ascii="Times New Roman" w:hAnsi="Times New Roman" w:cs="Times New Roman"/>
          <w:sz w:val="24"/>
          <w:szCs w:val="24"/>
        </w:rPr>
        <w:t>acilitates mobilization of calcium and phosphate from bone. To prevent detrimental increases in phosphate, parathyroid hormone also has a potent effect on the kidney to eliminate p</w:t>
      </w:r>
      <w:r w:rsidRPr="00B01E4C">
        <w:rPr>
          <w:rFonts w:ascii="Times New Roman" w:hAnsi="Times New Roman" w:cs="Times New Roman"/>
          <w:sz w:val="24"/>
          <w:szCs w:val="24"/>
        </w:rPr>
        <w:t>hosphate (</w:t>
      </w:r>
      <w:proofErr w:type="spellStart"/>
      <w:r w:rsidRPr="00B01E4C">
        <w:rPr>
          <w:rFonts w:ascii="Times New Roman" w:hAnsi="Times New Roman" w:cs="Times New Roman"/>
          <w:sz w:val="24"/>
          <w:szCs w:val="24"/>
        </w:rPr>
        <w:t>phosphaturic</w:t>
      </w:r>
      <w:proofErr w:type="spellEnd"/>
      <w:r w:rsidRPr="00B01E4C">
        <w:rPr>
          <w:rFonts w:ascii="Times New Roman" w:hAnsi="Times New Roman" w:cs="Times New Roman"/>
          <w:sz w:val="24"/>
          <w:szCs w:val="24"/>
        </w:rPr>
        <w:t xml:space="preserve"> effect).</w:t>
      </w:r>
    </w:p>
    <w:p w:rsidR="00643645"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3D5F22" w:rsidRPr="00B01E4C">
        <w:rPr>
          <w:rFonts w:ascii="Times New Roman" w:hAnsi="Times New Roman" w:cs="Times New Roman"/>
          <w:sz w:val="24"/>
          <w:szCs w:val="24"/>
        </w:rPr>
        <w:t>It m</w:t>
      </w:r>
      <w:r w:rsidRPr="00B01E4C">
        <w:rPr>
          <w:rFonts w:ascii="Times New Roman" w:hAnsi="Times New Roman" w:cs="Times New Roman"/>
          <w:sz w:val="24"/>
          <w:szCs w:val="24"/>
        </w:rPr>
        <w:t>aximizes tubular reabsorption of calcium within the kidney. This activity results in minimal losses of calcium in urine.</w:t>
      </w:r>
    </w:p>
    <w:p w:rsidR="00643645" w:rsidRPr="00B01E4C" w:rsidRDefault="00643645" w:rsidP="00643645">
      <w:pPr>
        <w:pStyle w:val="NoSpacing"/>
        <w:ind w:left="720"/>
        <w:rPr>
          <w:rFonts w:ascii="Times New Roman" w:hAnsi="Times New Roman" w:cs="Times New Roman"/>
          <w:sz w:val="24"/>
          <w:szCs w:val="24"/>
        </w:rPr>
      </w:pPr>
    </w:p>
    <w:p w:rsidR="00643645"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643645" w:rsidRPr="00B01E4C" w:rsidRDefault="00643645" w:rsidP="00B01E4C">
      <w:pPr>
        <w:pStyle w:val="NoSpacing"/>
        <w:rPr>
          <w:rFonts w:ascii="Times New Roman" w:hAnsi="Times New Roman" w:cs="Times New Roman"/>
          <w:sz w:val="24"/>
          <w:szCs w:val="24"/>
        </w:rPr>
      </w:pPr>
    </w:p>
    <w:p w:rsidR="003D5F22"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 xml:space="preserve">Calcitonin is a hormone that functions to reduce blood calcium levels. It is secreted in response to </w:t>
      </w:r>
      <w:proofErr w:type="spellStart"/>
      <w:r w:rsidRPr="00B01E4C">
        <w:rPr>
          <w:rFonts w:ascii="Times New Roman" w:hAnsi="Times New Roman" w:cs="Times New Roman"/>
          <w:sz w:val="24"/>
          <w:szCs w:val="24"/>
        </w:rPr>
        <w:t>hypercalcemia</w:t>
      </w:r>
      <w:proofErr w:type="spellEnd"/>
      <w:r w:rsidRPr="00B01E4C">
        <w:rPr>
          <w:rFonts w:ascii="Times New Roman" w:hAnsi="Times New Roman" w:cs="Times New Roman"/>
          <w:sz w:val="24"/>
          <w:szCs w:val="24"/>
        </w:rPr>
        <w:t xml:space="preserve"> and has at least two effects:</w:t>
      </w:r>
    </w:p>
    <w:p w:rsidR="00643645" w:rsidRPr="00B01E4C" w:rsidRDefault="003D5F22"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.It</w:t>
      </w:r>
      <w:r w:rsidR="00643645" w:rsidRPr="00B01E4C">
        <w:rPr>
          <w:rFonts w:ascii="Times New Roman" w:hAnsi="Times New Roman" w:cs="Times New Roman"/>
          <w:sz w:val="24"/>
          <w:szCs w:val="24"/>
        </w:rPr>
        <w:t xml:space="preserve"> enhances excretion of calcium into urine.</w:t>
      </w:r>
    </w:p>
    <w:p w:rsidR="00643645"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w:t>
      </w:r>
      <w:r w:rsidR="003D5F22" w:rsidRPr="00B01E4C">
        <w:rPr>
          <w:rFonts w:ascii="Times New Roman" w:hAnsi="Times New Roman" w:cs="Times New Roman"/>
          <w:sz w:val="24"/>
          <w:szCs w:val="24"/>
        </w:rPr>
        <w:t>It inhibits</w:t>
      </w:r>
      <w:r w:rsidRPr="00B01E4C">
        <w:rPr>
          <w:rFonts w:ascii="Times New Roman" w:hAnsi="Times New Roman" w:cs="Times New Roman"/>
          <w:sz w:val="24"/>
          <w:szCs w:val="24"/>
        </w:rPr>
        <w:t xml:space="preserve"> bone </w:t>
      </w:r>
      <w:proofErr w:type="spellStart"/>
      <w:r w:rsidRPr="00B01E4C">
        <w:rPr>
          <w:rFonts w:ascii="Times New Roman" w:hAnsi="Times New Roman" w:cs="Times New Roman"/>
          <w:sz w:val="24"/>
          <w:szCs w:val="24"/>
        </w:rPr>
        <w:t>resorption</w:t>
      </w:r>
      <w:proofErr w:type="spellEnd"/>
      <w:r w:rsidRPr="00B01E4C">
        <w:rPr>
          <w:rFonts w:ascii="Times New Roman" w:hAnsi="Times New Roman" w:cs="Times New Roman"/>
          <w:sz w:val="24"/>
          <w:szCs w:val="24"/>
        </w:rPr>
        <w:t>, which would minimize fluxes of calcium from bone into blood.</w:t>
      </w:r>
    </w:p>
    <w:p w:rsidR="00643645" w:rsidRPr="00B01E4C" w:rsidRDefault="00643645" w:rsidP="00B01E4C">
      <w:pPr>
        <w:pStyle w:val="NoSpacing"/>
        <w:rPr>
          <w:rFonts w:ascii="Times New Roman" w:hAnsi="Times New Roman" w:cs="Times New Roman"/>
          <w:sz w:val="24"/>
          <w:szCs w:val="24"/>
        </w:rPr>
      </w:pPr>
      <w:r w:rsidRPr="00B01E4C">
        <w:rPr>
          <w:rFonts w:ascii="Times New Roman" w:hAnsi="Times New Roman" w:cs="Times New Roman"/>
          <w:sz w:val="24"/>
          <w:szCs w:val="24"/>
        </w:rPr>
        <w:t>Although calcitonin has significant calcium-lowing effects in some species, it appears to have a minimal influence on blood calcium levels in humans.</w:t>
      </w:r>
    </w:p>
    <w:p w:rsidR="00643645" w:rsidRPr="00B01E4C" w:rsidRDefault="00643645" w:rsidP="00B01E4C">
      <w:pPr>
        <w:pStyle w:val="NoSpacing"/>
        <w:rPr>
          <w:rFonts w:ascii="Times New Roman" w:hAnsi="Times New Roman" w:cs="Times New Roman"/>
          <w:sz w:val="24"/>
          <w:szCs w:val="24"/>
        </w:rPr>
      </w:pPr>
    </w:p>
    <w:sectPr w:rsidR="00643645" w:rsidRPr="00B0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20"/>
    <w:multiLevelType w:val="hybridMultilevel"/>
    <w:tmpl w:val="861A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4680"/>
    <w:multiLevelType w:val="hybridMultilevel"/>
    <w:tmpl w:val="E422A2FC"/>
    <w:lvl w:ilvl="0" w:tplc="366056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D5735"/>
    <w:multiLevelType w:val="hybridMultilevel"/>
    <w:tmpl w:val="26A28250"/>
    <w:lvl w:ilvl="0" w:tplc="49AA8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77BB4"/>
    <w:multiLevelType w:val="hybridMultilevel"/>
    <w:tmpl w:val="8D3C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20821"/>
    <w:multiLevelType w:val="hybridMultilevel"/>
    <w:tmpl w:val="11B2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52738"/>
    <w:multiLevelType w:val="hybridMultilevel"/>
    <w:tmpl w:val="87D80F2A"/>
    <w:lvl w:ilvl="0" w:tplc="468E3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4A7C7C"/>
    <w:multiLevelType w:val="hybridMultilevel"/>
    <w:tmpl w:val="D27C9F2C"/>
    <w:lvl w:ilvl="0" w:tplc="CCE2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321437"/>
    <w:multiLevelType w:val="hybridMultilevel"/>
    <w:tmpl w:val="01B4BB18"/>
    <w:lvl w:ilvl="0" w:tplc="85D0E4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A48B9"/>
    <w:multiLevelType w:val="hybridMultilevel"/>
    <w:tmpl w:val="812A9C6A"/>
    <w:lvl w:ilvl="0" w:tplc="888272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3D2944"/>
    <w:multiLevelType w:val="hybridMultilevel"/>
    <w:tmpl w:val="B9601BD8"/>
    <w:lvl w:ilvl="0" w:tplc="B8D65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8415E3"/>
    <w:multiLevelType w:val="hybridMultilevel"/>
    <w:tmpl w:val="AF6A286A"/>
    <w:lvl w:ilvl="0" w:tplc="BA70D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056EE1"/>
    <w:multiLevelType w:val="hybridMultilevel"/>
    <w:tmpl w:val="FE3037E6"/>
    <w:lvl w:ilvl="0" w:tplc="034CC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6"/>
  </w:num>
  <w:num w:numId="5">
    <w:abstractNumId w:val="9"/>
  </w:num>
  <w:num w:numId="6">
    <w:abstractNumId w:val="1"/>
  </w:num>
  <w:num w:numId="7">
    <w:abstractNumId w:val="3"/>
  </w:num>
  <w:num w:numId="8">
    <w:abstractNumId w:val="2"/>
  </w:num>
  <w:num w:numId="9">
    <w:abstractNumId w:val="8"/>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36"/>
    <w:rsid w:val="00054464"/>
    <w:rsid w:val="0008299D"/>
    <w:rsid w:val="00091E7B"/>
    <w:rsid w:val="00131BF4"/>
    <w:rsid w:val="001828EE"/>
    <w:rsid w:val="00211A75"/>
    <w:rsid w:val="00235612"/>
    <w:rsid w:val="003B1EAC"/>
    <w:rsid w:val="003D5F22"/>
    <w:rsid w:val="00454192"/>
    <w:rsid w:val="005D2876"/>
    <w:rsid w:val="00643645"/>
    <w:rsid w:val="007F6397"/>
    <w:rsid w:val="00857874"/>
    <w:rsid w:val="00944EBA"/>
    <w:rsid w:val="0099494D"/>
    <w:rsid w:val="009A3C43"/>
    <w:rsid w:val="00B01E4C"/>
    <w:rsid w:val="00B0517C"/>
    <w:rsid w:val="00BA05D2"/>
    <w:rsid w:val="00EB3E46"/>
    <w:rsid w:val="00F145AD"/>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7B"/>
  </w:style>
  <w:style w:type="paragraph" w:styleId="Heading1">
    <w:name w:val="heading 1"/>
    <w:basedOn w:val="Normal"/>
    <w:next w:val="Normal"/>
    <w:link w:val="Heading1Char"/>
    <w:uiPriority w:val="9"/>
    <w:qFormat/>
    <w:rsid w:val="00091E7B"/>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091E7B"/>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091E7B"/>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091E7B"/>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091E7B"/>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091E7B"/>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091E7B"/>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091E7B"/>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091E7B"/>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1E7B"/>
    <w:rPr>
      <w:rFonts w:ascii="Cambria" w:eastAsia="Times New Roman" w:hAnsi="Cambria" w:cs="Times New Roman"/>
      <w:b/>
      <w:bCs/>
      <w:sz w:val="28"/>
      <w:szCs w:val="28"/>
    </w:rPr>
  </w:style>
  <w:style w:type="character" w:customStyle="1" w:styleId="Heading2Char">
    <w:name w:val="Heading 2 Char"/>
    <w:link w:val="Heading2"/>
    <w:uiPriority w:val="9"/>
    <w:semiHidden/>
    <w:rsid w:val="00091E7B"/>
    <w:rPr>
      <w:rFonts w:ascii="Cambria" w:eastAsia="Times New Roman" w:hAnsi="Cambria" w:cs="Times New Roman"/>
      <w:b/>
      <w:bCs/>
      <w:sz w:val="26"/>
      <w:szCs w:val="26"/>
    </w:rPr>
  </w:style>
  <w:style w:type="character" w:customStyle="1" w:styleId="Heading3Char">
    <w:name w:val="Heading 3 Char"/>
    <w:link w:val="Heading3"/>
    <w:uiPriority w:val="9"/>
    <w:semiHidden/>
    <w:rsid w:val="00091E7B"/>
    <w:rPr>
      <w:rFonts w:ascii="Cambria" w:eastAsia="Times New Roman" w:hAnsi="Cambria" w:cs="Times New Roman"/>
      <w:b/>
      <w:bCs/>
    </w:rPr>
  </w:style>
  <w:style w:type="character" w:customStyle="1" w:styleId="Heading4Char">
    <w:name w:val="Heading 4 Char"/>
    <w:link w:val="Heading4"/>
    <w:uiPriority w:val="9"/>
    <w:semiHidden/>
    <w:rsid w:val="00091E7B"/>
    <w:rPr>
      <w:rFonts w:ascii="Cambria" w:eastAsia="Times New Roman" w:hAnsi="Cambria" w:cs="Times New Roman"/>
      <w:b/>
      <w:bCs/>
      <w:i/>
      <w:iCs/>
    </w:rPr>
  </w:style>
  <w:style w:type="character" w:customStyle="1" w:styleId="Heading5Char">
    <w:name w:val="Heading 5 Char"/>
    <w:link w:val="Heading5"/>
    <w:uiPriority w:val="9"/>
    <w:semiHidden/>
    <w:rsid w:val="00091E7B"/>
    <w:rPr>
      <w:rFonts w:ascii="Cambria" w:eastAsia="Times New Roman" w:hAnsi="Cambria" w:cs="Times New Roman"/>
      <w:b/>
      <w:bCs/>
      <w:color w:val="7F7F7F"/>
    </w:rPr>
  </w:style>
  <w:style w:type="character" w:customStyle="1" w:styleId="Heading6Char">
    <w:name w:val="Heading 6 Char"/>
    <w:link w:val="Heading6"/>
    <w:uiPriority w:val="9"/>
    <w:rsid w:val="00091E7B"/>
    <w:rPr>
      <w:rFonts w:ascii="Cambria" w:eastAsia="Times New Roman" w:hAnsi="Cambria" w:cs="Times New Roman"/>
      <w:b/>
      <w:bCs/>
      <w:i/>
      <w:iCs/>
      <w:color w:val="7F7F7F"/>
    </w:rPr>
  </w:style>
  <w:style w:type="character" w:customStyle="1" w:styleId="Heading7Char">
    <w:name w:val="Heading 7 Char"/>
    <w:link w:val="Heading7"/>
    <w:uiPriority w:val="9"/>
    <w:semiHidden/>
    <w:rsid w:val="00091E7B"/>
    <w:rPr>
      <w:rFonts w:ascii="Cambria" w:eastAsia="Times New Roman" w:hAnsi="Cambria" w:cs="Times New Roman"/>
      <w:i/>
      <w:iCs/>
    </w:rPr>
  </w:style>
  <w:style w:type="character" w:customStyle="1" w:styleId="Heading8Char">
    <w:name w:val="Heading 8 Char"/>
    <w:link w:val="Heading8"/>
    <w:uiPriority w:val="9"/>
    <w:semiHidden/>
    <w:rsid w:val="00091E7B"/>
    <w:rPr>
      <w:rFonts w:ascii="Cambria" w:eastAsia="Times New Roman" w:hAnsi="Cambria" w:cs="Times New Roman"/>
      <w:sz w:val="20"/>
      <w:szCs w:val="20"/>
    </w:rPr>
  </w:style>
  <w:style w:type="character" w:customStyle="1" w:styleId="Heading9Char">
    <w:name w:val="Heading 9 Char"/>
    <w:link w:val="Heading9"/>
    <w:uiPriority w:val="9"/>
    <w:semiHidden/>
    <w:rsid w:val="00091E7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91E7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091E7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91E7B"/>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091E7B"/>
    <w:rPr>
      <w:rFonts w:ascii="Cambria" w:eastAsia="Times New Roman" w:hAnsi="Cambria" w:cs="Times New Roman"/>
      <w:i/>
      <w:iCs/>
      <w:spacing w:val="13"/>
      <w:sz w:val="24"/>
      <w:szCs w:val="24"/>
    </w:rPr>
  </w:style>
  <w:style w:type="character" w:styleId="Strong">
    <w:name w:val="Strong"/>
    <w:uiPriority w:val="22"/>
    <w:qFormat/>
    <w:rsid w:val="00091E7B"/>
    <w:rPr>
      <w:b/>
      <w:bCs/>
    </w:rPr>
  </w:style>
  <w:style w:type="character" w:styleId="Emphasis">
    <w:name w:val="Emphasis"/>
    <w:uiPriority w:val="20"/>
    <w:qFormat/>
    <w:rsid w:val="00091E7B"/>
    <w:rPr>
      <w:b/>
      <w:bCs/>
      <w:i/>
      <w:iCs/>
      <w:spacing w:val="10"/>
      <w:bdr w:val="none" w:sz="0" w:space="0" w:color="auto"/>
      <w:shd w:val="clear" w:color="auto" w:fill="auto"/>
    </w:rPr>
  </w:style>
  <w:style w:type="paragraph" w:styleId="NoSpacing">
    <w:name w:val="No Spacing"/>
    <w:basedOn w:val="Normal"/>
    <w:uiPriority w:val="1"/>
    <w:qFormat/>
    <w:rsid w:val="00091E7B"/>
    <w:pPr>
      <w:spacing w:after="0" w:line="240" w:lineRule="auto"/>
    </w:pPr>
  </w:style>
  <w:style w:type="paragraph" w:styleId="ListParagraph">
    <w:name w:val="List Paragraph"/>
    <w:basedOn w:val="Normal"/>
    <w:uiPriority w:val="34"/>
    <w:qFormat/>
    <w:rsid w:val="00091E7B"/>
    <w:pPr>
      <w:ind w:left="720"/>
      <w:contextualSpacing/>
    </w:pPr>
  </w:style>
  <w:style w:type="paragraph" w:styleId="Quote">
    <w:name w:val="Quote"/>
    <w:basedOn w:val="Normal"/>
    <w:next w:val="Normal"/>
    <w:link w:val="QuoteChar"/>
    <w:uiPriority w:val="29"/>
    <w:qFormat/>
    <w:rsid w:val="00091E7B"/>
    <w:pPr>
      <w:spacing w:before="200" w:after="0"/>
      <w:ind w:left="360" w:right="360"/>
    </w:pPr>
    <w:rPr>
      <w:rFonts w:ascii="Calibri" w:eastAsia="Calibri" w:hAnsi="Calibri"/>
      <w:i/>
      <w:iCs/>
    </w:rPr>
  </w:style>
  <w:style w:type="character" w:customStyle="1" w:styleId="QuoteChar">
    <w:name w:val="Quote Char"/>
    <w:link w:val="Quote"/>
    <w:uiPriority w:val="29"/>
    <w:rsid w:val="00091E7B"/>
    <w:rPr>
      <w:rFonts w:ascii="Calibri" w:eastAsia="Calibri" w:hAnsi="Calibri"/>
      <w:i/>
      <w:iCs/>
    </w:rPr>
  </w:style>
  <w:style w:type="paragraph" w:styleId="IntenseQuote">
    <w:name w:val="Intense Quote"/>
    <w:basedOn w:val="Normal"/>
    <w:next w:val="Normal"/>
    <w:link w:val="IntenseQuoteChar"/>
    <w:uiPriority w:val="30"/>
    <w:qFormat/>
    <w:rsid w:val="00091E7B"/>
    <w:pPr>
      <w:pBdr>
        <w:bottom w:val="single" w:sz="4" w:space="1" w:color="auto"/>
      </w:pBdr>
      <w:spacing w:before="200" w:after="280"/>
      <w:ind w:left="1008" w:right="1152"/>
      <w:jc w:val="both"/>
    </w:pPr>
    <w:rPr>
      <w:rFonts w:ascii="Calibri" w:eastAsia="Calibri" w:hAnsi="Calibri"/>
      <w:b/>
      <w:bCs/>
      <w:i/>
      <w:iCs/>
    </w:rPr>
  </w:style>
  <w:style w:type="character" w:customStyle="1" w:styleId="IntenseQuoteChar">
    <w:name w:val="Intense Quote Char"/>
    <w:link w:val="IntenseQuote"/>
    <w:uiPriority w:val="30"/>
    <w:rsid w:val="00091E7B"/>
    <w:rPr>
      <w:rFonts w:ascii="Calibri" w:eastAsia="Calibri" w:hAnsi="Calibri"/>
      <w:b/>
      <w:bCs/>
      <w:i/>
      <w:iCs/>
    </w:rPr>
  </w:style>
  <w:style w:type="character" w:styleId="SubtleEmphasis">
    <w:name w:val="Subtle Emphasis"/>
    <w:uiPriority w:val="19"/>
    <w:qFormat/>
    <w:rsid w:val="00091E7B"/>
    <w:rPr>
      <w:i/>
      <w:iCs/>
    </w:rPr>
  </w:style>
  <w:style w:type="character" w:styleId="IntenseEmphasis">
    <w:name w:val="Intense Emphasis"/>
    <w:uiPriority w:val="21"/>
    <w:qFormat/>
    <w:rsid w:val="00091E7B"/>
    <w:rPr>
      <w:b/>
      <w:bCs/>
    </w:rPr>
  </w:style>
  <w:style w:type="character" w:styleId="SubtleReference">
    <w:name w:val="Subtle Reference"/>
    <w:uiPriority w:val="31"/>
    <w:qFormat/>
    <w:rsid w:val="00091E7B"/>
    <w:rPr>
      <w:smallCaps/>
    </w:rPr>
  </w:style>
  <w:style w:type="character" w:styleId="IntenseReference">
    <w:name w:val="Intense Reference"/>
    <w:uiPriority w:val="32"/>
    <w:qFormat/>
    <w:rsid w:val="00091E7B"/>
    <w:rPr>
      <w:smallCaps/>
      <w:spacing w:val="5"/>
      <w:u w:val="single"/>
    </w:rPr>
  </w:style>
  <w:style w:type="character" w:styleId="BookTitle">
    <w:name w:val="Book Title"/>
    <w:uiPriority w:val="33"/>
    <w:qFormat/>
    <w:rsid w:val="00091E7B"/>
    <w:rPr>
      <w:i/>
      <w:iCs/>
      <w:smallCaps/>
      <w:spacing w:val="5"/>
    </w:rPr>
  </w:style>
  <w:style w:type="paragraph" w:styleId="TOCHeading">
    <w:name w:val="TOC Heading"/>
    <w:basedOn w:val="Heading1"/>
    <w:next w:val="Normal"/>
    <w:uiPriority w:val="39"/>
    <w:semiHidden/>
    <w:unhideWhenUsed/>
    <w:qFormat/>
    <w:rsid w:val="00091E7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7B"/>
  </w:style>
  <w:style w:type="paragraph" w:styleId="Heading1">
    <w:name w:val="heading 1"/>
    <w:basedOn w:val="Normal"/>
    <w:next w:val="Normal"/>
    <w:link w:val="Heading1Char"/>
    <w:uiPriority w:val="9"/>
    <w:qFormat/>
    <w:rsid w:val="00091E7B"/>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091E7B"/>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091E7B"/>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091E7B"/>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091E7B"/>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091E7B"/>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091E7B"/>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091E7B"/>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091E7B"/>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1E7B"/>
    <w:rPr>
      <w:rFonts w:ascii="Cambria" w:eastAsia="Times New Roman" w:hAnsi="Cambria" w:cs="Times New Roman"/>
      <w:b/>
      <w:bCs/>
      <w:sz w:val="28"/>
      <w:szCs w:val="28"/>
    </w:rPr>
  </w:style>
  <w:style w:type="character" w:customStyle="1" w:styleId="Heading2Char">
    <w:name w:val="Heading 2 Char"/>
    <w:link w:val="Heading2"/>
    <w:uiPriority w:val="9"/>
    <w:semiHidden/>
    <w:rsid w:val="00091E7B"/>
    <w:rPr>
      <w:rFonts w:ascii="Cambria" w:eastAsia="Times New Roman" w:hAnsi="Cambria" w:cs="Times New Roman"/>
      <w:b/>
      <w:bCs/>
      <w:sz w:val="26"/>
      <w:szCs w:val="26"/>
    </w:rPr>
  </w:style>
  <w:style w:type="character" w:customStyle="1" w:styleId="Heading3Char">
    <w:name w:val="Heading 3 Char"/>
    <w:link w:val="Heading3"/>
    <w:uiPriority w:val="9"/>
    <w:semiHidden/>
    <w:rsid w:val="00091E7B"/>
    <w:rPr>
      <w:rFonts w:ascii="Cambria" w:eastAsia="Times New Roman" w:hAnsi="Cambria" w:cs="Times New Roman"/>
      <w:b/>
      <w:bCs/>
    </w:rPr>
  </w:style>
  <w:style w:type="character" w:customStyle="1" w:styleId="Heading4Char">
    <w:name w:val="Heading 4 Char"/>
    <w:link w:val="Heading4"/>
    <w:uiPriority w:val="9"/>
    <w:semiHidden/>
    <w:rsid w:val="00091E7B"/>
    <w:rPr>
      <w:rFonts w:ascii="Cambria" w:eastAsia="Times New Roman" w:hAnsi="Cambria" w:cs="Times New Roman"/>
      <w:b/>
      <w:bCs/>
      <w:i/>
      <w:iCs/>
    </w:rPr>
  </w:style>
  <w:style w:type="character" w:customStyle="1" w:styleId="Heading5Char">
    <w:name w:val="Heading 5 Char"/>
    <w:link w:val="Heading5"/>
    <w:uiPriority w:val="9"/>
    <w:semiHidden/>
    <w:rsid w:val="00091E7B"/>
    <w:rPr>
      <w:rFonts w:ascii="Cambria" w:eastAsia="Times New Roman" w:hAnsi="Cambria" w:cs="Times New Roman"/>
      <w:b/>
      <w:bCs/>
      <w:color w:val="7F7F7F"/>
    </w:rPr>
  </w:style>
  <w:style w:type="character" w:customStyle="1" w:styleId="Heading6Char">
    <w:name w:val="Heading 6 Char"/>
    <w:link w:val="Heading6"/>
    <w:uiPriority w:val="9"/>
    <w:rsid w:val="00091E7B"/>
    <w:rPr>
      <w:rFonts w:ascii="Cambria" w:eastAsia="Times New Roman" w:hAnsi="Cambria" w:cs="Times New Roman"/>
      <w:b/>
      <w:bCs/>
      <w:i/>
      <w:iCs/>
      <w:color w:val="7F7F7F"/>
    </w:rPr>
  </w:style>
  <w:style w:type="character" w:customStyle="1" w:styleId="Heading7Char">
    <w:name w:val="Heading 7 Char"/>
    <w:link w:val="Heading7"/>
    <w:uiPriority w:val="9"/>
    <w:semiHidden/>
    <w:rsid w:val="00091E7B"/>
    <w:rPr>
      <w:rFonts w:ascii="Cambria" w:eastAsia="Times New Roman" w:hAnsi="Cambria" w:cs="Times New Roman"/>
      <w:i/>
      <w:iCs/>
    </w:rPr>
  </w:style>
  <w:style w:type="character" w:customStyle="1" w:styleId="Heading8Char">
    <w:name w:val="Heading 8 Char"/>
    <w:link w:val="Heading8"/>
    <w:uiPriority w:val="9"/>
    <w:semiHidden/>
    <w:rsid w:val="00091E7B"/>
    <w:rPr>
      <w:rFonts w:ascii="Cambria" w:eastAsia="Times New Roman" w:hAnsi="Cambria" w:cs="Times New Roman"/>
      <w:sz w:val="20"/>
      <w:szCs w:val="20"/>
    </w:rPr>
  </w:style>
  <w:style w:type="character" w:customStyle="1" w:styleId="Heading9Char">
    <w:name w:val="Heading 9 Char"/>
    <w:link w:val="Heading9"/>
    <w:uiPriority w:val="9"/>
    <w:semiHidden/>
    <w:rsid w:val="00091E7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91E7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091E7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91E7B"/>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091E7B"/>
    <w:rPr>
      <w:rFonts w:ascii="Cambria" w:eastAsia="Times New Roman" w:hAnsi="Cambria" w:cs="Times New Roman"/>
      <w:i/>
      <w:iCs/>
      <w:spacing w:val="13"/>
      <w:sz w:val="24"/>
      <w:szCs w:val="24"/>
    </w:rPr>
  </w:style>
  <w:style w:type="character" w:styleId="Strong">
    <w:name w:val="Strong"/>
    <w:uiPriority w:val="22"/>
    <w:qFormat/>
    <w:rsid w:val="00091E7B"/>
    <w:rPr>
      <w:b/>
      <w:bCs/>
    </w:rPr>
  </w:style>
  <w:style w:type="character" w:styleId="Emphasis">
    <w:name w:val="Emphasis"/>
    <w:uiPriority w:val="20"/>
    <w:qFormat/>
    <w:rsid w:val="00091E7B"/>
    <w:rPr>
      <w:b/>
      <w:bCs/>
      <w:i/>
      <w:iCs/>
      <w:spacing w:val="10"/>
      <w:bdr w:val="none" w:sz="0" w:space="0" w:color="auto"/>
      <w:shd w:val="clear" w:color="auto" w:fill="auto"/>
    </w:rPr>
  </w:style>
  <w:style w:type="paragraph" w:styleId="NoSpacing">
    <w:name w:val="No Spacing"/>
    <w:basedOn w:val="Normal"/>
    <w:uiPriority w:val="1"/>
    <w:qFormat/>
    <w:rsid w:val="00091E7B"/>
    <w:pPr>
      <w:spacing w:after="0" w:line="240" w:lineRule="auto"/>
    </w:pPr>
  </w:style>
  <w:style w:type="paragraph" w:styleId="ListParagraph">
    <w:name w:val="List Paragraph"/>
    <w:basedOn w:val="Normal"/>
    <w:uiPriority w:val="34"/>
    <w:qFormat/>
    <w:rsid w:val="00091E7B"/>
    <w:pPr>
      <w:ind w:left="720"/>
      <w:contextualSpacing/>
    </w:pPr>
  </w:style>
  <w:style w:type="paragraph" w:styleId="Quote">
    <w:name w:val="Quote"/>
    <w:basedOn w:val="Normal"/>
    <w:next w:val="Normal"/>
    <w:link w:val="QuoteChar"/>
    <w:uiPriority w:val="29"/>
    <w:qFormat/>
    <w:rsid w:val="00091E7B"/>
    <w:pPr>
      <w:spacing w:before="200" w:after="0"/>
      <w:ind w:left="360" w:right="360"/>
    </w:pPr>
    <w:rPr>
      <w:rFonts w:ascii="Calibri" w:eastAsia="Calibri" w:hAnsi="Calibri"/>
      <w:i/>
      <w:iCs/>
    </w:rPr>
  </w:style>
  <w:style w:type="character" w:customStyle="1" w:styleId="QuoteChar">
    <w:name w:val="Quote Char"/>
    <w:link w:val="Quote"/>
    <w:uiPriority w:val="29"/>
    <w:rsid w:val="00091E7B"/>
    <w:rPr>
      <w:rFonts w:ascii="Calibri" w:eastAsia="Calibri" w:hAnsi="Calibri"/>
      <w:i/>
      <w:iCs/>
    </w:rPr>
  </w:style>
  <w:style w:type="paragraph" w:styleId="IntenseQuote">
    <w:name w:val="Intense Quote"/>
    <w:basedOn w:val="Normal"/>
    <w:next w:val="Normal"/>
    <w:link w:val="IntenseQuoteChar"/>
    <w:uiPriority w:val="30"/>
    <w:qFormat/>
    <w:rsid w:val="00091E7B"/>
    <w:pPr>
      <w:pBdr>
        <w:bottom w:val="single" w:sz="4" w:space="1" w:color="auto"/>
      </w:pBdr>
      <w:spacing w:before="200" w:after="280"/>
      <w:ind w:left="1008" w:right="1152"/>
      <w:jc w:val="both"/>
    </w:pPr>
    <w:rPr>
      <w:rFonts w:ascii="Calibri" w:eastAsia="Calibri" w:hAnsi="Calibri"/>
      <w:b/>
      <w:bCs/>
      <w:i/>
      <w:iCs/>
    </w:rPr>
  </w:style>
  <w:style w:type="character" w:customStyle="1" w:styleId="IntenseQuoteChar">
    <w:name w:val="Intense Quote Char"/>
    <w:link w:val="IntenseQuote"/>
    <w:uiPriority w:val="30"/>
    <w:rsid w:val="00091E7B"/>
    <w:rPr>
      <w:rFonts w:ascii="Calibri" w:eastAsia="Calibri" w:hAnsi="Calibri"/>
      <w:b/>
      <w:bCs/>
      <w:i/>
      <w:iCs/>
    </w:rPr>
  </w:style>
  <w:style w:type="character" w:styleId="SubtleEmphasis">
    <w:name w:val="Subtle Emphasis"/>
    <w:uiPriority w:val="19"/>
    <w:qFormat/>
    <w:rsid w:val="00091E7B"/>
    <w:rPr>
      <w:i/>
      <w:iCs/>
    </w:rPr>
  </w:style>
  <w:style w:type="character" w:styleId="IntenseEmphasis">
    <w:name w:val="Intense Emphasis"/>
    <w:uiPriority w:val="21"/>
    <w:qFormat/>
    <w:rsid w:val="00091E7B"/>
    <w:rPr>
      <w:b/>
      <w:bCs/>
    </w:rPr>
  </w:style>
  <w:style w:type="character" w:styleId="SubtleReference">
    <w:name w:val="Subtle Reference"/>
    <w:uiPriority w:val="31"/>
    <w:qFormat/>
    <w:rsid w:val="00091E7B"/>
    <w:rPr>
      <w:smallCaps/>
    </w:rPr>
  </w:style>
  <w:style w:type="character" w:styleId="IntenseReference">
    <w:name w:val="Intense Reference"/>
    <w:uiPriority w:val="32"/>
    <w:qFormat/>
    <w:rsid w:val="00091E7B"/>
    <w:rPr>
      <w:smallCaps/>
      <w:spacing w:val="5"/>
      <w:u w:val="single"/>
    </w:rPr>
  </w:style>
  <w:style w:type="character" w:styleId="BookTitle">
    <w:name w:val="Book Title"/>
    <w:uiPriority w:val="33"/>
    <w:qFormat/>
    <w:rsid w:val="00091E7B"/>
    <w:rPr>
      <w:i/>
      <w:iCs/>
      <w:smallCaps/>
      <w:spacing w:val="5"/>
    </w:rPr>
  </w:style>
  <w:style w:type="paragraph" w:styleId="TOCHeading">
    <w:name w:val="TOC Heading"/>
    <w:basedOn w:val="Heading1"/>
    <w:next w:val="Normal"/>
    <w:uiPriority w:val="39"/>
    <w:semiHidden/>
    <w:unhideWhenUsed/>
    <w:qFormat/>
    <w:rsid w:val="00091E7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2020-05-23T15:34:00Z</dcterms:created>
  <dcterms:modified xsi:type="dcterms:W3CDTF">2020-05-23T23:00:00Z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-865736328</vt:i4>
  </property>
</Properties>
</file>