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00" w:rsidRDefault="00563CC9">
      <w:pPr>
        <w:rPr>
          <w:rFonts w:ascii="Times New Roman" w:hAnsi="Times New Roman" w:cs="Times New Roman"/>
          <w:b/>
          <w:sz w:val="28"/>
          <w:szCs w:val="28"/>
          <w:u w:val="single"/>
        </w:rPr>
      </w:pPr>
      <w:r>
        <w:rPr>
          <w:rFonts w:ascii="Times New Roman" w:hAnsi="Times New Roman" w:cs="Times New Roman"/>
          <w:b/>
          <w:sz w:val="28"/>
          <w:szCs w:val="28"/>
          <w:u w:val="single"/>
        </w:rPr>
        <w:t>NAME: ABIWO, ENIAYO AYOWOLE.</w:t>
      </w:r>
    </w:p>
    <w:p w:rsidR="00563CC9" w:rsidRDefault="00563CC9">
      <w:pPr>
        <w:rPr>
          <w:rFonts w:ascii="Times New Roman" w:hAnsi="Times New Roman" w:cs="Times New Roman"/>
          <w:b/>
          <w:sz w:val="28"/>
          <w:szCs w:val="28"/>
          <w:u w:val="single"/>
        </w:rPr>
      </w:pPr>
      <w:r>
        <w:rPr>
          <w:rFonts w:ascii="Times New Roman" w:hAnsi="Times New Roman" w:cs="Times New Roman"/>
          <w:b/>
          <w:sz w:val="28"/>
          <w:szCs w:val="28"/>
          <w:u w:val="single"/>
        </w:rPr>
        <w:t>DEPARTMENT: MEDICINE AND SURGERY.</w:t>
      </w:r>
    </w:p>
    <w:p w:rsidR="00563CC9" w:rsidRDefault="00563CC9">
      <w:pPr>
        <w:rPr>
          <w:rFonts w:ascii="Times New Roman" w:hAnsi="Times New Roman" w:cs="Times New Roman"/>
          <w:b/>
          <w:sz w:val="28"/>
          <w:szCs w:val="28"/>
          <w:u w:val="single"/>
        </w:rPr>
      </w:pPr>
      <w:r>
        <w:rPr>
          <w:rFonts w:ascii="Times New Roman" w:hAnsi="Times New Roman" w:cs="Times New Roman"/>
          <w:b/>
          <w:sz w:val="28"/>
          <w:szCs w:val="28"/>
          <w:u w:val="single"/>
        </w:rPr>
        <w:t>MATRIC NO: 17/MHS05/003.</w:t>
      </w:r>
    </w:p>
    <w:p w:rsidR="00563CC9" w:rsidRPr="00563CC9" w:rsidRDefault="00563CC9">
      <w:pPr>
        <w:rPr>
          <w:rFonts w:ascii="Times New Roman" w:hAnsi="Times New Roman" w:cs="Times New Roman"/>
          <w:b/>
          <w:sz w:val="28"/>
          <w:szCs w:val="28"/>
        </w:rPr>
      </w:pPr>
      <w:r>
        <w:rPr>
          <w:rFonts w:ascii="Times New Roman" w:hAnsi="Times New Roman" w:cs="Times New Roman"/>
          <w:b/>
          <w:sz w:val="28"/>
          <w:szCs w:val="28"/>
          <w:u w:val="single"/>
        </w:rPr>
        <w:t xml:space="preserve">COURSE TITLE: RENAL PHYSIOLOGY, BODY FLUID AND </w:t>
      </w:r>
      <w:r>
        <w:rPr>
          <w:rFonts w:ascii="Times New Roman" w:hAnsi="Times New Roman" w:cs="Times New Roman"/>
          <w:b/>
          <w:sz w:val="28"/>
          <w:szCs w:val="28"/>
        </w:rPr>
        <w:t xml:space="preserve">                             </w:t>
      </w:r>
      <w:r>
        <w:rPr>
          <w:rFonts w:ascii="Times New Roman" w:hAnsi="Times New Roman" w:cs="Times New Roman"/>
          <w:b/>
          <w:sz w:val="28"/>
          <w:szCs w:val="28"/>
          <w:u w:val="single"/>
        </w:rPr>
        <w:t>TEMPERATURE REGULATION.</w:t>
      </w:r>
    </w:p>
    <w:p w:rsidR="00563CC9" w:rsidRDefault="00563CC9">
      <w:pPr>
        <w:rPr>
          <w:rFonts w:ascii="Times New Roman" w:hAnsi="Times New Roman" w:cs="Times New Roman"/>
          <w:b/>
          <w:sz w:val="28"/>
          <w:szCs w:val="28"/>
        </w:rPr>
      </w:pPr>
      <w:r>
        <w:rPr>
          <w:rFonts w:ascii="Times New Roman" w:hAnsi="Times New Roman" w:cs="Times New Roman"/>
          <w:b/>
          <w:sz w:val="28"/>
          <w:szCs w:val="28"/>
          <w:u w:val="single"/>
        </w:rPr>
        <w:t>COURSE CODE: PHS 303.</w:t>
      </w:r>
      <w:r>
        <w:rPr>
          <w:rFonts w:ascii="Times New Roman" w:hAnsi="Times New Roman" w:cs="Times New Roman"/>
          <w:b/>
          <w:sz w:val="28"/>
          <w:szCs w:val="28"/>
        </w:rPr>
        <w:t xml:space="preserve">     </w:t>
      </w:r>
    </w:p>
    <w:p w:rsidR="00563CC9" w:rsidRDefault="00563CC9" w:rsidP="00563CC9">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QUESTIONS.</w:t>
      </w:r>
    </w:p>
    <w:p w:rsidR="00563CC9" w:rsidRDefault="00563CC9" w:rsidP="00563CC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Dis cuss the role of the kidney in glucose homeostasis.</w:t>
      </w:r>
    </w:p>
    <w:p w:rsidR="00563CC9" w:rsidRDefault="00563CC9" w:rsidP="00563CC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Discuss the process of micturition.</w:t>
      </w:r>
    </w:p>
    <w:p w:rsidR="00563CC9" w:rsidRDefault="003E4547" w:rsidP="00563CC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Explain the juxtaglomerular apparatus,</w:t>
      </w:r>
    </w:p>
    <w:p w:rsidR="003E4547" w:rsidRDefault="003E4547" w:rsidP="00563CC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Discuss the role of the kidney in regulation of blood pressure.</w:t>
      </w:r>
    </w:p>
    <w:p w:rsidR="003E4547" w:rsidRDefault="003E4547" w:rsidP="00563CC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Discuss the role of the kidney in calcium homeostasis.</w:t>
      </w:r>
    </w:p>
    <w:p w:rsidR="003E4547" w:rsidRDefault="003E4547" w:rsidP="003E4547">
      <w:pPr>
        <w:ind w:left="36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ANSWERS.</w:t>
      </w:r>
    </w:p>
    <w:p w:rsidR="00D74EDF" w:rsidRPr="005802C5" w:rsidRDefault="003E4547" w:rsidP="00D74ED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u w:val="single"/>
        </w:rPr>
        <w:t>The Role of the Kidney in Glucose Homeostasis.</w:t>
      </w:r>
    </w:p>
    <w:p w:rsidR="005802C5" w:rsidRPr="005802C5" w:rsidRDefault="007C574B" w:rsidP="005802C5">
      <w:pPr>
        <w:pStyle w:val="ListParagraph"/>
        <w:jc w:val="both"/>
        <w:rPr>
          <w:rFonts w:ascii="Times New Roman" w:hAnsi="Times New Roman" w:cs="Times New Roman"/>
          <w:sz w:val="28"/>
          <w:szCs w:val="28"/>
        </w:rPr>
      </w:pPr>
      <w:r>
        <w:rPr>
          <w:rFonts w:ascii="Times New Roman" w:hAnsi="Times New Roman" w:cs="Times New Roman"/>
          <w:sz w:val="28"/>
          <w:szCs w:val="28"/>
        </w:rPr>
        <w:t>The K</w:t>
      </w:r>
      <w:r w:rsidR="005802C5" w:rsidRPr="005802C5">
        <w:rPr>
          <w:rFonts w:ascii="Times New Roman" w:hAnsi="Times New Roman" w:cs="Times New Roman"/>
          <w:sz w:val="28"/>
          <w:szCs w:val="28"/>
        </w:rPr>
        <w:t xml:space="preserve">idneys’ contributions to maintaining glucose homeostasis are </w:t>
      </w:r>
      <w:bookmarkStart w:id="0" w:name="_GoBack"/>
      <w:bookmarkEnd w:id="0"/>
      <w:r w:rsidR="005802C5" w:rsidRPr="005802C5">
        <w:rPr>
          <w:rFonts w:ascii="Times New Roman" w:hAnsi="Times New Roman" w:cs="Times New Roman"/>
          <w:sz w:val="28"/>
          <w:szCs w:val="28"/>
        </w:rPr>
        <w:t xml:space="preserve">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w:t>
      </w:r>
      <w:proofErr w:type="spellStart"/>
      <w:r w:rsidR="005802C5" w:rsidRPr="005802C5">
        <w:rPr>
          <w:rFonts w:ascii="Times New Roman" w:hAnsi="Times New Roman" w:cs="Times New Roman"/>
          <w:sz w:val="28"/>
          <w:szCs w:val="28"/>
        </w:rPr>
        <w:t>glycogenolysis</w:t>
      </w:r>
      <w:proofErr w:type="spellEnd"/>
      <w:r w:rsidR="005802C5" w:rsidRPr="005802C5">
        <w:rPr>
          <w:rFonts w:ascii="Times New Roman" w:hAnsi="Times New Roman" w:cs="Times New Roman"/>
          <w:sz w:val="28"/>
          <w:szCs w:val="28"/>
        </w:rPr>
        <w:t xml:space="preserve"> and gluconeogenesis, respectively involving the breaking down and formation of glucose-6-phosphate from precursors (e.g.,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w:t>
      </w:r>
    </w:p>
    <w:p w:rsidR="00D74EDF" w:rsidRPr="00D74EDF" w:rsidRDefault="00D74EDF" w:rsidP="00D74ED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u w:val="single"/>
        </w:rPr>
        <w:lastRenderedPageBreak/>
        <w:t>The Process of Micturition.</w:t>
      </w:r>
    </w:p>
    <w:p w:rsidR="00762490" w:rsidRPr="00762490" w:rsidRDefault="00D74EDF" w:rsidP="00762490">
      <w:pPr>
        <w:pStyle w:val="ListParagraph"/>
        <w:jc w:val="both"/>
      </w:pPr>
      <w:r w:rsidRPr="00D74EDF">
        <w:rPr>
          <w:rFonts w:ascii="Times New Roman" w:hAnsi="Times New Roman" w:cs="Times New Roman"/>
          <w:sz w:val="28"/>
          <w:szCs w:val="28"/>
        </w:rPr>
        <w:t>Micturition or urination is the process of ex</w:t>
      </w:r>
      <w:r>
        <w:rPr>
          <w:rFonts w:ascii="Times New Roman" w:hAnsi="Times New Roman" w:cs="Times New Roman"/>
          <w:sz w:val="28"/>
          <w:szCs w:val="28"/>
        </w:rPr>
        <w:t xml:space="preserve">pelling urine from the bladder. </w:t>
      </w:r>
      <w:r w:rsidRPr="00D74EDF">
        <w:rPr>
          <w:rFonts w:ascii="Times New Roman" w:hAnsi="Times New Roman" w:cs="Times New Roman"/>
          <w:sz w:val="28"/>
          <w:szCs w:val="28"/>
        </w:rPr>
        <w:t>This act is also known as voiding of the bladder</w:t>
      </w:r>
      <w:r>
        <w:rPr>
          <w:rFonts w:ascii="Times New Roman" w:hAnsi="Times New Roman" w:cs="Times New Roman"/>
          <w:sz w:val="28"/>
          <w:szCs w:val="28"/>
        </w:rPr>
        <w:t>. It is a reflex process.</w:t>
      </w:r>
      <w:r w:rsidR="00762490" w:rsidRPr="00762490">
        <w:t xml:space="preserve"> </w:t>
      </w:r>
      <w:r w:rsidR="00762490" w:rsidRPr="00762490">
        <w:rPr>
          <w:rFonts w:ascii="Times New Roman" w:hAnsi="Times New Roman" w:cs="Times New Roman"/>
          <w:sz w:val="28"/>
          <w:szCs w:val="28"/>
        </w:rPr>
        <w:t>In healthy</w:t>
      </w:r>
      <w:r w:rsidR="00762490">
        <w:rPr>
          <w:rFonts w:ascii="Times New Roman" w:hAnsi="Times New Roman" w:cs="Times New Roman"/>
          <w:sz w:val="28"/>
          <w:szCs w:val="28"/>
        </w:rPr>
        <w:t xml:space="preserve"> humans</w:t>
      </w:r>
      <w:r w:rsidR="00762490" w:rsidRPr="00762490">
        <w:rPr>
          <w:rFonts w:ascii="Times New Roman" w:hAnsi="Times New Roman" w:cs="Times New Roman"/>
          <w:sz w:val="28"/>
          <w:szCs w:val="28"/>
        </w:rPr>
        <w:t xml:space="preserve"> the process of urination is under voluntary control. In infants, some elderly individuals, and those with neurological injury, urination may occur as a reflex. It is normal for adult humans to urinate u</w:t>
      </w:r>
      <w:r w:rsidR="00762490">
        <w:rPr>
          <w:rFonts w:ascii="Times New Roman" w:hAnsi="Times New Roman" w:cs="Times New Roman"/>
          <w:sz w:val="28"/>
          <w:szCs w:val="28"/>
        </w:rPr>
        <w:t>p to seven times during the day.</w:t>
      </w:r>
      <w:r w:rsidR="00762490" w:rsidRPr="00762490">
        <w:t xml:space="preserve"> </w:t>
      </w:r>
      <w:r w:rsidR="00762490" w:rsidRPr="00762490">
        <w:rPr>
          <w:rFonts w:ascii="Times New Roman" w:hAnsi="Times New Roman" w:cs="Times New Roman"/>
          <w:sz w:val="28"/>
          <w:szCs w:val="28"/>
        </w:rPr>
        <w:t>The excretory system in humans includes a pair of kidneys, two ureters, a urinary bladder and a urethra. The kidneys filter the urine and it is transported to the urinary bladder via the ureters where it is stored till its expulsion.</w:t>
      </w:r>
      <w:r w:rsidR="00762490" w:rsidRPr="00762490">
        <w:t xml:space="preserve"> </w:t>
      </w:r>
      <w:r w:rsidR="00762490" w:rsidRPr="00762490">
        <w:rPr>
          <w:rFonts w:ascii="Times New Roman" w:hAnsi="Times New Roman" w:cs="Times New Roman"/>
          <w:sz w:val="28"/>
          <w:szCs w:val="28"/>
        </w:rPr>
        <w:t xml:space="preserve">The process of micturition is regulated by the nervous system and the muscles of the bladder and urethra. The urinary bladder can store around 350-400ml of urine before it expels it out. </w:t>
      </w:r>
      <w:r w:rsidR="00762490">
        <w:rPr>
          <w:rFonts w:ascii="Times New Roman" w:hAnsi="Times New Roman" w:cs="Times New Roman"/>
          <w:sz w:val="28"/>
          <w:szCs w:val="28"/>
        </w:rPr>
        <w:t xml:space="preserve"> </w:t>
      </w:r>
      <w:r w:rsidR="00762490" w:rsidRPr="00762490">
        <w:t xml:space="preserve"> </w:t>
      </w:r>
    </w:p>
    <w:p w:rsidR="00762490" w:rsidRDefault="00762490" w:rsidP="00762490">
      <w:pPr>
        <w:pStyle w:val="ListParagraph"/>
        <w:jc w:val="both"/>
        <w:rPr>
          <w:rFonts w:ascii="Times New Roman" w:hAnsi="Times New Roman" w:cs="Times New Roman"/>
          <w:sz w:val="28"/>
          <w:szCs w:val="28"/>
        </w:rPr>
      </w:pPr>
      <w:r w:rsidRPr="00762490">
        <w:rPr>
          <w:rFonts w:ascii="Times New Roman" w:hAnsi="Times New Roman" w:cs="Times New Roman"/>
          <w:sz w:val="28"/>
          <w:szCs w:val="28"/>
        </w:rPr>
        <w:t>The main organs involved in urination are the urinary bladder and the urethra. The smooth muscle of the bladder, known as the detrusor, is innervated by sympathetic nervous system fibers from the lumbar spinal cord and parasympathetic fiber</w:t>
      </w:r>
      <w:r>
        <w:rPr>
          <w:rFonts w:ascii="Times New Roman" w:hAnsi="Times New Roman" w:cs="Times New Roman"/>
          <w:sz w:val="28"/>
          <w:szCs w:val="28"/>
        </w:rPr>
        <w:t xml:space="preserve">s from the sacral spinal cord. </w:t>
      </w:r>
      <w:r w:rsidRPr="00762490">
        <w:rPr>
          <w:rFonts w:ascii="Times New Roman" w:hAnsi="Times New Roman" w:cs="Times New Roman"/>
          <w:sz w:val="28"/>
          <w:szCs w:val="28"/>
        </w:rPr>
        <w:t>Fibers in the pelvic nerves constitute the main afferent limb of the voiding reflex; the parasympathetic fibers to the bladder that constitute the excitatory efferent limb also travel in these nerves. Part of the urethra is surrounded by the male or female external urethral sphincter, which is innervated by the somatic pudendal nerve originating in the cord, in a</w:t>
      </w:r>
      <w:r>
        <w:rPr>
          <w:rFonts w:ascii="Times New Roman" w:hAnsi="Times New Roman" w:cs="Times New Roman"/>
          <w:sz w:val="28"/>
          <w:szCs w:val="28"/>
        </w:rPr>
        <w:t xml:space="preserve">n area termed </w:t>
      </w:r>
      <w:proofErr w:type="spellStart"/>
      <w:r>
        <w:rPr>
          <w:rFonts w:ascii="Times New Roman" w:hAnsi="Times New Roman" w:cs="Times New Roman"/>
          <w:sz w:val="28"/>
          <w:szCs w:val="28"/>
        </w:rPr>
        <w:t>Onuf's</w:t>
      </w:r>
      <w:proofErr w:type="spellEnd"/>
      <w:r>
        <w:rPr>
          <w:rFonts w:ascii="Times New Roman" w:hAnsi="Times New Roman" w:cs="Times New Roman"/>
          <w:sz w:val="28"/>
          <w:szCs w:val="28"/>
        </w:rPr>
        <w:t xml:space="preserve"> nucleus.</w:t>
      </w:r>
    </w:p>
    <w:p w:rsidR="009B5F0C" w:rsidRPr="009B5F0C" w:rsidRDefault="00762490" w:rsidP="009B5F0C">
      <w:pPr>
        <w:pStyle w:val="ListParagraph"/>
        <w:jc w:val="both"/>
        <w:rPr>
          <w:rFonts w:ascii="Times New Roman" w:hAnsi="Times New Roman" w:cs="Times New Roman"/>
          <w:sz w:val="28"/>
          <w:szCs w:val="28"/>
        </w:rPr>
      </w:pPr>
      <w:r w:rsidRPr="00762490">
        <w:rPr>
          <w:rFonts w:ascii="Times New Roman" w:hAnsi="Times New Roman" w:cs="Times New Roman"/>
          <w:sz w:val="28"/>
          <w:szCs w:val="28"/>
        </w:rPr>
        <w:t>Smooth muscle bundles pass on either side of the urethra, and these fibers are sometimes called the internal urethral sphincter, although they do not encircle the urethra. Further along the urethra is a sphincter of skeletal muscle, the sphincter of the membranous urethra (external urethral sphincter). The bladder's epithelium is termed transitional epithelium which contains a superficial layer of dome-like cells and multiple layers of stratified cuboidal cells underneath when evacuated. When the bladder is fully distended the superficial cells become squamous (flat) and the stratification of the cuboidal cells is reduced in order to provide lateral stretching.</w:t>
      </w:r>
      <w:r w:rsidR="009B5F0C" w:rsidRPr="009B5F0C">
        <w:t xml:space="preserve"> </w:t>
      </w:r>
      <w:r w:rsidR="009B5F0C" w:rsidRPr="009B5F0C">
        <w:rPr>
          <w:rFonts w:ascii="Times New Roman" w:hAnsi="Times New Roman" w:cs="Times New Roman"/>
          <w:sz w:val="28"/>
          <w:szCs w:val="28"/>
        </w:rPr>
        <w:t>Stages of Micturition</w:t>
      </w:r>
    </w:p>
    <w:p w:rsidR="009B5F0C" w:rsidRDefault="009B5F0C" w:rsidP="009B5F0C">
      <w:pPr>
        <w:pStyle w:val="ListParagraph"/>
        <w:jc w:val="both"/>
        <w:rPr>
          <w:rFonts w:ascii="Times New Roman" w:hAnsi="Times New Roman" w:cs="Times New Roman"/>
          <w:sz w:val="28"/>
          <w:szCs w:val="28"/>
        </w:rPr>
      </w:pPr>
      <w:r w:rsidRPr="009B5F0C">
        <w:rPr>
          <w:rFonts w:ascii="Times New Roman" w:hAnsi="Times New Roman" w:cs="Times New Roman"/>
          <w:sz w:val="28"/>
          <w:szCs w:val="28"/>
        </w:rPr>
        <w:t>The urinary bladder has two d</w:t>
      </w:r>
      <w:r>
        <w:rPr>
          <w:rFonts w:ascii="Times New Roman" w:hAnsi="Times New Roman" w:cs="Times New Roman"/>
          <w:sz w:val="28"/>
          <w:szCs w:val="28"/>
        </w:rPr>
        <w:t>istinct stages or phases:</w:t>
      </w:r>
    </w:p>
    <w:p w:rsidR="009B5F0C" w:rsidRPr="009B5F0C" w:rsidRDefault="009B5F0C" w:rsidP="009B5F0C">
      <w:pPr>
        <w:pStyle w:val="ListParagraph"/>
        <w:numPr>
          <w:ilvl w:val="0"/>
          <w:numId w:val="4"/>
        </w:numPr>
        <w:jc w:val="both"/>
        <w:rPr>
          <w:rFonts w:ascii="Times New Roman" w:hAnsi="Times New Roman" w:cs="Times New Roman"/>
          <w:sz w:val="28"/>
          <w:szCs w:val="28"/>
        </w:rPr>
      </w:pPr>
      <w:r w:rsidRPr="009B5F0C">
        <w:rPr>
          <w:rFonts w:ascii="Times New Roman" w:hAnsi="Times New Roman" w:cs="Times New Roman"/>
          <w:sz w:val="28"/>
          <w:szCs w:val="28"/>
        </w:rPr>
        <w:t>Resting or filling stage</w:t>
      </w:r>
      <w:r>
        <w:rPr>
          <w:rFonts w:ascii="Times New Roman" w:hAnsi="Times New Roman" w:cs="Times New Roman"/>
          <w:sz w:val="28"/>
          <w:szCs w:val="28"/>
        </w:rPr>
        <w:t>.</w:t>
      </w:r>
    </w:p>
    <w:p w:rsidR="00D74EDF" w:rsidRDefault="009B5F0C" w:rsidP="009B5F0C">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Bladder Emptying and Micturition reflex</w:t>
      </w:r>
      <w:r w:rsidR="009E0DD8">
        <w:rPr>
          <w:rFonts w:ascii="Times New Roman" w:hAnsi="Times New Roman" w:cs="Times New Roman"/>
          <w:sz w:val="28"/>
          <w:szCs w:val="28"/>
        </w:rPr>
        <w:t>.</w:t>
      </w:r>
    </w:p>
    <w:p w:rsidR="009B5F0C" w:rsidRPr="00C34630" w:rsidRDefault="009B5F0C" w:rsidP="009B5F0C">
      <w:pPr>
        <w:pStyle w:val="ListParagraph"/>
        <w:numPr>
          <w:ilvl w:val="0"/>
          <w:numId w:val="5"/>
        </w:numPr>
        <w:jc w:val="both"/>
        <w:rPr>
          <w:rFonts w:ascii="Times New Roman" w:hAnsi="Times New Roman" w:cs="Times New Roman"/>
          <w:sz w:val="28"/>
          <w:szCs w:val="28"/>
          <w:u w:val="single"/>
        </w:rPr>
      </w:pPr>
      <w:r w:rsidRPr="00C34630">
        <w:rPr>
          <w:rFonts w:ascii="Times New Roman" w:hAnsi="Times New Roman" w:cs="Times New Roman"/>
          <w:sz w:val="28"/>
          <w:szCs w:val="28"/>
          <w:u w:val="single"/>
        </w:rPr>
        <w:t>Resting or Filling Stage</w:t>
      </w:r>
      <w:r w:rsidR="00C34630">
        <w:rPr>
          <w:rFonts w:ascii="Times New Roman" w:hAnsi="Times New Roman" w:cs="Times New Roman"/>
          <w:sz w:val="28"/>
          <w:szCs w:val="28"/>
          <w:u w:val="single"/>
        </w:rPr>
        <w:t>.</w:t>
      </w:r>
    </w:p>
    <w:p w:rsidR="009B5F0C" w:rsidRDefault="009B5F0C" w:rsidP="009B5F0C">
      <w:pPr>
        <w:pStyle w:val="ListParagraph"/>
        <w:ind w:left="1440"/>
        <w:jc w:val="both"/>
        <w:rPr>
          <w:rFonts w:ascii="Times New Roman" w:hAnsi="Times New Roman" w:cs="Times New Roman"/>
          <w:sz w:val="28"/>
          <w:szCs w:val="28"/>
        </w:rPr>
      </w:pPr>
      <w:r w:rsidRPr="009B5F0C">
        <w:rPr>
          <w:rFonts w:ascii="Times New Roman" w:hAnsi="Times New Roman" w:cs="Times New Roman"/>
          <w:sz w:val="28"/>
          <w:szCs w:val="28"/>
        </w:rPr>
        <w:t>It is in this phase of the bladder that the urine is transported from the kidneys via the ureters into the bladder.</w:t>
      </w:r>
      <w:r w:rsidRPr="009B5F0C">
        <w:t xml:space="preserve"> </w:t>
      </w:r>
      <w:r w:rsidRPr="009B5F0C">
        <w:rPr>
          <w:rFonts w:ascii="Times New Roman" w:hAnsi="Times New Roman" w:cs="Times New Roman"/>
          <w:sz w:val="28"/>
          <w:szCs w:val="28"/>
        </w:rPr>
        <w:t xml:space="preserve">The filling phase is characterized by voluntary contraction of the external urethral </w:t>
      </w:r>
      <w:r w:rsidRPr="009B5F0C">
        <w:rPr>
          <w:rFonts w:ascii="Times New Roman" w:hAnsi="Times New Roman" w:cs="Times New Roman"/>
          <w:sz w:val="28"/>
          <w:szCs w:val="28"/>
        </w:rPr>
        <w:lastRenderedPageBreak/>
        <w:t>sphincter, with sympathetic contraction of the inner urethral sphincter. The sympathetic nervous system also enables the detrusor to distend without reflex contractions, unlike that which hap</w:t>
      </w:r>
      <w:r>
        <w:rPr>
          <w:rFonts w:ascii="Times New Roman" w:hAnsi="Times New Roman" w:cs="Times New Roman"/>
          <w:sz w:val="28"/>
          <w:szCs w:val="28"/>
        </w:rPr>
        <w:t xml:space="preserve">pens in most voluntary muscles. </w:t>
      </w:r>
      <w:r w:rsidRPr="009B5F0C">
        <w:rPr>
          <w:rFonts w:ascii="Times New Roman" w:hAnsi="Times New Roman" w:cs="Times New Roman"/>
          <w:sz w:val="28"/>
          <w:szCs w:val="28"/>
        </w:rPr>
        <w:t>Urethral reflexes, called ‘the guarding reflex,’ also play a part in inhibiting involuntary bladder emptying during this process. The afferents are all conveyed through the pelvic nerves to initiate a spinal reflex.</w:t>
      </w:r>
    </w:p>
    <w:p w:rsidR="009B5F0C" w:rsidRPr="00C34630" w:rsidRDefault="00C34630" w:rsidP="009B5F0C">
      <w:pPr>
        <w:pStyle w:val="ListParagraph"/>
        <w:numPr>
          <w:ilvl w:val="0"/>
          <w:numId w:val="5"/>
        </w:numPr>
        <w:jc w:val="both"/>
        <w:rPr>
          <w:rFonts w:ascii="Times New Roman" w:hAnsi="Times New Roman" w:cs="Times New Roman"/>
          <w:sz w:val="28"/>
          <w:szCs w:val="28"/>
          <w:u w:val="single"/>
        </w:rPr>
      </w:pPr>
      <w:r>
        <w:rPr>
          <w:rFonts w:ascii="Times New Roman" w:hAnsi="Times New Roman" w:cs="Times New Roman"/>
          <w:sz w:val="28"/>
          <w:szCs w:val="28"/>
          <w:u w:val="single"/>
        </w:rPr>
        <w:t>Bladder Emptying and Micturition Reflex.</w:t>
      </w:r>
    </w:p>
    <w:p w:rsidR="00057501" w:rsidRDefault="009B5F0C" w:rsidP="00057501">
      <w:pPr>
        <w:pStyle w:val="ListParagraph"/>
        <w:ind w:left="1440"/>
        <w:jc w:val="both"/>
        <w:rPr>
          <w:rFonts w:ascii="Times New Roman" w:hAnsi="Times New Roman" w:cs="Times New Roman"/>
          <w:sz w:val="28"/>
          <w:szCs w:val="28"/>
        </w:rPr>
      </w:pPr>
      <w:r w:rsidRPr="009B5F0C">
        <w:rPr>
          <w:rFonts w:ascii="Times New Roman" w:hAnsi="Times New Roman" w:cs="Times New Roman"/>
          <w:sz w:val="28"/>
          <w:szCs w:val="28"/>
        </w:rPr>
        <w:t>The micturition or emptying phase displays a coordinated relaxation of the inner and outer urethral sphincters, under sympathetic and somatic regulation respectively, with strong contractions of the detrusor muscle due to parasympathetic impulses.</w:t>
      </w:r>
      <w:r w:rsidR="00057501">
        <w:rPr>
          <w:rFonts w:ascii="Times New Roman" w:hAnsi="Times New Roman" w:cs="Times New Roman"/>
          <w:sz w:val="28"/>
          <w:szCs w:val="28"/>
        </w:rPr>
        <w:t xml:space="preserve"> </w:t>
      </w:r>
      <w:r w:rsidRPr="00057501">
        <w:rPr>
          <w:rFonts w:ascii="Times New Roman" w:hAnsi="Times New Roman" w:cs="Times New Roman"/>
          <w:sz w:val="28"/>
          <w:szCs w:val="28"/>
        </w:rPr>
        <w:t>Micturition is thus characterized by:</w:t>
      </w:r>
    </w:p>
    <w:p w:rsidR="00057501" w:rsidRDefault="00057501" w:rsidP="00057501">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R</w:t>
      </w:r>
      <w:r w:rsidR="009B5F0C" w:rsidRPr="00057501">
        <w:rPr>
          <w:rFonts w:ascii="Times New Roman" w:hAnsi="Times New Roman" w:cs="Times New Roman"/>
          <w:sz w:val="28"/>
          <w:szCs w:val="28"/>
        </w:rPr>
        <w:t>elaxation of the striated</w:t>
      </w:r>
      <w:r w:rsidR="009B5F0C" w:rsidRPr="00057501">
        <w:rPr>
          <w:rFonts w:ascii="Times New Roman" w:hAnsi="Times New Roman" w:cs="Times New Roman"/>
          <w:sz w:val="28"/>
          <w:szCs w:val="28"/>
        </w:rPr>
        <w:t xml:space="preserve"> sphincter (somatic innervation</w:t>
      </w:r>
      <w:r w:rsidRPr="00057501">
        <w:rPr>
          <w:rFonts w:ascii="Times New Roman" w:hAnsi="Times New Roman" w:cs="Times New Roman"/>
          <w:sz w:val="28"/>
          <w:szCs w:val="28"/>
        </w:rPr>
        <w:t>)</w:t>
      </w:r>
      <w:r>
        <w:rPr>
          <w:rFonts w:ascii="Times New Roman" w:hAnsi="Times New Roman" w:cs="Times New Roman"/>
          <w:sz w:val="28"/>
          <w:szCs w:val="28"/>
        </w:rPr>
        <w:t>.</w:t>
      </w:r>
      <w:r w:rsidRPr="00057501">
        <w:rPr>
          <w:rFonts w:ascii="Times New Roman" w:hAnsi="Times New Roman" w:cs="Times New Roman"/>
          <w:sz w:val="28"/>
          <w:szCs w:val="28"/>
        </w:rPr>
        <w:t xml:space="preserve"> </w:t>
      </w:r>
    </w:p>
    <w:p w:rsidR="009B5F0C" w:rsidRPr="00057501" w:rsidRDefault="00057501" w:rsidP="00057501">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R</w:t>
      </w:r>
      <w:r w:rsidR="009B5F0C" w:rsidRPr="00057501">
        <w:rPr>
          <w:rFonts w:ascii="Times New Roman" w:hAnsi="Times New Roman" w:cs="Times New Roman"/>
          <w:sz w:val="28"/>
          <w:szCs w:val="28"/>
        </w:rPr>
        <w:t>elaxation of the smooth muscle sphincter and opening of the bladder neck (sympathetic innervation)</w:t>
      </w:r>
      <w:r>
        <w:rPr>
          <w:rFonts w:ascii="Times New Roman" w:hAnsi="Times New Roman" w:cs="Times New Roman"/>
          <w:sz w:val="28"/>
          <w:szCs w:val="28"/>
        </w:rPr>
        <w:t>.</w:t>
      </w:r>
    </w:p>
    <w:p w:rsidR="00057501" w:rsidRDefault="00057501" w:rsidP="00057501">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D</w:t>
      </w:r>
      <w:r w:rsidR="009B5F0C" w:rsidRPr="009B5F0C">
        <w:rPr>
          <w:rFonts w:ascii="Times New Roman" w:hAnsi="Times New Roman" w:cs="Times New Roman"/>
          <w:sz w:val="28"/>
          <w:szCs w:val="28"/>
        </w:rPr>
        <w:t>etrusor contracti</w:t>
      </w:r>
      <w:r w:rsidR="009B5F0C">
        <w:rPr>
          <w:rFonts w:ascii="Times New Roman" w:hAnsi="Times New Roman" w:cs="Times New Roman"/>
          <w:sz w:val="28"/>
          <w:szCs w:val="28"/>
        </w:rPr>
        <w:t xml:space="preserve">on (parasympathetic innervation). </w:t>
      </w:r>
    </w:p>
    <w:p w:rsidR="009B5F0C" w:rsidRDefault="009B5F0C" w:rsidP="00057501">
      <w:pPr>
        <w:pStyle w:val="ListParagraph"/>
        <w:ind w:left="1440"/>
        <w:jc w:val="both"/>
        <w:rPr>
          <w:rFonts w:ascii="Times New Roman" w:hAnsi="Times New Roman" w:cs="Times New Roman"/>
          <w:sz w:val="28"/>
          <w:szCs w:val="28"/>
        </w:rPr>
      </w:pPr>
      <w:r w:rsidRPr="009B5F0C">
        <w:rPr>
          <w:rFonts w:ascii="Times New Roman" w:hAnsi="Times New Roman" w:cs="Times New Roman"/>
          <w:sz w:val="28"/>
          <w:szCs w:val="28"/>
        </w:rPr>
        <w:t>The distension of the urinary bladder wall causes wall tension to rise very slightly. However, when the bladder is almost</w:t>
      </w:r>
      <w:r w:rsidR="00057501">
        <w:rPr>
          <w:rFonts w:ascii="Times New Roman" w:hAnsi="Times New Roman" w:cs="Times New Roman"/>
          <w:sz w:val="28"/>
          <w:szCs w:val="28"/>
        </w:rPr>
        <w:t xml:space="preserve"> full, at about 300-400 ml, the </w:t>
      </w:r>
      <w:r w:rsidRPr="009B5F0C">
        <w:rPr>
          <w:rFonts w:ascii="Times New Roman" w:hAnsi="Times New Roman" w:cs="Times New Roman"/>
          <w:sz w:val="28"/>
          <w:szCs w:val="28"/>
        </w:rPr>
        <w:t>inherent contractility of the detrusor causes reflex contractions to occur, which are less powerful than the voiding contraction. Afferent firing frequency increases with filling, but cortical control still overrides the micturition reflex until voluntary voiding is determined upon.</w:t>
      </w:r>
      <w:r w:rsidR="00057501">
        <w:rPr>
          <w:rFonts w:ascii="Times New Roman" w:hAnsi="Times New Roman" w:cs="Times New Roman"/>
          <w:sz w:val="28"/>
          <w:szCs w:val="28"/>
        </w:rPr>
        <w:t xml:space="preserve"> </w:t>
      </w:r>
      <w:r w:rsidRPr="009B5F0C">
        <w:rPr>
          <w:rFonts w:ascii="Times New Roman" w:hAnsi="Times New Roman" w:cs="Times New Roman"/>
          <w:sz w:val="28"/>
          <w:szCs w:val="28"/>
        </w:rPr>
        <w:t>During micturition, urinary flow is assisted by additional detrusor contractions and external sphincter relaxation which further lowers resistance to the passage of urine. The abdominal wall and pelvic floor musculature also participates by increasing the force on the bladder to help achieve complete emptying.</w:t>
      </w:r>
    </w:p>
    <w:p w:rsidR="00057501" w:rsidRDefault="00057501" w:rsidP="00057501">
      <w:pPr>
        <w:pStyle w:val="ListParagraph"/>
        <w:ind w:left="1440"/>
        <w:jc w:val="both"/>
        <w:rPr>
          <w:rFonts w:ascii="Times New Roman" w:hAnsi="Times New Roman" w:cs="Times New Roman"/>
          <w:sz w:val="28"/>
          <w:szCs w:val="28"/>
          <w:u w:val="single"/>
        </w:rPr>
      </w:pPr>
      <w:r>
        <w:rPr>
          <w:rFonts w:ascii="Times New Roman" w:hAnsi="Times New Roman" w:cs="Times New Roman"/>
          <w:sz w:val="28"/>
          <w:szCs w:val="28"/>
          <w:u w:val="single"/>
        </w:rPr>
        <w:t>Higher Centers for Micturition.</w:t>
      </w:r>
    </w:p>
    <w:p w:rsidR="00057501" w:rsidRPr="00C34630" w:rsidRDefault="00057501" w:rsidP="00057501">
      <w:pPr>
        <w:pStyle w:val="ListParagraph"/>
        <w:ind w:left="144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C34630">
        <w:rPr>
          <w:rFonts w:ascii="Times New Roman" w:hAnsi="Times New Roman" w:cs="Times New Roman"/>
          <w:sz w:val="28"/>
          <w:szCs w:val="28"/>
          <w:u w:val="single"/>
        </w:rPr>
        <w:t xml:space="preserve">Spinal </w:t>
      </w:r>
      <w:r w:rsidR="00C34630" w:rsidRPr="00C34630">
        <w:rPr>
          <w:rFonts w:ascii="Times New Roman" w:hAnsi="Times New Roman" w:cs="Times New Roman"/>
          <w:sz w:val="28"/>
          <w:szCs w:val="28"/>
          <w:u w:val="single"/>
        </w:rPr>
        <w:t>Reflex Arcs.</w:t>
      </w:r>
    </w:p>
    <w:p w:rsidR="00C34630" w:rsidRDefault="00057501" w:rsidP="00C34630">
      <w:pPr>
        <w:pStyle w:val="ListParagraph"/>
        <w:ind w:left="1440"/>
        <w:jc w:val="both"/>
        <w:rPr>
          <w:rFonts w:ascii="Times New Roman" w:hAnsi="Times New Roman" w:cs="Times New Roman"/>
          <w:sz w:val="28"/>
          <w:szCs w:val="28"/>
        </w:rPr>
      </w:pPr>
      <w:r w:rsidRPr="00057501">
        <w:rPr>
          <w:rFonts w:ascii="Times New Roman" w:hAnsi="Times New Roman" w:cs="Times New Roman"/>
          <w:sz w:val="28"/>
          <w:szCs w:val="28"/>
        </w:rPr>
        <w:t>The act of micturition is an autonomic reflex at the level of the spinal cord. This reflex also helps to complete micturition when the act is voluntarily initiated, or when it follows a period of inhibition by the brain, by relaxing the externa</w:t>
      </w:r>
      <w:r>
        <w:rPr>
          <w:rFonts w:ascii="Times New Roman" w:hAnsi="Times New Roman" w:cs="Times New Roman"/>
          <w:sz w:val="28"/>
          <w:szCs w:val="28"/>
        </w:rPr>
        <w:t xml:space="preserve">l sphincter. </w:t>
      </w:r>
      <w:r w:rsidRPr="00057501">
        <w:rPr>
          <w:rFonts w:ascii="Times New Roman" w:hAnsi="Times New Roman" w:cs="Times New Roman"/>
          <w:sz w:val="28"/>
          <w:szCs w:val="28"/>
        </w:rPr>
        <w:t xml:space="preserve">The control of this process is mediated via afferent signals from stretch and volume receptors in the bladder, as well as from the muscles of the pelvic floor, the vagina/penis, and the rectum, which informs the brain about the extent of filling, initiating several spinal reflexes. These serve to inhibit </w:t>
      </w:r>
      <w:r w:rsidRPr="00057501">
        <w:rPr>
          <w:rFonts w:ascii="Times New Roman" w:hAnsi="Times New Roman" w:cs="Times New Roman"/>
          <w:sz w:val="28"/>
          <w:szCs w:val="28"/>
        </w:rPr>
        <w:lastRenderedPageBreak/>
        <w:t>micturition until filling is complete, while activating the voluntary external urethral sphincter via the pudendal nerve. At the same time, detrusor activity is inhibited and the internal urethral sphincter is stimulated via sympathetic activity. Impulses from the filling bladder are carried to the spinal cord via the pelvic and hypogastric nerves, whereas the pudendal and hypogastric nerves carry impulses from t</w:t>
      </w:r>
      <w:r w:rsidR="00C34630">
        <w:rPr>
          <w:rFonts w:ascii="Times New Roman" w:hAnsi="Times New Roman" w:cs="Times New Roman"/>
          <w:sz w:val="28"/>
          <w:szCs w:val="28"/>
        </w:rPr>
        <w:t>he neck of the bladder and the Urethra.</w:t>
      </w:r>
    </w:p>
    <w:p w:rsidR="00C34630" w:rsidRDefault="00C34630" w:rsidP="00C34630">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C34630">
        <w:rPr>
          <w:rFonts w:ascii="Times New Roman" w:hAnsi="Times New Roman" w:cs="Times New Roman"/>
          <w:sz w:val="28"/>
          <w:szCs w:val="28"/>
          <w:u w:val="single"/>
        </w:rPr>
        <w:t>Pontine Micturition Center</w:t>
      </w:r>
    </w:p>
    <w:p w:rsidR="00C34630" w:rsidRDefault="00C34630" w:rsidP="00C34630">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T</w:t>
      </w:r>
      <w:r w:rsidRPr="00C34630">
        <w:rPr>
          <w:rFonts w:ascii="Times New Roman" w:hAnsi="Times New Roman" w:cs="Times New Roman"/>
          <w:sz w:val="28"/>
          <w:szCs w:val="28"/>
        </w:rPr>
        <w:t xml:space="preserve">he pontine micturition center (PMC) in the brainstem is activated via afferent signals from the urinary bladder as it is filling. This center sends inhibitory impulses to the spinal reflex </w:t>
      </w:r>
      <w:r>
        <w:rPr>
          <w:rFonts w:ascii="Times New Roman" w:hAnsi="Times New Roman" w:cs="Times New Roman"/>
          <w:sz w:val="28"/>
          <w:szCs w:val="28"/>
        </w:rPr>
        <w:t xml:space="preserve">arcs to enable bladder voiding. </w:t>
      </w:r>
      <w:r w:rsidRPr="00C34630">
        <w:rPr>
          <w:rFonts w:ascii="Times New Roman" w:hAnsi="Times New Roman" w:cs="Times New Roman"/>
          <w:sz w:val="28"/>
          <w:szCs w:val="28"/>
        </w:rPr>
        <w:t xml:space="preserve">In the absence of any other regulation, the afferents from the bladder and urethra to the midbrain and pons and the </w:t>
      </w:r>
      <w:proofErr w:type="spellStart"/>
      <w:r w:rsidRPr="00C34630">
        <w:rPr>
          <w:rFonts w:ascii="Times New Roman" w:hAnsi="Times New Roman" w:cs="Times New Roman"/>
          <w:sz w:val="28"/>
          <w:szCs w:val="28"/>
        </w:rPr>
        <w:t>efferents</w:t>
      </w:r>
      <w:proofErr w:type="spellEnd"/>
      <w:r w:rsidRPr="00C34630">
        <w:rPr>
          <w:rFonts w:ascii="Times New Roman" w:hAnsi="Times New Roman" w:cs="Times New Roman"/>
          <w:sz w:val="28"/>
          <w:szCs w:val="28"/>
        </w:rPr>
        <w:t xml:space="preserve"> to the spinal cord would act as an on-off switch, to cause either reflex voiding or storage depending only on the urine volume stored in the bladder. This means that during the filling or storage phase, the voiding reflex is off, but it is switched on to the highest level when the bladder is distended beyond a critical point, activating the tension receptors in the wall.</w:t>
      </w:r>
    </w:p>
    <w:p w:rsidR="00C34630" w:rsidRPr="00C34630" w:rsidRDefault="00C34630" w:rsidP="00C34630">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C34630">
        <w:rPr>
          <w:rFonts w:ascii="Times New Roman" w:hAnsi="Times New Roman" w:cs="Times New Roman"/>
          <w:sz w:val="28"/>
          <w:szCs w:val="28"/>
          <w:u w:val="single"/>
        </w:rPr>
        <w:t>Central Nervous System Regulation</w:t>
      </w:r>
      <w:r>
        <w:rPr>
          <w:rFonts w:ascii="Times New Roman" w:hAnsi="Times New Roman" w:cs="Times New Roman"/>
          <w:sz w:val="28"/>
          <w:szCs w:val="28"/>
        </w:rPr>
        <w:t>.</w:t>
      </w:r>
    </w:p>
    <w:p w:rsidR="00C34630" w:rsidRDefault="00C34630" w:rsidP="00C34630">
      <w:pPr>
        <w:pStyle w:val="ListParagraph"/>
        <w:ind w:left="1440"/>
        <w:jc w:val="both"/>
        <w:rPr>
          <w:rFonts w:ascii="Times New Roman" w:hAnsi="Times New Roman" w:cs="Times New Roman"/>
          <w:sz w:val="28"/>
          <w:szCs w:val="28"/>
        </w:rPr>
      </w:pPr>
      <w:r w:rsidRPr="00C34630">
        <w:rPr>
          <w:rFonts w:ascii="Times New Roman" w:hAnsi="Times New Roman" w:cs="Times New Roman"/>
          <w:sz w:val="28"/>
          <w:szCs w:val="28"/>
        </w:rPr>
        <w:t>As the bladder fills, the conscious sensation is perceived and the cortical signals are triggered. This inhibits the purely involuntary firing of the voiding reflex and instead helps the individual to control voiding until the time and place are appropriate. This includes social, sensory, and emotional states, including the degree to which bladder stretching is sensed to be safe and tolerable. The cell group in the periaqueductal gray (PAG) plays a role in detecting the bladder distension, as well as in relaying bladder afferents to higher centers in the brain and enabling the person to feel the sensation. It also regulates the feed to the pontine center, while receiving afferents from higher brain centers such as the anterior cingulate and the prefrontal cortex. These help to inhibit the voiding reflex via</w:t>
      </w:r>
      <w:r>
        <w:rPr>
          <w:rFonts w:ascii="Times New Roman" w:hAnsi="Times New Roman" w:cs="Times New Roman"/>
          <w:sz w:val="28"/>
          <w:szCs w:val="28"/>
        </w:rPr>
        <w:t xml:space="preserve"> suppression of PMC excitation.</w:t>
      </w:r>
    </w:p>
    <w:p w:rsidR="00C34630" w:rsidRPr="00C34630" w:rsidRDefault="00C34630" w:rsidP="00C34630">
      <w:pPr>
        <w:pStyle w:val="ListParagraph"/>
        <w:ind w:left="1440"/>
        <w:jc w:val="both"/>
        <w:rPr>
          <w:rFonts w:ascii="Times New Roman" w:hAnsi="Times New Roman" w:cs="Times New Roman"/>
          <w:sz w:val="28"/>
          <w:szCs w:val="28"/>
        </w:rPr>
      </w:pPr>
      <w:r w:rsidRPr="00C34630">
        <w:rPr>
          <w:rFonts w:ascii="Times New Roman" w:hAnsi="Times New Roman" w:cs="Times New Roman"/>
          <w:sz w:val="28"/>
          <w:szCs w:val="28"/>
        </w:rPr>
        <w:t xml:space="preserve">The PMC neurons are released from inhibition and fire maximally once the voluntary signal for voiding is produced. This causes excitation of the sacral neurons which stimulate detrusor contractions and induce a sudden increase in turn of </w:t>
      </w:r>
      <w:proofErr w:type="spellStart"/>
      <w:r w:rsidRPr="00C34630">
        <w:rPr>
          <w:rFonts w:ascii="Times New Roman" w:hAnsi="Times New Roman" w:cs="Times New Roman"/>
          <w:sz w:val="28"/>
          <w:szCs w:val="28"/>
        </w:rPr>
        <w:t>intravesical</w:t>
      </w:r>
      <w:proofErr w:type="spellEnd"/>
      <w:r w:rsidRPr="00C34630">
        <w:rPr>
          <w:rFonts w:ascii="Times New Roman" w:hAnsi="Times New Roman" w:cs="Times New Roman"/>
          <w:sz w:val="28"/>
          <w:szCs w:val="28"/>
        </w:rPr>
        <w:t xml:space="preserve"> pressure, as well as relaxing the </w:t>
      </w:r>
      <w:r w:rsidRPr="00C34630">
        <w:rPr>
          <w:rFonts w:ascii="Times New Roman" w:hAnsi="Times New Roman" w:cs="Times New Roman"/>
          <w:sz w:val="28"/>
          <w:szCs w:val="28"/>
        </w:rPr>
        <w:lastRenderedPageBreak/>
        <w:t xml:space="preserve">external or voluntary urethral sphincter. Once the </w:t>
      </w:r>
      <w:proofErr w:type="spellStart"/>
      <w:r w:rsidRPr="00C34630">
        <w:rPr>
          <w:rFonts w:ascii="Times New Roman" w:hAnsi="Times New Roman" w:cs="Times New Roman"/>
          <w:sz w:val="28"/>
          <w:szCs w:val="28"/>
        </w:rPr>
        <w:t>intravesical</w:t>
      </w:r>
      <w:proofErr w:type="spellEnd"/>
      <w:r w:rsidRPr="00C34630">
        <w:rPr>
          <w:rFonts w:ascii="Times New Roman" w:hAnsi="Times New Roman" w:cs="Times New Roman"/>
          <w:sz w:val="28"/>
          <w:szCs w:val="28"/>
        </w:rPr>
        <w:t xml:space="preserve"> pressure overcomes the urethral resistance, urine flows out through the urethra.</w:t>
      </w:r>
    </w:p>
    <w:p w:rsidR="00C34630" w:rsidRDefault="00C34630" w:rsidP="00C34630">
      <w:pPr>
        <w:pStyle w:val="ListParagraph"/>
        <w:ind w:left="1440"/>
        <w:jc w:val="both"/>
        <w:rPr>
          <w:rFonts w:ascii="Times New Roman" w:hAnsi="Times New Roman" w:cs="Times New Roman"/>
          <w:sz w:val="28"/>
          <w:szCs w:val="28"/>
        </w:rPr>
      </w:pPr>
      <w:r w:rsidRPr="00C34630">
        <w:rPr>
          <w:rFonts w:ascii="Times New Roman" w:hAnsi="Times New Roman" w:cs="Times New Roman"/>
          <w:sz w:val="28"/>
          <w:szCs w:val="28"/>
        </w:rPr>
        <w:t>Micturition is thus under cortical control as well as mediated by the spinal reflex arc,</w:t>
      </w:r>
      <w:r w:rsidRPr="00C34630">
        <w:t xml:space="preserve"> </w:t>
      </w:r>
      <w:r w:rsidRPr="00C34630">
        <w:rPr>
          <w:rFonts w:ascii="Times New Roman" w:hAnsi="Times New Roman" w:cs="Times New Roman"/>
          <w:sz w:val="28"/>
          <w:szCs w:val="28"/>
        </w:rPr>
        <w:t>which inhibits the pontine center until it is deemed appropriate to void. In addition, the motor cortex controls the voluntary muscle of the external urethral sphincter. The decision to void implies that the prefrontal cortex suppresses the tonic inhibition of the aff</w:t>
      </w:r>
      <w:r>
        <w:rPr>
          <w:rFonts w:ascii="Times New Roman" w:hAnsi="Times New Roman" w:cs="Times New Roman"/>
          <w:sz w:val="28"/>
          <w:szCs w:val="28"/>
        </w:rPr>
        <w:t>erents from the PAG to the PMC.</w:t>
      </w:r>
    </w:p>
    <w:p w:rsidR="00C34630" w:rsidRPr="00C34630" w:rsidRDefault="00C34630" w:rsidP="00C34630">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C34630">
        <w:rPr>
          <w:rFonts w:ascii="Times New Roman" w:hAnsi="Times New Roman" w:cs="Times New Roman"/>
          <w:sz w:val="28"/>
          <w:szCs w:val="28"/>
          <w:u w:val="single"/>
        </w:rPr>
        <w:t>Urethral Reflexes</w:t>
      </w:r>
      <w:r>
        <w:rPr>
          <w:rFonts w:ascii="Times New Roman" w:hAnsi="Times New Roman" w:cs="Times New Roman"/>
          <w:sz w:val="28"/>
          <w:szCs w:val="28"/>
          <w:u w:val="single"/>
        </w:rPr>
        <w:t>.</w:t>
      </w:r>
    </w:p>
    <w:p w:rsidR="00C34630" w:rsidRDefault="00C34630" w:rsidP="00C34630">
      <w:pPr>
        <w:pStyle w:val="ListParagraph"/>
        <w:ind w:left="1440"/>
        <w:jc w:val="both"/>
        <w:rPr>
          <w:rFonts w:ascii="Times New Roman" w:hAnsi="Times New Roman" w:cs="Times New Roman"/>
          <w:sz w:val="28"/>
          <w:szCs w:val="28"/>
        </w:rPr>
      </w:pPr>
      <w:r w:rsidRPr="00C34630">
        <w:rPr>
          <w:rFonts w:ascii="Times New Roman" w:hAnsi="Times New Roman" w:cs="Times New Roman"/>
          <w:sz w:val="28"/>
          <w:szCs w:val="28"/>
        </w:rPr>
        <w:t>The flow of urine and the mechanical distension of the urethra together cause detrusor contractions to occur, which encourages complete bladder emptying.</w:t>
      </w:r>
    </w:p>
    <w:p w:rsidR="00C34630" w:rsidRPr="00C34630" w:rsidRDefault="00C34630" w:rsidP="00C3463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u w:val="single"/>
        </w:rPr>
        <w:t>The Juxtaglomerular Apparatus.</w:t>
      </w:r>
    </w:p>
    <w:p w:rsidR="009E0DD8" w:rsidRDefault="009E0DD8" w:rsidP="009E0DD8">
      <w:pPr>
        <w:pStyle w:val="ListParagraph"/>
        <w:jc w:val="both"/>
        <w:rPr>
          <w:rFonts w:ascii="Times New Roman" w:hAnsi="Times New Roman" w:cs="Times New Roman"/>
          <w:sz w:val="28"/>
          <w:szCs w:val="28"/>
        </w:rPr>
      </w:pPr>
      <w:r w:rsidRPr="009E0DD8">
        <w:rPr>
          <w:rFonts w:ascii="Times New Roman" w:hAnsi="Times New Roman" w:cs="Times New Roman"/>
          <w:sz w:val="28"/>
          <w:szCs w:val="28"/>
        </w:rPr>
        <w:t>The juxtaglomerular apparatus (also known as the juxtaglomerular complex) is a structure in the kidney that regulates the function of each nephron, the functional units of the kidney. The juxtaglomerular apparatus is named</w:t>
      </w:r>
      <w:r>
        <w:rPr>
          <w:rFonts w:ascii="Times New Roman" w:hAnsi="Times New Roman" w:cs="Times New Roman"/>
          <w:sz w:val="28"/>
          <w:szCs w:val="28"/>
        </w:rPr>
        <w:t xml:space="preserve"> because it is next to (</w:t>
      </w:r>
      <w:proofErr w:type="spellStart"/>
      <w:r>
        <w:rPr>
          <w:rFonts w:ascii="Times New Roman" w:hAnsi="Times New Roman" w:cs="Times New Roman"/>
          <w:sz w:val="28"/>
          <w:szCs w:val="28"/>
        </w:rPr>
        <w:t>juxta</w:t>
      </w:r>
      <w:proofErr w:type="spellEnd"/>
      <w:r>
        <w:rPr>
          <w:rFonts w:ascii="Times New Roman" w:hAnsi="Times New Roman" w:cs="Times New Roman"/>
          <w:sz w:val="28"/>
          <w:szCs w:val="28"/>
        </w:rPr>
        <w:t>) the glomerulus.</w:t>
      </w:r>
    </w:p>
    <w:p w:rsidR="009E0DD8" w:rsidRDefault="009E0DD8" w:rsidP="009E0DD8">
      <w:pPr>
        <w:pStyle w:val="ListParagraph"/>
        <w:jc w:val="both"/>
        <w:rPr>
          <w:rFonts w:ascii="Times New Roman" w:hAnsi="Times New Roman" w:cs="Times New Roman"/>
          <w:sz w:val="28"/>
          <w:szCs w:val="28"/>
        </w:rPr>
      </w:pPr>
      <w:r w:rsidRPr="009E0DD8">
        <w:rPr>
          <w:rFonts w:ascii="Times New Roman" w:hAnsi="Times New Roman" w:cs="Times New Roman"/>
          <w:sz w:val="28"/>
          <w:szCs w:val="28"/>
        </w:rPr>
        <w:t>The juxtaglomerular apparatus consists of three types of cells:</w:t>
      </w:r>
    </w:p>
    <w:p w:rsidR="009E0DD8" w:rsidRDefault="009E0DD8" w:rsidP="009E0DD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T</w:t>
      </w:r>
      <w:r w:rsidRPr="009E0DD8">
        <w:rPr>
          <w:rFonts w:ascii="Times New Roman" w:hAnsi="Times New Roman" w:cs="Times New Roman"/>
          <w:sz w:val="28"/>
          <w:szCs w:val="28"/>
        </w:rPr>
        <w:t xml:space="preserve">he macula </w:t>
      </w:r>
      <w:proofErr w:type="spellStart"/>
      <w:r w:rsidRPr="009E0DD8">
        <w:rPr>
          <w:rFonts w:ascii="Times New Roman" w:hAnsi="Times New Roman" w:cs="Times New Roman"/>
          <w:sz w:val="28"/>
          <w:szCs w:val="28"/>
        </w:rPr>
        <w:t>densa</w:t>
      </w:r>
      <w:proofErr w:type="spellEnd"/>
      <w:r w:rsidRPr="009E0DD8">
        <w:rPr>
          <w:rFonts w:ascii="Times New Roman" w:hAnsi="Times New Roman" w:cs="Times New Roman"/>
          <w:sz w:val="28"/>
          <w:szCs w:val="28"/>
        </w:rPr>
        <w:t>, a part of the distal convoluted tubule of the same nephron</w:t>
      </w:r>
      <w:r>
        <w:rPr>
          <w:rFonts w:ascii="Times New Roman" w:hAnsi="Times New Roman" w:cs="Times New Roman"/>
          <w:sz w:val="28"/>
          <w:szCs w:val="28"/>
        </w:rPr>
        <w:t>.</w:t>
      </w:r>
    </w:p>
    <w:p w:rsidR="009E0DD8" w:rsidRPr="009E0DD8" w:rsidRDefault="009E0DD8" w:rsidP="009E0DD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J</w:t>
      </w:r>
      <w:r w:rsidRPr="009E0DD8">
        <w:rPr>
          <w:rFonts w:ascii="Times New Roman" w:hAnsi="Times New Roman" w:cs="Times New Roman"/>
          <w:sz w:val="28"/>
          <w:szCs w:val="28"/>
        </w:rPr>
        <w:t>uxtaglomerular cells, (also known as granular cells) which secrete renin</w:t>
      </w:r>
      <w:r>
        <w:rPr>
          <w:rFonts w:ascii="Times New Roman" w:hAnsi="Times New Roman" w:cs="Times New Roman"/>
          <w:sz w:val="28"/>
          <w:szCs w:val="28"/>
        </w:rPr>
        <w:t>.</w:t>
      </w:r>
    </w:p>
    <w:p w:rsidR="009E0DD8" w:rsidRDefault="009E0DD8" w:rsidP="009E0DD8">
      <w:pPr>
        <w:pStyle w:val="ListParagraph"/>
        <w:numPr>
          <w:ilvl w:val="0"/>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E</w:t>
      </w:r>
      <w:r w:rsidRPr="009E0DD8">
        <w:rPr>
          <w:rFonts w:ascii="Times New Roman" w:hAnsi="Times New Roman" w:cs="Times New Roman"/>
          <w:sz w:val="28"/>
          <w:szCs w:val="28"/>
        </w:rPr>
        <w:t>xtraglomerular</w:t>
      </w:r>
      <w:proofErr w:type="spellEnd"/>
      <w:r w:rsidRPr="009E0DD8">
        <w:rPr>
          <w:rFonts w:ascii="Times New Roman" w:hAnsi="Times New Roman" w:cs="Times New Roman"/>
          <w:sz w:val="28"/>
          <w:szCs w:val="28"/>
        </w:rPr>
        <w:t xml:space="preserve"> mesangial cells</w:t>
      </w:r>
      <w:r>
        <w:rPr>
          <w:rFonts w:ascii="Times New Roman" w:hAnsi="Times New Roman" w:cs="Times New Roman"/>
          <w:sz w:val="28"/>
          <w:szCs w:val="28"/>
        </w:rPr>
        <w:t>.</w:t>
      </w:r>
    </w:p>
    <w:p w:rsidR="009E0DD8" w:rsidRPr="009E0DD8" w:rsidRDefault="009E0DD8" w:rsidP="009E0DD8">
      <w:pPr>
        <w:pStyle w:val="ListParagraph"/>
        <w:ind w:left="1440"/>
        <w:jc w:val="both"/>
        <w:rPr>
          <w:rFonts w:ascii="Times New Roman" w:hAnsi="Times New Roman" w:cs="Times New Roman"/>
          <w:sz w:val="28"/>
          <w:szCs w:val="28"/>
          <w:u w:val="single"/>
        </w:rPr>
      </w:pPr>
      <w:r w:rsidRPr="009E0DD8">
        <w:rPr>
          <w:rFonts w:ascii="Times New Roman" w:hAnsi="Times New Roman" w:cs="Times New Roman"/>
          <w:sz w:val="28"/>
          <w:szCs w:val="28"/>
          <w:u w:val="single"/>
        </w:rPr>
        <w:t>Structure</w:t>
      </w:r>
      <w:r w:rsidRPr="009E0DD8">
        <w:rPr>
          <w:rFonts w:ascii="Times New Roman" w:hAnsi="Times New Roman" w:cs="Times New Roman"/>
          <w:sz w:val="28"/>
          <w:szCs w:val="28"/>
          <w:u w:val="single"/>
        </w:rPr>
        <w:t>.</w:t>
      </w:r>
    </w:p>
    <w:p w:rsidR="009E0DD8" w:rsidRDefault="009E0DD8" w:rsidP="009E0DD8">
      <w:pPr>
        <w:pStyle w:val="ListParagraph"/>
        <w:ind w:left="1440"/>
        <w:jc w:val="both"/>
        <w:rPr>
          <w:rFonts w:ascii="Times New Roman" w:hAnsi="Times New Roman" w:cs="Times New Roman"/>
          <w:sz w:val="28"/>
          <w:szCs w:val="28"/>
        </w:rPr>
      </w:pPr>
      <w:r w:rsidRPr="009E0DD8">
        <w:rPr>
          <w:rFonts w:ascii="Times New Roman" w:hAnsi="Times New Roman" w:cs="Times New Roman"/>
          <w:sz w:val="28"/>
          <w:szCs w:val="28"/>
        </w:rPr>
        <w:t>The juxtaglomerular apparatus is part of the kidney nephron, next to the glomerulus. It is found between afferent arteriole and the distal convoluted tubule of the same nephron. This location is critical to its function in regulating renal blood flow and glomerular filtration rate.</w:t>
      </w:r>
    </w:p>
    <w:p w:rsidR="00C34630" w:rsidRDefault="009E0DD8" w:rsidP="009E0DD8">
      <w:pPr>
        <w:pStyle w:val="ListParagraph"/>
        <w:ind w:left="1440"/>
        <w:jc w:val="both"/>
        <w:rPr>
          <w:rFonts w:ascii="Times New Roman" w:hAnsi="Times New Roman" w:cs="Times New Roman"/>
          <w:sz w:val="28"/>
          <w:szCs w:val="28"/>
        </w:rPr>
      </w:pPr>
      <w:r w:rsidRPr="009E0DD8">
        <w:rPr>
          <w:rFonts w:ascii="Times New Roman" w:hAnsi="Times New Roman" w:cs="Times New Roman"/>
          <w:sz w:val="28"/>
          <w:szCs w:val="28"/>
          <w:u w:val="single"/>
        </w:rPr>
        <w:t>Functio</w:t>
      </w:r>
      <w:r w:rsidRPr="009E0DD8">
        <w:rPr>
          <w:rFonts w:ascii="Times New Roman" w:hAnsi="Times New Roman" w:cs="Times New Roman"/>
          <w:sz w:val="28"/>
          <w:szCs w:val="28"/>
          <w:u w:val="single"/>
        </w:rPr>
        <w:t>n</w:t>
      </w:r>
      <w:r>
        <w:rPr>
          <w:rFonts w:ascii="Times New Roman" w:hAnsi="Times New Roman" w:cs="Times New Roman"/>
          <w:sz w:val="28"/>
          <w:szCs w:val="28"/>
        </w:rPr>
        <w:t>.</w:t>
      </w:r>
    </w:p>
    <w:p w:rsidR="007E5347" w:rsidRDefault="007E5347" w:rsidP="007E5347">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a) </w:t>
      </w:r>
      <w:r w:rsidR="009E0DD8" w:rsidRPr="007E5347">
        <w:rPr>
          <w:rFonts w:ascii="Times New Roman" w:hAnsi="Times New Roman" w:cs="Times New Roman"/>
          <w:sz w:val="28"/>
          <w:szCs w:val="28"/>
          <w:u w:val="single"/>
        </w:rPr>
        <w:t>Juxtaglomerular cells</w:t>
      </w:r>
      <w:r w:rsidR="009E0DD8">
        <w:rPr>
          <w:rFonts w:ascii="Times New Roman" w:hAnsi="Times New Roman" w:cs="Times New Roman"/>
          <w:sz w:val="28"/>
          <w:szCs w:val="28"/>
        </w:rPr>
        <w:t xml:space="preserve">: </w:t>
      </w:r>
      <w:r w:rsidR="009E0DD8" w:rsidRPr="009E0DD8">
        <w:rPr>
          <w:rFonts w:ascii="Times New Roman" w:hAnsi="Times New Roman" w:cs="Times New Roman"/>
          <w:sz w:val="28"/>
          <w:szCs w:val="28"/>
        </w:rPr>
        <w:t>The renin–angiotensin system. It is activated when juxtaglomerular cells are poorly perfused.</w:t>
      </w:r>
      <w:r>
        <w:rPr>
          <w:rFonts w:ascii="Times New Roman" w:hAnsi="Times New Roman" w:cs="Times New Roman"/>
          <w:sz w:val="28"/>
          <w:szCs w:val="28"/>
        </w:rPr>
        <w:t xml:space="preserve"> </w:t>
      </w:r>
      <w:r w:rsidR="009E0DD8" w:rsidRPr="007E5347">
        <w:rPr>
          <w:rFonts w:ascii="Times New Roman" w:hAnsi="Times New Roman" w:cs="Times New Roman"/>
          <w:sz w:val="28"/>
          <w:szCs w:val="28"/>
        </w:rPr>
        <w:t xml:space="preserve">Renin is produced by juxtaglomerular cells. These cells are similar to epithelium and are located in the tunica media of the afferent arterioles </w:t>
      </w:r>
      <w:r>
        <w:rPr>
          <w:rFonts w:ascii="Times New Roman" w:hAnsi="Times New Roman" w:cs="Times New Roman"/>
          <w:sz w:val="28"/>
          <w:szCs w:val="28"/>
        </w:rPr>
        <w:t xml:space="preserve">as they enter the glomeruli. </w:t>
      </w:r>
      <w:r w:rsidR="009E0DD8" w:rsidRPr="007E5347">
        <w:rPr>
          <w:rFonts w:ascii="Times New Roman" w:hAnsi="Times New Roman" w:cs="Times New Roman"/>
          <w:sz w:val="28"/>
          <w:szCs w:val="28"/>
        </w:rPr>
        <w:t>The juxtaglomerular cells secrete renin in response to:</w:t>
      </w:r>
    </w:p>
    <w:p w:rsidR="009E0DD8" w:rsidRPr="007E5347" w:rsidRDefault="007E5347" w:rsidP="007E5347">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9E0DD8" w:rsidRPr="007E5347">
        <w:rPr>
          <w:rFonts w:ascii="Times New Roman" w:hAnsi="Times New Roman" w:cs="Times New Roman"/>
          <w:sz w:val="28"/>
          <w:szCs w:val="28"/>
        </w:rPr>
        <w:t>Stimulation of the beta-1 adrenergic receptor</w:t>
      </w:r>
      <w:r>
        <w:rPr>
          <w:rFonts w:ascii="Times New Roman" w:hAnsi="Times New Roman" w:cs="Times New Roman"/>
          <w:sz w:val="28"/>
          <w:szCs w:val="28"/>
        </w:rPr>
        <w:t>.</w:t>
      </w:r>
    </w:p>
    <w:p w:rsidR="009E0DD8" w:rsidRPr="009E0DD8" w:rsidRDefault="007E5347" w:rsidP="009E0DD8">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9E0DD8" w:rsidRPr="009E0DD8">
        <w:rPr>
          <w:rFonts w:ascii="Times New Roman" w:hAnsi="Times New Roman" w:cs="Times New Roman"/>
          <w:sz w:val="28"/>
          <w:szCs w:val="28"/>
        </w:rPr>
        <w:t>Decrease in renal perfusion pressure (detected directly by the granular cells)</w:t>
      </w:r>
      <w:r>
        <w:rPr>
          <w:rFonts w:ascii="Times New Roman" w:hAnsi="Times New Roman" w:cs="Times New Roman"/>
          <w:sz w:val="28"/>
          <w:szCs w:val="28"/>
        </w:rPr>
        <w:t>.</w:t>
      </w:r>
    </w:p>
    <w:p w:rsidR="009E0DD8" w:rsidRPr="009E0DD8" w:rsidRDefault="007E5347" w:rsidP="009E0DD8">
      <w:pPr>
        <w:pStyle w:val="ListParagraph"/>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0DD8" w:rsidRPr="009E0DD8">
        <w:rPr>
          <w:rFonts w:ascii="Times New Roman" w:hAnsi="Times New Roman" w:cs="Times New Roman"/>
          <w:sz w:val="28"/>
          <w:szCs w:val="28"/>
        </w:rPr>
        <w:t xml:space="preserve">Decrease in </w:t>
      </w:r>
      <w:proofErr w:type="spellStart"/>
      <w:r w:rsidR="009E0DD8" w:rsidRPr="009E0DD8">
        <w:rPr>
          <w:rFonts w:ascii="Times New Roman" w:hAnsi="Times New Roman" w:cs="Times New Roman"/>
          <w:sz w:val="28"/>
          <w:szCs w:val="28"/>
        </w:rPr>
        <w:t>NaCl</w:t>
      </w:r>
      <w:proofErr w:type="spellEnd"/>
      <w:r w:rsidR="009E0DD8" w:rsidRPr="009E0DD8">
        <w:rPr>
          <w:rFonts w:ascii="Times New Roman" w:hAnsi="Times New Roman" w:cs="Times New Roman"/>
          <w:sz w:val="28"/>
          <w:szCs w:val="28"/>
        </w:rPr>
        <w:t xml:space="preserve"> concentration at the macula </w:t>
      </w:r>
      <w:proofErr w:type="spellStart"/>
      <w:r w:rsidR="009E0DD8" w:rsidRPr="009E0DD8">
        <w:rPr>
          <w:rFonts w:ascii="Times New Roman" w:hAnsi="Times New Roman" w:cs="Times New Roman"/>
          <w:sz w:val="28"/>
          <w:szCs w:val="28"/>
        </w:rPr>
        <w:t>densa</w:t>
      </w:r>
      <w:proofErr w:type="spellEnd"/>
      <w:r w:rsidR="009E0DD8" w:rsidRPr="009E0DD8">
        <w:rPr>
          <w:rFonts w:ascii="Times New Roman" w:hAnsi="Times New Roman" w:cs="Times New Roman"/>
          <w:sz w:val="28"/>
          <w:szCs w:val="28"/>
        </w:rPr>
        <w:t>, often due to a decrease in glomerular filtration rate</w:t>
      </w:r>
      <w:r>
        <w:rPr>
          <w:rFonts w:ascii="Times New Roman" w:hAnsi="Times New Roman" w:cs="Times New Roman"/>
          <w:sz w:val="28"/>
          <w:szCs w:val="28"/>
        </w:rPr>
        <w:t>.</w:t>
      </w:r>
    </w:p>
    <w:p w:rsidR="007E5347" w:rsidRDefault="007E5347" w:rsidP="007E5347">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b) </w:t>
      </w:r>
      <w:proofErr w:type="spellStart"/>
      <w:r w:rsidR="009E0DD8" w:rsidRPr="007E5347">
        <w:rPr>
          <w:rFonts w:ascii="Times New Roman" w:hAnsi="Times New Roman" w:cs="Times New Roman"/>
          <w:sz w:val="28"/>
          <w:szCs w:val="28"/>
          <w:u w:val="single"/>
        </w:rPr>
        <w:t>Extraglomerular</w:t>
      </w:r>
      <w:proofErr w:type="spellEnd"/>
      <w:r w:rsidR="009E0DD8" w:rsidRPr="007E5347">
        <w:rPr>
          <w:rFonts w:ascii="Times New Roman" w:hAnsi="Times New Roman" w:cs="Times New Roman"/>
          <w:sz w:val="28"/>
          <w:szCs w:val="28"/>
          <w:u w:val="single"/>
        </w:rPr>
        <w:t xml:space="preserve"> mesangial cells</w:t>
      </w:r>
      <w:r>
        <w:rPr>
          <w:rFonts w:ascii="Times New Roman" w:hAnsi="Times New Roman" w:cs="Times New Roman"/>
          <w:sz w:val="28"/>
          <w:szCs w:val="28"/>
          <w:u w:val="single"/>
        </w:rPr>
        <w:t>:</w:t>
      </w:r>
      <w:r>
        <w:rPr>
          <w:rFonts w:ascii="Times New Roman" w:hAnsi="Times New Roman" w:cs="Times New Roman"/>
          <w:sz w:val="28"/>
          <w:szCs w:val="28"/>
        </w:rPr>
        <w:t xml:space="preserve"> </w:t>
      </w:r>
      <w:proofErr w:type="spellStart"/>
      <w:r w:rsidR="009E0DD8" w:rsidRPr="007E5347">
        <w:rPr>
          <w:rFonts w:ascii="Times New Roman" w:hAnsi="Times New Roman" w:cs="Times New Roman"/>
          <w:sz w:val="28"/>
          <w:szCs w:val="28"/>
        </w:rPr>
        <w:t>Extraglomerular</w:t>
      </w:r>
      <w:proofErr w:type="spellEnd"/>
      <w:r w:rsidR="009E0DD8" w:rsidRPr="007E5347">
        <w:rPr>
          <w:rFonts w:ascii="Times New Roman" w:hAnsi="Times New Roman" w:cs="Times New Roman"/>
          <w:sz w:val="28"/>
          <w:szCs w:val="28"/>
        </w:rPr>
        <w:t xml:space="preserve"> mesangial cells are located in the junction between the afferent and efferent arterioles. These cells have a contractile property similar to vascular smooth muscles and thus play a role in “regulating GFR” by altering the vessel diameter. Renin is also fo</w:t>
      </w:r>
      <w:r>
        <w:rPr>
          <w:rFonts w:ascii="Times New Roman" w:hAnsi="Times New Roman" w:cs="Times New Roman"/>
          <w:sz w:val="28"/>
          <w:szCs w:val="28"/>
        </w:rPr>
        <w:t>und in these cells.</w:t>
      </w:r>
    </w:p>
    <w:p w:rsidR="007E5347" w:rsidRDefault="007E5347" w:rsidP="007E5347">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c) </w:t>
      </w:r>
      <w:r w:rsidR="009E0DD8" w:rsidRPr="007E5347">
        <w:rPr>
          <w:rFonts w:ascii="Times New Roman" w:hAnsi="Times New Roman" w:cs="Times New Roman"/>
          <w:sz w:val="28"/>
          <w:szCs w:val="28"/>
          <w:u w:val="single"/>
        </w:rPr>
        <w:t xml:space="preserve">Macula </w:t>
      </w:r>
      <w:proofErr w:type="spellStart"/>
      <w:r w:rsidR="009E0DD8" w:rsidRPr="007E5347">
        <w:rPr>
          <w:rFonts w:ascii="Times New Roman" w:hAnsi="Times New Roman" w:cs="Times New Roman"/>
          <w:sz w:val="28"/>
          <w:szCs w:val="28"/>
          <w:u w:val="single"/>
        </w:rPr>
        <w:t>densa</w:t>
      </w:r>
      <w:proofErr w:type="spellEnd"/>
      <w:r>
        <w:rPr>
          <w:rFonts w:ascii="Times New Roman" w:hAnsi="Times New Roman" w:cs="Times New Roman"/>
          <w:sz w:val="28"/>
          <w:szCs w:val="28"/>
          <w:u w:val="single"/>
        </w:rPr>
        <w:t>:</w:t>
      </w:r>
      <w:r>
        <w:rPr>
          <w:rFonts w:ascii="Times New Roman" w:hAnsi="Times New Roman" w:cs="Times New Roman"/>
          <w:sz w:val="28"/>
          <w:szCs w:val="28"/>
        </w:rPr>
        <w:t xml:space="preserve"> </w:t>
      </w:r>
      <w:r w:rsidR="009E0DD8" w:rsidRPr="007E5347">
        <w:rPr>
          <w:rFonts w:ascii="Times New Roman" w:hAnsi="Times New Roman" w:cs="Times New Roman"/>
          <w:sz w:val="28"/>
          <w:szCs w:val="28"/>
        </w:rPr>
        <w:t>At the point where the afferent arterioles enter the glomerulus and the efferent arteriole leaves it, the tubule of the nephron touches the arterioles of the glomerulus from which it rose. At this location, in the wall of the distal convoluted tubule, there is a modified region of tubular epithel</w:t>
      </w:r>
      <w:r>
        <w:rPr>
          <w:rFonts w:ascii="Times New Roman" w:hAnsi="Times New Roman" w:cs="Times New Roman"/>
          <w:sz w:val="28"/>
          <w:szCs w:val="28"/>
        </w:rPr>
        <w:t xml:space="preserve">ium called the macula </w:t>
      </w:r>
      <w:proofErr w:type="spellStart"/>
      <w:r>
        <w:rPr>
          <w:rFonts w:ascii="Times New Roman" w:hAnsi="Times New Roman" w:cs="Times New Roman"/>
          <w:sz w:val="28"/>
          <w:szCs w:val="28"/>
        </w:rPr>
        <w:t>densa</w:t>
      </w:r>
      <w:proofErr w:type="spellEnd"/>
      <w:r>
        <w:rPr>
          <w:rFonts w:ascii="Times New Roman" w:hAnsi="Times New Roman" w:cs="Times New Roman"/>
          <w:sz w:val="28"/>
          <w:szCs w:val="28"/>
        </w:rPr>
        <w:t xml:space="preserve">. </w:t>
      </w:r>
      <w:r w:rsidR="009E0DD8" w:rsidRPr="007E5347">
        <w:rPr>
          <w:rFonts w:ascii="Times New Roman" w:hAnsi="Times New Roman" w:cs="Times New Roman"/>
          <w:sz w:val="28"/>
          <w:szCs w:val="28"/>
        </w:rPr>
        <w:t xml:space="preserve">Cells in the macula </w:t>
      </w:r>
      <w:proofErr w:type="spellStart"/>
      <w:r w:rsidR="009E0DD8" w:rsidRPr="007E5347">
        <w:rPr>
          <w:rFonts w:ascii="Times New Roman" w:hAnsi="Times New Roman" w:cs="Times New Roman"/>
          <w:sz w:val="28"/>
          <w:szCs w:val="28"/>
        </w:rPr>
        <w:t>densa</w:t>
      </w:r>
      <w:proofErr w:type="spellEnd"/>
      <w:r w:rsidR="009E0DD8" w:rsidRPr="007E5347">
        <w:rPr>
          <w:rFonts w:ascii="Times New Roman" w:hAnsi="Times New Roman" w:cs="Times New Roman"/>
          <w:sz w:val="28"/>
          <w:szCs w:val="28"/>
        </w:rPr>
        <w:t xml:space="preserve"> respond to changes in the sodium chloride levels in the distal tubule of the nephron via the </w:t>
      </w:r>
      <w:proofErr w:type="spellStart"/>
      <w:r w:rsidR="009E0DD8" w:rsidRPr="007E5347">
        <w:rPr>
          <w:rFonts w:ascii="Times New Roman" w:hAnsi="Times New Roman" w:cs="Times New Roman"/>
          <w:sz w:val="28"/>
          <w:szCs w:val="28"/>
        </w:rPr>
        <w:t>tubuloglomerular</w:t>
      </w:r>
      <w:proofErr w:type="spellEnd"/>
      <w:r w:rsidR="009E0DD8" w:rsidRPr="007E5347">
        <w:rPr>
          <w:rFonts w:ascii="Times New Roman" w:hAnsi="Times New Roman" w:cs="Times New Roman"/>
          <w:sz w:val="28"/>
          <w:szCs w:val="28"/>
        </w:rPr>
        <w:t xml:space="preserve"> feedback (TGF) </w:t>
      </w:r>
      <w:proofErr w:type="spellStart"/>
      <w:proofErr w:type="gramStart"/>
      <w:r w:rsidR="009E0DD8" w:rsidRPr="007E5347">
        <w:rPr>
          <w:rFonts w:ascii="Times New Roman" w:hAnsi="Times New Roman" w:cs="Times New Roman"/>
          <w:sz w:val="28"/>
          <w:szCs w:val="28"/>
        </w:rPr>
        <w:t>loop.The</w:t>
      </w:r>
      <w:proofErr w:type="spellEnd"/>
      <w:proofErr w:type="gramEnd"/>
      <w:r w:rsidR="009E0DD8" w:rsidRPr="007E5347">
        <w:rPr>
          <w:rFonts w:ascii="Times New Roman" w:hAnsi="Times New Roman" w:cs="Times New Roman"/>
          <w:sz w:val="28"/>
          <w:szCs w:val="28"/>
        </w:rPr>
        <w:t xml:space="preserve"> macula </w:t>
      </w:r>
      <w:proofErr w:type="spellStart"/>
      <w:r w:rsidR="009E0DD8" w:rsidRPr="007E5347">
        <w:rPr>
          <w:rFonts w:ascii="Times New Roman" w:hAnsi="Times New Roman" w:cs="Times New Roman"/>
          <w:sz w:val="28"/>
          <w:szCs w:val="28"/>
        </w:rPr>
        <w:t>densa's</w:t>
      </w:r>
      <w:proofErr w:type="spellEnd"/>
      <w:r w:rsidR="009E0DD8" w:rsidRPr="007E5347">
        <w:rPr>
          <w:rFonts w:ascii="Times New Roman" w:hAnsi="Times New Roman" w:cs="Times New Roman"/>
          <w:sz w:val="28"/>
          <w:szCs w:val="28"/>
        </w:rPr>
        <w:t xml:space="preserve"> detection of elevated sodium chloride, which leads to an increase in GFR, is based on the concep</w:t>
      </w:r>
      <w:r>
        <w:rPr>
          <w:rFonts w:ascii="Times New Roman" w:hAnsi="Times New Roman" w:cs="Times New Roman"/>
          <w:sz w:val="28"/>
          <w:szCs w:val="28"/>
        </w:rPr>
        <w:t xml:space="preserve">t of purinergic signaling. </w:t>
      </w:r>
      <w:r w:rsidR="009E0DD8" w:rsidRPr="007E5347">
        <w:rPr>
          <w:rFonts w:ascii="Times New Roman" w:hAnsi="Times New Roman" w:cs="Times New Roman"/>
          <w:sz w:val="28"/>
          <w:szCs w:val="28"/>
        </w:rPr>
        <w:t>An increase in the salt concentration causes several cell signals to eventually cause the adjacent afferent arteriole to constrict. This decreases the amount of blood coming from the afferent arterioles to the glomerular capillaries, and t</w:t>
      </w:r>
      <w:r>
        <w:rPr>
          <w:rFonts w:ascii="Times New Roman" w:hAnsi="Times New Roman" w:cs="Times New Roman"/>
          <w:sz w:val="28"/>
          <w:szCs w:val="28"/>
        </w:rPr>
        <w:t xml:space="preserve">herefore decreases the amount of </w:t>
      </w:r>
      <w:r w:rsidR="009E0DD8" w:rsidRPr="007E5347">
        <w:rPr>
          <w:rFonts w:ascii="Times New Roman" w:hAnsi="Times New Roman" w:cs="Times New Roman"/>
          <w:sz w:val="28"/>
          <w:szCs w:val="28"/>
        </w:rPr>
        <w:t>fluid that goes from the glomerular capillaries into the Bowman's space (the glomerular filtration rate (GFR)).</w:t>
      </w:r>
    </w:p>
    <w:p w:rsidR="007E5347" w:rsidRDefault="009E0DD8" w:rsidP="007E5347">
      <w:pPr>
        <w:pStyle w:val="ListParagraph"/>
        <w:ind w:left="1440"/>
        <w:jc w:val="both"/>
        <w:rPr>
          <w:rFonts w:ascii="Times New Roman" w:hAnsi="Times New Roman" w:cs="Times New Roman"/>
          <w:sz w:val="28"/>
          <w:szCs w:val="28"/>
        </w:rPr>
      </w:pPr>
      <w:r w:rsidRPr="007E5347">
        <w:rPr>
          <w:rFonts w:ascii="Times New Roman" w:hAnsi="Times New Roman" w:cs="Times New Roman"/>
          <w:sz w:val="28"/>
          <w:szCs w:val="28"/>
        </w:rPr>
        <w:t xml:space="preserve">When there is a decrease in the sodium concentration, less sodium is reabsorbed in the macular </w:t>
      </w:r>
      <w:proofErr w:type="spellStart"/>
      <w:r w:rsidRPr="007E5347">
        <w:rPr>
          <w:rFonts w:ascii="Times New Roman" w:hAnsi="Times New Roman" w:cs="Times New Roman"/>
          <w:sz w:val="28"/>
          <w:szCs w:val="28"/>
        </w:rPr>
        <w:t>densa</w:t>
      </w:r>
      <w:proofErr w:type="spellEnd"/>
      <w:r w:rsidRPr="007E5347">
        <w:rPr>
          <w:rFonts w:ascii="Times New Roman" w:hAnsi="Times New Roman" w:cs="Times New Roman"/>
          <w:sz w:val="28"/>
          <w:szCs w:val="28"/>
        </w:rPr>
        <w:t xml:space="preserve"> cells. The cells increase the production of nitric oxide and Prostaglandins to </w:t>
      </w:r>
      <w:proofErr w:type="spellStart"/>
      <w:r w:rsidRPr="007E5347">
        <w:rPr>
          <w:rFonts w:ascii="Times New Roman" w:hAnsi="Times New Roman" w:cs="Times New Roman"/>
          <w:sz w:val="28"/>
          <w:szCs w:val="28"/>
        </w:rPr>
        <w:t>vasodilate</w:t>
      </w:r>
      <w:proofErr w:type="spellEnd"/>
      <w:r w:rsidRPr="007E5347">
        <w:rPr>
          <w:rFonts w:ascii="Times New Roman" w:hAnsi="Times New Roman" w:cs="Times New Roman"/>
          <w:sz w:val="28"/>
          <w:szCs w:val="28"/>
        </w:rPr>
        <w:t xml:space="preserve"> the afferent arterioles and increase renin release.</w:t>
      </w:r>
    </w:p>
    <w:p w:rsidR="009E0DD8" w:rsidRDefault="009E0DD8" w:rsidP="007E5347">
      <w:pPr>
        <w:pStyle w:val="ListParagraph"/>
        <w:ind w:left="1440"/>
        <w:jc w:val="both"/>
        <w:rPr>
          <w:rFonts w:ascii="Times New Roman" w:hAnsi="Times New Roman" w:cs="Times New Roman"/>
          <w:sz w:val="28"/>
          <w:szCs w:val="28"/>
          <w:u w:val="single"/>
        </w:rPr>
      </w:pPr>
      <w:r w:rsidRPr="007E5347">
        <w:rPr>
          <w:rFonts w:ascii="Times New Roman" w:hAnsi="Times New Roman" w:cs="Times New Roman"/>
          <w:sz w:val="28"/>
          <w:szCs w:val="28"/>
          <w:u w:val="single"/>
        </w:rPr>
        <w:t>Clinical significance</w:t>
      </w:r>
      <w:r w:rsidR="007E5347">
        <w:rPr>
          <w:rFonts w:ascii="Times New Roman" w:hAnsi="Times New Roman" w:cs="Times New Roman"/>
          <w:sz w:val="28"/>
          <w:szCs w:val="28"/>
          <w:u w:val="single"/>
        </w:rPr>
        <w:t>.</w:t>
      </w:r>
    </w:p>
    <w:p w:rsidR="007E5347" w:rsidRDefault="007E5347" w:rsidP="007E5347">
      <w:pPr>
        <w:pStyle w:val="ListParagraph"/>
        <w:ind w:left="1440"/>
        <w:jc w:val="both"/>
        <w:rPr>
          <w:rFonts w:ascii="Times New Roman" w:hAnsi="Times New Roman" w:cs="Times New Roman"/>
          <w:sz w:val="28"/>
          <w:szCs w:val="28"/>
        </w:rPr>
      </w:pPr>
      <w:r w:rsidRPr="007E5347">
        <w:rPr>
          <w:rFonts w:ascii="Times New Roman" w:hAnsi="Times New Roman" w:cs="Times New Roman"/>
          <w:sz w:val="28"/>
          <w:szCs w:val="28"/>
        </w:rPr>
        <w:t>Excess secretion of renin by the juxtaglomerular cells can lead to excess activity of the renin–angiotensin system, hypertension and an increase in blood volume. This is not responsive to the usual treatment for essential hypertension, namely medicati</w:t>
      </w:r>
      <w:r>
        <w:rPr>
          <w:rFonts w:ascii="Times New Roman" w:hAnsi="Times New Roman" w:cs="Times New Roman"/>
          <w:sz w:val="28"/>
          <w:szCs w:val="28"/>
        </w:rPr>
        <w:t xml:space="preserve">ons and lifestyle modification. </w:t>
      </w:r>
      <w:r w:rsidRPr="007E5347">
        <w:rPr>
          <w:rFonts w:ascii="Times New Roman" w:hAnsi="Times New Roman" w:cs="Times New Roman"/>
          <w:sz w:val="28"/>
          <w:szCs w:val="28"/>
        </w:rPr>
        <w:t xml:space="preserve">One cause of this can be increased renin production due to narrowing of the renal artery, or a </w:t>
      </w:r>
      <w:r w:rsidRPr="007E5347">
        <w:rPr>
          <w:rFonts w:ascii="Times New Roman" w:hAnsi="Times New Roman" w:cs="Times New Roman"/>
          <w:sz w:val="28"/>
          <w:szCs w:val="28"/>
        </w:rPr>
        <w:t>tumor</w:t>
      </w:r>
      <w:r w:rsidRPr="007E5347">
        <w:rPr>
          <w:rFonts w:ascii="Times New Roman" w:hAnsi="Times New Roman" w:cs="Times New Roman"/>
          <w:sz w:val="28"/>
          <w:szCs w:val="28"/>
        </w:rPr>
        <w:t xml:space="preserve"> of juxtaglomerular cells that produces renin. These will lead to secondary hyperaldosteronism, which will cause hypertension, high blood sodium, low blood potassium, and metabolic alkalosis</w:t>
      </w:r>
      <w:r>
        <w:rPr>
          <w:rFonts w:ascii="Times New Roman" w:hAnsi="Times New Roman" w:cs="Times New Roman"/>
          <w:sz w:val="28"/>
          <w:szCs w:val="28"/>
        </w:rPr>
        <w:t>.</w:t>
      </w:r>
    </w:p>
    <w:p w:rsidR="007E5347" w:rsidRPr="007E5347" w:rsidRDefault="007E5347" w:rsidP="007E5347">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u w:val="single"/>
        </w:rPr>
        <w:t xml:space="preserve">The Role of the Kidney </w:t>
      </w:r>
      <w:r w:rsidR="00715F9E">
        <w:rPr>
          <w:rFonts w:ascii="Times New Roman" w:hAnsi="Times New Roman" w:cs="Times New Roman"/>
          <w:sz w:val="28"/>
          <w:szCs w:val="28"/>
          <w:u w:val="single"/>
        </w:rPr>
        <w:t>in</w:t>
      </w:r>
      <w:r>
        <w:rPr>
          <w:rFonts w:ascii="Times New Roman" w:hAnsi="Times New Roman" w:cs="Times New Roman"/>
          <w:sz w:val="28"/>
          <w:szCs w:val="28"/>
          <w:u w:val="single"/>
        </w:rPr>
        <w:t xml:space="preserve"> Regulation of Blood Pressure.</w:t>
      </w:r>
    </w:p>
    <w:p w:rsidR="007E5347" w:rsidRDefault="00715F9E" w:rsidP="007E5347">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The juxtaglomerular apparatus of the kidney secretes a hormone called renin which acts in the renin-angi</w:t>
      </w:r>
      <w:r w:rsidR="009147F6">
        <w:rPr>
          <w:rFonts w:ascii="Times New Roman" w:hAnsi="Times New Roman" w:cs="Times New Roman"/>
          <w:sz w:val="28"/>
          <w:szCs w:val="28"/>
        </w:rPr>
        <w:t>otensin system which helps to r</w:t>
      </w:r>
      <w:r>
        <w:rPr>
          <w:rFonts w:ascii="Times New Roman" w:hAnsi="Times New Roman" w:cs="Times New Roman"/>
          <w:sz w:val="28"/>
          <w:szCs w:val="28"/>
        </w:rPr>
        <w:t>egulate blood pressure.</w:t>
      </w:r>
    </w:p>
    <w:p w:rsidR="00715F9E" w:rsidRDefault="00715F9E" w:rsidP="007E5347">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The Renin- Angiotensin System.</w:t>
      </w:r>
    </w:p>
    <w:p w:rsidR="00715F9E" w:rsidRDefault="00715F9E" w:rsidP="00715F9E">
      <w:pPr>
        <w:pStyle w:val="ListParagraph"/>
        <w:jc w:val="both"/>
        <w:rPr>
          <w:rFonts w:ascii="Times New Roman" w:hAnsi="Times New Roman" w:cs="Times New Roman"/>
          <w:sz w:val="28"/>
          <w:szCs w:val="28"/>
        </w:rPr>
      </w:pPr>
      <w:r w:rsidRPr="00715F9E">
        <w:rPr>
          <w:rFonts w:ascii="Times New Roman" w:hAnsi="Times New Roman" w:cs="Times New Roman"/>
          <w:sz w:val="28"/>
          <w:szCs w:val="28"/>
        </w:rPr>
        <w:t xml:space="preserve">When renin is released into the blood, it acts on a specific plasma protein called angiotensinogen or renin substrate. It is the α2-globulin. By the activity of renin, the angiotensinogen is converted into a </w:t>
      </w:r>
      <w:proofErr w:type="spellStart"/>
      <w:r w:rsidRPr="00715F9E">
        <w:rPr>
          <w:rFonts w:ascii="Times New Roman" w:hAnsi="Times New Roman" w:cs="Times New Roman"/>
          <w:sz w:val="28"/>
          <w:szCs w:val="28"/>
        </w:rPr>
        <w:t>decapeptide</w:t>
      </w:r>
      <w:proofErr w:type="spellEnd"/>
      <w:r w:rsidRPr="00715F9E">
        <w:rPr>
          <w:rFonts w:ascii="Times New Roman" w:hAnsi="Times New Roman" w:cs="Times New Roman"/>
          <w:sz w:val="28"/>
          <w:szCs w:val="28"/>
        </w:rPr>
        <w:t xml:space="preserve"> </w:t>
      </w:r>
      <w:r w:rsidRPr="00715F9E">
        <w:rPr>
          <w:rFonts w:ascii="Times New Roman" w:hAnsi="Times New Roman" w:cs="Times New Roman"/>
          <w:sz w:val="28"/>
          <w:szCs w:val="28"/>
        </w:rPr>
        <w:t xml:space="preserve">called angiotensin I. Angiotensin I is converted into angiotensin II, which is an </w:t>
      </w:r>
      <w:proofErr w:type="spellStart"/>
      <w:r w:rsidRPr="00715F9E">
        <w:rPr>
          <w:rFonts w:ascii="Times New Roman" w:hAnsi="Times New Roman" w:cs="Times New Roman"/>
          <w:sz w:val="28"/>
          <w:szCs w:val="28"/>
        </w:rPr>
        <w:t>octapeptide</w:t>
      </w:r>
      <w:proofErr w:type="spellEnd"/>
      <w:r w:rsidRPr="00715F9E">
        <w:rPr>
          <w:rFonts w:ascii="Times New Roman" w:hAnsi="Times New Roman" w:cs="Times New Roman"/>
          <w:sz w:val="28"/>
          <w:szCs w:val="28"/>
        </w:rPr>
        <w:t xml:space="preserve"> by the activity of angiotensin-converting enzyme (ACE) secreted from lungs. Most of the conversion of angiotensin I into angiotensin II takes place in lungs. Angiotensin II has a short half-life of about 1 to 2 minutes. Then it is rapidly degraded into a </w:t>
      </w:r>
      <w:proofErr w:type="spellStart"/>
      <w:r w:rsidRPr="00715F9E">
        <w:rPr>
          <w:rFonts w:ascii="Times New Roman" w:hAnsi="Times New Roman" w:cs="Times New Roman"/>
          <w:sz w:val="28"/>
          <w:szCs w:val="28"/>
        </w:rPr>
        <w:t>heptapeptide</w:t>
      </w:r>
      <w:proofErr w:type="spellEnd"/>
      <w:r w:rsidRPr="00715F9E">
        <w:rPr>
          <w:rFonts w:ascii="Times New Roman" w:hAnsi="Times New Roman" w:cs="Times New Roman"/>
          <w:sz w:val="28"/>
          <w:szCs w:val="28"/>
        </w:rPr>
        <w:t xml:space="preserve"> called angiotensin III by </w:t>
      </w:r>
      <w:proofErr w:type="spellStart"/>
      <w:r w:rsidRPr="00715F9E">
        <w:rPr>
          <w:rFonts w:ascii="Times New Roman" w:hAnsi="Times New Roman" w:cs="Times New Roman"/>
          <w:sz w:val="28"/>
          <w:szCs w:val="28"/>
        </w:rPr>
        <w:t>angiotensinases</w:t>
      </w:r>
      <w:proofErr w:type="spellEnd"/>
      <w:r w:rsidRPr="00715F9E">
        <w:rPr>
          <w:rFonts w:ascii="Times New Roman" w:hAnsi="Times New Roman" w:cs="Times New Roman"/>
          <w:sz w:val="28"/>
          <w:szCs w:val="28"/>
        </w:rPr>
        <w:t>, which are present in RBCs and vascular beds in many tissues. Angiotensin III is converted into angiotensin IV, wh</w:t>
      </w:r>
      <w:r>
        <w:rPr>
          <w:rFonts w:ascii="Times New Roman" w:hAnsi="Times New Roman" w:cs="Times New Roman"/>
          <w:sz w:val="28"/>
          <w:szCs w:val="28"/>
        </w:rPr>
        <w:t xml:space="preserve">ich is a </w:t>
      </w:r>
      <w:proofErr w:type="spellStart"/>
      <w:r>
        <w:rPr>
          <w:rFonts w:ascii="Times New Roman" w:hAnsi="Times New Roman" w:cs="Times New Roman"/>
          <w:sz w:val="28"/>
          <w:szCs w:val="28"/>
        </w:rPr>
        <w:t>hexapeptide</w:t>
      </w:r>
      <w:proofErr w:type="spellEnd"/>
      <w:r w:rsidRPr="00715F9E">
        <w:rPr>
          <w:rFonts w:ascii="Times New Roman" w:hAnsi="Times New Roman" w:cs="Times New Roman"/>
          <w:sz w:val="28"/>
          <w:szCs w:val="28"/>
        </w:rPr>
        <w:t xml:space="preserve">. </w:t>
      </w:r>
      <w:r w:rsidRPr="00715F9E">
        <w:rPr>
          <w:rFonts w:ascii="Times New Roman" w:hAnsi="Times New Roman" w:cs="Times New Roman"/>
          <w:sz w:val="28"/>
          <w:szCs w:val="28"/>
          <w:u w:val="single"/>
        </w:rPr>
        <w:t xml:space="preserve">Actions of </w:t>
      </w:r>
      <w:proofErr w:type="spellStart"/>
      <w:r w:rsidRPr="00715F9E">
        <w:rPr>
          <w:rFonts w:ascii="Times New Roman" w:hAnsi="Times New Roman" w:cs="Times New Roman"/>
          <w:sz w:val="28"/>
          <w:szCs w:val="28"/>
          <w:u w:val="single"/>
        </w:rPr>
        <w:t>Angiotensins</w:t>
      </w:r>
      <w:proofErr w:type="spellEnd"/>
      <w:r>
        <w:rPr>
          <w:rFonts w:ascii="Times New Roman" w:hAnsi="Times New Roman" w:cs="Times New Roman"/>
          <w:sz w:val="28"/>
          <w:szCs w:val="28"/>
        </w:rPr>
        <w:t>.</w:t>
      </w:r>
    </w:p>
    <w:p w:rsidR="00715F9E" w:rsidRDefault="00715F9E" w:rsidP="00715F9E">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715F9E">
        <w:rPr>
          <w:rFonts w:ascii="Times New Roman" w:hAnsi="Times New Roman" w:cs="Times New Roman"/>
          <w:sz w:val="28"/>
          <w:szCs w:val="28"/>
          <w:u w:val="single"/>
        </w:rPr>
        <w:t>Angiotensin I</w:t>
      </w:r>
    </w:p>
    <w:p w:rsidR="00715F9E" w:rsidRDefault="00715F9E" w:rsidP="00715F9E">
      <w:pPr>
        <w:pStyle w:val="ListParagraph"/>
        <w:jc w:val="both"/>
        <w:rPr>
          <w:rFonts w:ascii="Times New Roman" w:hAnsi="Times New Roman" w:cs="Times New Roman"/>
          <w:sz w:val="28"/>
          <w:szCs w:val="28"/>
        </w:rPr>
      </w:pPr>
      <w:r w:rsidRPr="00715F9E">
        <w:rPr>
          <w:rFonts w:ascii="Times New Roman" w:hAnsi="Times New Roman" w:cs="Times New Roman"/>
          <w:sz w:val="28"/>
          <w:szCs w:val="28"/>
        </w:rPr>
        <w:t xml:space="preserve"> Angiotensin I is physiologically inactive and serves only as t</w:t>
      </w:r>
      <w:r>
        <w:rPr>
          <w:rFonts w:ascii="Times New Roman" w:hAnsi="Times New Roman" w:cs="Times New Roman"/>
          <w:sz w:val="28"/>
          <w:szCs w:val="28"/>
        </w:rPr>
        <w:t>he precursor of angiotensin II.</w:t>
      </w:r>
    </w:p>
    <w:p w:rsidR="00715F9E" w:rsidRDefault="00715F9E" w:rsidP="00715F9E">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715F9E">
        <w:rPr>
          <w:rFonts w:ascii="Times New Roman" w:hAnsi="Times New Roman" w:cs="Times New Roman"/>
          <w:sz w:val="28"/>
          <w:szCs w:val="28"/>
          <w:u w:val="single"/>
        </w:rPr>
        <w:t>Angiotensin II</w:t>
      </w:r>
    </w:p>
    <w:p w:rsidR="00715F9E" w:rsidRDefault="00715F9E" w:rsidP="00715F9E">
      <w:pPr>
        <w:pStyle w:val="ListParagraph"/>
        <w:jc w:val="both"/>
        <w:rPr>
          <w:rFonts w:ascii="Times New Roman" w:hAnsi="Times New Roman" w:cs="Times New Roman"/>
          <w:sz w:val="28"/>
          <w:szCs w:val="28"/>
        </w:rPr>
      </w:pPr>
      <w:r w:rsidRPr="00715F9E">
        <w:rPr>
          <w:rFonts w:ascii="Times New Roman" w:hAnsi="Times New Roman" w:cs="Times New Roman"/>
          <w:sz w:val="28"/>
          <w:szCs w:val="28"/>
        </w:rPr>
        <w:t>Angiotensin II is the mos</w:t>
      </w:r>
      <w:r>
        <w:rPr>
          <w:rFonts w:ascii="Times New Roman" w:hAnsi="Times New Roman" w:cs="Times New Roman"/>
          <w:sz w:val="28"/>
          <w:szCs w:val="28"/>
        </w:rPr>
        <w:t>t active form. Its actions are:</w:t>
      </w:r>
    </w:p>
    <w:p w:rsidR="00715F9E" w:rsidRPr="009147F6" w:rsidRDefault="00715F9E" w:rsidP="009147F6">
      <w:pPr>
        <w:pStyle w:val="ListParagraph"/>
        <w:numPr>
          <w:ilvl w:val="0"/>
          <w:numId w:val="13"/>
        </w:numPr>
        <w:jc w:val="both"/>
        <w:rPr>
          <w:rFonts w:ascii="Times New Roman" w:hAnsi="Times New Roman" w:cs="Times New Roman"/>
          <w:sz w:val="28"/>
          <w:szCs w:val="28"/>
        </w:rPr>
      </w:pPr>
      <w:r w:rsidRPr="009147F6">
        <w:rPr>
          <w:rFonts w:ascii="Times New Roman" w:hAnsi="Times New Roman" w:cs="Times New Roman"/>
          <w:sz w:val="28"/>
          <w:szCs w:val="28"/>
          <w:u w:val="single"/>
        </w:rPr>
        <w:t>On blood vessels</w:t>
      </w:r>
      <w:r w:rsidRPr="009147F6">
        <w:rPr>
          <w:rFonts w:ascii="Times New Roman" w:hAnsi="Times New Roman" w:cs="Times New Roman"/>
          <w:sz w:val="28"/>
          <w:szCs w:val="28"/>
        </w:rPr>
        <w:t xml:space="preserve">: </w:t>
      </w:r>
    </w:p>
    <w:p w:rsidR="00715F9E" w:rsidRDefault="00715F9E" w:rsidP="00715F9E">
      <w:pPr>
        <w:pStyle w:val="ListParagraph"/>
        <w:numPr>
          <w:ilvl w:val="0"/>
          <w:numId w:val="11"/>
        </w:numPr>
        <w:jc w:val="both"/>
        <w:rPr>
          <w:rFonts w:ascii="Times New Roman" w:hAnsi="Times New Roman" w:cs="Times New Roman"/>
          <w:sz w:val="28"/>
          <w:szCs w:val="28"/>
        </w:rPr>
      </w:pPr>
      <w:r w:rsidRPr="00715F9E">
        <w:rPr>
          <w:rFonts w:ascii="Times New Roman" w:hAnsi="Times New Roman" w:cs="Times New Roman"/>
          <w:sz w:val="28"/>
          <w:szCs w:val="28"/>
        </w:rPr>
        <w:t xml:space="preserve"> Angiotensin II increases arterial blood pressure by directly acting on the blood vessels and causing vasoconstriction. It is a potent constrictor of arterioles. Earlier, when its other actions were not found it was called </w:t>
      </w:r>
      <w:proofErr w:type="spellStart"/>
      <w:r w:rsidRPr="00715F9E">
        <w:rPr>
          <w:rFonts w:ascii="Times New Roman" w:hAnsi="Times New Roman" w:cs="Times New Roman"/>
          <w:sz w:val="28"/>
          <w:szCs w:val="28"/>
        </w:rPr>
        <w:t>hypertensin</w:t>
      </w:r>
      <w:proofErr w:type="spellEnd"/>
      <w:r w:rsidRPr="00715F9E">
        <w:rPr>
          <w:rFonts w:ascii="Times New Roman" w:hAnsi="Times New Roman" w:cs="Times New Roman"/>
          <w:sz w:val="28"/>
          <w:szCs w:val="28"/>
        </w:rPr>
        <w:t xml:space="preserve">.   </w:t>
      </w:r>
    </w:p>
    <w:p w:rsidR="00715F9E" w:rsidRDefault="00715F9E" w:rsidP="00715F9E">
      <w:pPr>
        <w:pStyle w:val="ListParagraph"/>
        <w:numPr>
          <w:ilvl w:val="0"/>
          <w:numId w:val="11"/>
        </w:numPr>
        <w:jc w:val="both"/>
        <w:rPr>
          <w:rFonts w:ascii="Times New Roman" w:hAnsi="Times New Roman" w:cs="Times New Roman"/>
          <w:sz w:val="28"/>
          <w:szCs w:val="28"/>
        </w:rPr>
      </w:pPr>
      <w:r w:rsidRPr="00715F9E">
        <w:rPr>
          <w:rFonts w:ascii="Times New Roman" w:hAnsi="Times New Roman" w:cs="Times New Roman"/>
          <w:sz w:val="28"/>
          <w:szCs w:val="28"/>
        </w:rPr>
        <w:t>It increases blood</w:t>
      </w:r>
      <w:r>
        <w:rPr>
          <w:rFonts w:ascii="Times New Roman" w:hAnsi="Times New Roman" w:cs="Times New Roman"/>
          <w:sz w:val="28"/>
          <w:szCs w:val="28"/>
        </w:rPr>
        <w:t xml:space="preserve"> pressure indirectly by increas</w:t>
      </w:r>
      <w:r w:rsidRPr="00715F9E">
        <w:rPr>
          <w:rFonts w:ascii="Times New Roman" w:hAnsi="Times New Roman" w:cs="Times New Roman"/>
          <w:sz w:val="28"/>
          <w:szCs w:val="28"/>
        </w:rPr>
        <w:t>ing the release of noradrenaline from postganglionic sympathetic fibers. Noradrenaline is a gene</w:t>
      </w:r>
      <w:r>
        <w:rPr>
          <w:rFonts w:ascii="Times New Roman" w:hAnsi="Times New Roman" w:cs="Times New Roman"/>
          <w:sz w:val="28"/>
          <w:szCs w:val="28"/>
        </w:rPr>
        <w:t>ral vasoconstrictor</w:t>
      </w:r>
      <w:r w:rsidRPr="00715F9E">
        <w:rPr>
          <w:rFonts w:ascii="Times New Roman" w:hAnsi="Times New Roman" w:cs="Times New Roman"/>
          <w:sz w:val="28"/>
          <w:szCs w:val="28"/>
        </w:rPr>
        <w:t xml:space="preserve">. </w:t>
      </w:r>
    </w:p>
    <w:p w:rsidR="009147F6" w:rsidRDefault="00715F9E" w:rsidP="009147F6">
      <w:pPr>
        <w:pStyle w:val="ListParagraph"/>
        <w:numPr>
          <w:ilvl w:val="0"/>
          <w:numId w:val="13"/>
        </w:numPr>
        <w:jc w:val="both"/>
        <w:rPr>
          <w:rFonts w:ascii="Times New Roman" w:hAnsi="Times New Roman" w:cs="Times New Roman"/>
          <w:sz w:val="28"/>
          <w:szCs w:val="28"/>
        </w:rPr>
      </w:pPr>
      <w:r w:rsidRPr="009147F6">
        <w:rPr>
          <w:rFonts w:ascii="Times New Roman" w:hAnsi="Times New Roman" w:cs="Times New Roman"/>
          <w:sz w:val="28"/>
          <w:szCs w:val="28"/>
          <w:u w:val="single"/>
        </w:rPr>
        <w:t>On adrenal cortex:</w:t>
      </w:r>
      <w:r w:rsidRPr="009147F6">
        <w:rPr>
          <w:rFonts w:ascii="Times New Roman" w:hAnsi="Times New Roman" w:cs="Times New Roman"/>
          <w:sz w:val="28"/>
          <w:szCs w:val="28"/>
        </w:rPr>
        <w:t xml:space="preserve"> It stimulates zona glomerulosa of adrenal cortex to secrete aldosterone. Aldosterone acts on renal tubules and increases retention of sodium, which is also responsible for elevation of blood pressure. </w:t>
      </w:r>
    </w:p>
    <w:p w:rsidR="009147F6" w:rsidRDefault="00715F9E" w:rsidP="009147F6">
      <w:pPr>
        <w:pStyle w:val="ListParagraph"/>
        <w:numPr>
          <w:ilvl w:val="0"/>
          <w:numId w:val="13"/>
        </w:numPr>
        <w:jc w:val="both"/>
        <w:rPr>
          <w:rFonts w:ascii="Times New Roman" w:hAnsi="Times New Roman" w:cs="Times New Roman"/>
          <w:sz w:val="28"/>
          <w:szCs w:val="28"/>
        </w:rPr>
      </w:pPr>
      <w:r w:rsidRPr="009147F6">
        <w:rPr>
          <w:rFonts w:ascii="Times New Roman" w:hAnsi="Times New Roman" w:cs="Times New Roman"/>
          <w:sz w:val="28"/>
          <w:szCs w:val="28"/>
          <w:u w:val="single"/>
        </w:rPr>
        <w:t>On brain:</w:t>
      </w:r>
      <w:r w:rsidR="009147F6">
        <w:rPr>
          <w:rFonts w:ascii="Times New Roman" w:hAnsi="Times New Roman" w:cs="Times New Roman"/>
          <w:sz w:val="28"/>
          <w:szCs w:val="28"/>
        </w:rPr>
        <w:t xml:space="preserve"> </w:t>
      </w:r>
    </w:p>
    <w:p w:rsidR="00715F9E" w:rsidRDefault="00715F9E" w:rsidP="009147F6">
      <w:pPr>
        <w:pStyle w:val="ListParagraph"/>
        <w:numPr>
          <w:ilvl w:val="0"/>
          <w:numId w:val="15"/>
        </w:numPr>
        <w:jc w:val="both"/>
        <w:rPr>
          <w:rFonts w:ascii="Times New Roman" w:hAnsi="Times New Roman" w:cs="Times New Roman"/>
          <w:sz w:val="28"/>
          <w:szCs w:val="28"/>
        </w:rPr>
      </w:pPr>
      <w:r w:rsidRPr="009147F6">
        <w:rPr>
          <w:rFonts w:ascii="Times New Roman" w:hAnsi="Times New Roman" w:cs="Times New Roman"/>
          <w:sz w:val="28"/>
          <w:szCs w:val="28"/>
        </w:rPr>
        <w:t xml:space="preserve"> Angiotensin II inhibits the baroreceptor reflex and thereby indirectly increases the blood pressure. Baroreceptor reflex is responsible for decreasing the blood</w:t>
      </w:r>
      <w:r w:rsidR="009147F6">
        <w:rPr>
          <w:rFonts w:ascii="Times New Roman" w:hAnsi="Times New Roman" w:cs="Times New Roman"/>
          <w:sz w:val="28"/>
          <w:szCs w:val="28"/>
        </w:rPr>
        <w:t xml:space="preserve"> pressure.</w:t>
      </w:r>
    </w:p>
    <w:p w:rsidR="009147F6" w:rsidRPr="009147F6" w:rsidRDefault="009147F6" w:rsidP="009147F6">
      <w:pPr>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Pr="009147F6">
        <w:rPr>
          <w:rFonts w:ascii="Times New Roman" w:hAnsi="Times New Roman" w:cs="Times New Roman"/>
          <w:sz w:val="28"/>
          <w:szCs w:val="28"/>
          <w:u w:val="single"/>
        </w:rPr>
        <w:t>Angiotensin III</w:t>
      </w:r>
    </w:p>
    <w:p w:rsidR="00F11CC0" w:rsidRDefault="009147F6" w:rsidP="00F11CC0">
      <w:pPr>
        <w:jc w:val="both"/>
        <w:rPr>
          <w:rFonts w:ascii="Times New Roman" w:hAnsi="Times New Roman" w:cs="Times New Roman"/>
          <w:sz w:val="28"/>
          <w:szCs w:val="28"/>
          <w:u w:val="single"/>
        </w:rPr>
      </w:pPr>
      <w:r w:rsidRPr="009147F6">
        <w:rPr>
          <w:rFonts w:ascii="Times New Roman" w:hAnsi="Times New Roman" w:cs="Times New Roman"/>
          <w:sz w:val="28"/>
          <w:szCs w:val="28"/>
        </w:rPr>
        <w:t>Angiotensin III increases the blood pressure and stimulates aldosterone secretion from adrenal cortex. It has 100% adrenocortical stimulating activity and 40% vasopre</w:t>
      </w:r>
      <w:r w:rsidR="00F11CC0">
        <w:rPr>
          <w:rFonts w:ascii="Times New Roman" w:hAnsi="Times New Roman" w:cs="Times New Roman"/>
          <w:sz w:val="28"/>
          <w:szCs w:val="28"/>
        </w:rPr>
        <w:t>ssor activity of angiotensin.</w:t>
      </w:r>
    </w:p>
    <w:p w:rsidR="00F11CC0" w:rsidRDefault="00F11CC0" w:rsidP="00F11CC0">
      <w:pPr>
        <w:jc w:val="both"/>
        <w:rPr>
          <w:rFonts w:ascii="Times New Roman" w:hAnsi="Times New Roman" w:cs="Times New Roman"/>
          <w:sz w:val="28"/>
          <w:szCs w:val="28"/>
          <w:u w:val="single"/>
        </w:rPr>
      </w:pPr>
      <w:r w:rsidRPr="00F11CC0">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sidRPr="00F11CC0">
        <w:rPr>
          <w:rFonts w:ascii="Times New Roman" w:hAnsi="Times New Roman" w:cs="Times New Roman"/>
          <w:sz w:val="28"/>
          <w:szCs w:val="28"/>
          <w:u w:val="single"/>
        </w:rPr>
        <w:t>The Role of the Kidney in Calcium Homeostasis.</w:t>
      </w:r>
    </w:p>
    <w:p w:rsidR="00F11CC0" w:rsidRPr="00F11CC0" w:rsidRDefault="00F11CC0" w:rsidP="00F11CC0">
      <w:pPr>
        <w:jc w:val="both"/>
        <w:rPr>
          <w:rFonts w:ascii="Times New Roman" w:hAnsi="Times New Roman" w:cs="Times New Roman"/>
          <w:sz w:val="28"/>
          <w:szCs w:val="28"/>
        </w:rPr>
      </w:pPr>
      <w:r w:rsidRPr="00F11CC0">
        <w:rPr>
          <w:rFonts w:ascii="Times New Roman" w:hAnsi="Times New Roman" w:cs="Times New Roman"/>
          <w:sz w:val="28"/>
          <w:szCs w:val="28"/>
        </w:rPr>
        <w:t>Plasma calcium concentration is maintained within a narrow range (8.5-10.5 mg/</w:t>
      </w:r>
      <w:proofErr w:type="spellStart"/>
      <w:r w:rsidRPr="00F11CC0">
        <w:rPr>
          <w:rFonts w:ascii="Times New Roman" w:hAnsi="Times New Roman" w:cs="Times New Roman"/>
          <w:sz w:val="28"/>
          <w:szCs w:val="28"/>
        </w:rPr>
        <w:t>dL</w:t>
      </w:r>
      <w:proofErr w:type="spellEnd"/>
      <w:r w:rsidRPr="00F11CC0">
        <w:rPr>
          <w:rFonts w:ascii="Times New Roman" w:hAnsi="Times New Roman" w:cs="Times New Roman"/>
          <w:sz w:val="28"/>
          <w:szCs w:val="28"/>
        </w:rPr>
        <w:t xml:space="preserve">) by the coordinated action of parathyroid hormone (PTH), 1,25(OH)2D3, calcitonin, and ionized calcium (iCa2+) itself. 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w:t>
      </w:r>
      <w:proofErr w:type="spellStart"/>
      <w:r w:rsidRPr="00F11CC0">
        <w:rPr>
          <w:rFonts w:ascii="Times New Roman" w:hAnsi="Times New Roman" w:cs="Times New Roman"/>
          <w:sz w:val="28"/>
          <w:szCs w:val="28"/>
        </w:rPr>
        <w:t>paracellular</w:t>
      </w:r>
      <w:proofErr w:type="spellEnd"/>
      <w:r w:rsidRPr="00F11CC0">
        <w:rPr>
          <w:rFonts w:ascii="Times New Roman" w:hAnsi="Times New Roman" w:cs="Times New Roman"/>
          <w:sz w:val="28"/>
          <w:szCs w:val="28"/>
        </w:rPr>
        <w:t xml:space="preserve"> diffusion through paracellin-1 (claudin-16). The calcium sensing receptor (</w:t>
      </w:r>
      <w:proofErr w:type="spellStart"/>
      <w:r w:rsidRPr="00F11CC0">
        <w:rPr>
          <w:rFonts w:ascii="Times New Roman" w:hAnsi="Times New Roman" w:cs="Times New Roman"/>
          <w:sz w:val="28"/>
          <w:szCs w:val="28"/>
        </w:rPr>
        <w:t>CaSR</w:t>
      </w:r>
      <w:proofErr w:type="spellEnd"/>
      <w:r w:rsidRPr="00F11CC0">
        <w:rPr>
          <w:rFonts w:ascii="Times New Roman" w:hAnsi="Times New Roman" w:cs="Times New Roman"/>
          <w:sz w:val="28"/>
          <w:szCs w:val="28"/>
        </w:rPr>
        <w:t xml:space="preserve">) in the basolateral membrane of the thick ascending limb senses the change in iCa2+ and inhibits calcium reabsorption independent to PTH and 1,25(OH)2D3. The fine regulation of calcium excretion occurs in the distal convoluted tubules and connecting tubules despite the fact that only 10-15% of filtered calcium is reabsorbed there. Transient receptor potential </w:t>
      </w:r>
      <w:proofErr w:type="spellStart"/>
      <w:r w:rsidRPr="00F11CC0">
        <w:rPr>
          <w:rFonts w:ascii="Times New Roman" w:hAnsi="Times New Roman" w:cs="Times New Roman"/>
          <w:sz w:val="28"/>
          <w:szCs w:val="28"/>
        </w:rPr>
        <w:t>vanilloid</w:t>
      </w:r>
      <w:proofErr w:type="spellEnd"/>
      <w:r w:rsidRPr="00F11CC0">
        <w:rPr>
          <w:rFonts w:ascii="Times New Roman" w:hAnsi="Times New Roman" w:cs="Times New Roman"/>
          <w:sz w:val="28"/>
          <w:szCs w:val="28"/>
        </w:rPr>
        <w:t xml:space="preserve"> 5 (TRPV5) and 6 (TRPV6) in the apical membrane act as the main portal of entry, calbindin-D28K delivers Ca2+ in the cytoplasm, and then Na2+/Ca2+ exchanger (NCX1) and plasma membrane Ca2+-ATPase in the basolateral membrane serve as an exit. In the cortical collecting duct, TRPV6 is expressed, but the role might be negligible. In addition to PTH and 1,25(OH)2D3, acid-base disturbance, diuretics, and estrogen </w:t>
      </w:r>
      <w:r w:rsidR="005802C5" w:rsidRPr="00F11CC0">
        <w:rPr>
          <w:rFonts w:ascii="Times New Roman" w:hAnsi="Times New Roman" w:cs="Times New Roman"/>
          <w:sz w:val="28"/>
          <w:szCs w:val="28"/>
        </w:rPr>
        <w:t>effect</w:t>
      </w:r>
      <w:r w:rsidRPr="00F11CC0">
        <w:rPr>
          <w:rFonts w:ascii="Times New Roman" w:hAnsi="Times New Roman" w:cs="Times New Roman"/>
          <w:sz w:val="28"/>
          <w:szCs w:val="28"/>
        </w:rPr>
        <w:t xml:space="preserve"> on these calcium channels. Recently, klotho and fibroblast growth factor 23 (FGF23) are suggested as new players in the calcium metabolism. Klotho is exclusively expressed in the kidney and co-localized with TRPV5, NCX1, and calbindin-D28K. Klotho increases calcium reabsorption through trafficking of TRPV5 to the plasma membrane, and also converts FGF receptor to the specific FGF23 receptor. FGF</w:t>
      </w:r>
      <w:r w:rsidR="005802C5" w:rsidRPr="00F11CC0">
        <w:rPr>
          <w:rFonts w:ascii="Times New Roman" w:hAnsi="Times New Roman" w:cs="Times New Roman"/>
          <w:sz w:val="28"/>
          <w:szCs w:val="28"/>
        </w:rPr>
        <w:t>23: klotho</w:t>
      </w:r>
      <w:r w:rsidRPr="00F11CC0">
        <w:rPr>
          <w:rFonts w:ascii="Times New Roman" w:hAnsi="Times New Roman" w:cs="Times New Roman"/>
          <w:sz w:val="28"/>
          <w:szCs w:val="28"/>
        </w:rPr>
        <w:t xml:space="preserve"> complex bound to FGF receptor inhibits 1α-hydroxylase of vitamin D, and contributes to calcium reabsorption and phosphate excretion in the kidney.</w:t>
      </w:r>
    </w:p>
    <w:p w:rsidR="00F11CC0" w:rsidRPr="00F11CC0" w:rsidRDefault="00F11CC0" w:rsidP="00F11CC0"/>
    <w:p w:rsidR="00F11CC0" w:rsidRPr="00F11CC0" w:rsidRDefault="00F11CC0" w:rsidP="00F11CC0">
      <w:pPr>
        <w:jc w:val="both"/>
        <w:rPr>
          <w:rFonts w:ascii="Times New Roman" w:hAnsi="Times New Roman" w:cs="Times New Roman"/>
          <w:sz w:val="28"/>
          <w:szCs w:val="28"/>
        </w:rPr>
      </w:pPr>
    </w:p>
    <w:p w:rsidR="00F11CC0" w:rsidRPr="00F11CC0" w:rsidRDefault="00F11CC0" w:rsidP="00F11CC0">
      <w:pPr>
        <w:jc w:val="both"/>
        <w:rPr>
          <w:rFonts w:ascii="Times New Roman" w:hAnsi="Times New Roman" w:cs="Times New Roman"/>
          <w:sz w:val="28"/>
          <w:szCs w:val="28"/>
          <w:u w:val="single"/>
        </w:rPr>
      </w:pPr>
    </w:p>
    <w:p w:rsidR="00F11CC0" w:rsidRDefault="00F11CC0" w:rsidP="00F11CC0">
      <w:pPr>
        <w:jc w:val="both"/>
        <w:rPr>
          <w:rFonts w:ascii="Times New Roman" w:hAnsi="Times New Roman" w:cs="Times New Roman"/>
          <w:sz w:val="28"/>
          <w:szCs w:val="28"/>
          <w:u w:val="single"/>
        </w:rPr>
      </w:pPr>
    </w:p>
    <w:p w:rsidR="00F11CC0" w:rsidRDefault="00F11CC0" w:rsidP="00F11CC0">
      <w:pPr>
        <w:jc w:val="both"/>
        <w:rPr>
          <w:rFonts w:ascii="Times New Roman" w:hAnsi="Times New Roman" w:cs="Times New Roman"/>
          <w:sz w:val="28"/>
          <w:szCs w:val="28"/>
          <w:u w:val="single"/>
        </w:rPr>
      </w:pPr>
    </w:p>
    <w:p w:rsidR="00F11CC0" w:rsidRPr="00F11CC0" w:rsidRDefault="00F11CC0" w:rsidP="00F11CC0">
      <w:pPr>
        <w:jc w:val="both"/>
        <w:rPr>
          <w:rFonts w:ascii="Times New Roman" w:hAnsi="Times New Roman" w:cs="Times New Roman"/>
          <w:sz w:val="28"/>
          <w:szCs w:val="28"/>
          <w:u w:val="single"/>
        </w:rPr>
      </w:pPr>
    </w:p>
    <w:p w:rsidR="00F11CC0" w:rsidRPr="00F11CC0" w:rsidRDefault="00F11CC0" w:rsidP="00F11CC0">
      <w:pPr>
        <w:jc w:val="both"/>
        <w:rPr>
          <w:rFonts w:ascii="Times New Roman" w:hAnsi="Times New Roman" w:cs="Times New Roman"/>
          <w:sz w:val="28"/>
          <w:szCs w:val="28"/>
        </w:rPr>
      </w:pPr>
    </w:p>
    <w:p w:rsidR="00715F9E" w:rsidRPr="00715F9E" w:rsidRDefault="00715F9E" w:rsidP="00715F9E">
      <w:pPr>
        <w:jc w:val="both"/>
        <w:rPr>
          <w:rFonts w:ascii="Times New Roman" w:hAnsi="Times New Roman" w:cs="Times New Roman"/>
          <w:sz w:val="28"/>
          <w:szCs w:val="28"/>
        </w:rPr>
      </w:pPr>
    </w:p>
    <w:p w:rsidR="007E5347" w:rsidRPr="007E5347" w:rsidRDefault="007E5347" w:rsidP="007E5347">
      <w:pPr>
        <w:pStyle w:val="ListParagraph"/>
        <w:ind w:left="1440"/>
        <w:jc w:val="both"/>
        <w:rPr>
          <w:rFonts w:ascii="Times New Roman" w:hAnsi="Times New Roman" w:cs="Times New Roman"/>
          <w:sz w:val="28"/>
          <w:szCs w:val="28"/>
          <w:u w:val="single"/>
        </w:rPr>
      </w:pPr>
    </w:p>
    <w:p w:rsidR="009E0DD8" w:rsidRPr="009E0DD8" w:rsidRDefault="009E0DD8" w:rsidP="009E0DD8">
      <w:pPr>
        <w:ind w:left="720"/>
        <w:jc w:val="both"/>
        <w:rPr>
          <w:rFonts w:ascii="Times New Roman" w:hAnsi="Times New Roman" w:cs="Times New Roman"/>
          <w:sz w:val="28"/>
          <w:szCs w:val="28"/>
        </w:rPr>
      </w:pPr>
    </w:p>
    <w:p w:rsidR="00C34630" w:rsidRPr="00C34630" w:rsidRDefault="00C34630" w:rsidP="00C34630">
      <w:pPr>
        <w:pStyle w:val="ListParagraph"/>
        <w:ind w:left="1440"/>
        <w:jc w:val="both"/>
        <w:rPr>
          <w:rFonts w:ascii="Times New Roman" w:hAnsi="Times New Roman" w:cs="Times New Roman"/>
          <w:sz w:val="28"/>
          <w:szCs w:val="28"/>
        </w:rPr>
      </w:pPr>
    </w:p>
    <w:p w:rsidR="00057501" w:rsidRPr="00C34630" w:rsidRDefault="00057501" w:rsidP="00C34630">
      <w:pPr>
        <w:jc w:val="both"/>
        <w:rPr>
          <w:rFonts w:ascii="Times New Roman" w:hAnsi="Times New Roman" w:cs="Times New Roman"/>
          <w:sz w:val="28"/>
          <w:szCs w:val="28"/>
        </w:rPr>
      </w:pPr>
    </w:p>
    <w:p w:rsidR="00057501" w:rsidRDefault="00057501" w:rsidP="00057501">
      <w:pPr>
        <w:jc w:val="both"/>
        <w:rPr>
          <w:rFonts w:ascii="Times New Roman" w:hAnsi="Times New Roman" w:cs="Times New Roman"/>
          <w:sz w:val="28"/>
          <w:szCs w:val="28"/>
        </w:rPr>
      </w:pPr>
    </w:p>
    <w:sectPr w:rsidR="0005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E15"/>
    <w:multiLevelType w:val="hybridMultilevel"/>
    <w:tmpl w:val="2EA6EA48"/>
    <w:lvl w:ilvl="0" w:tplc="3370BC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8D4"/>
    <w:multiLevelType w:val="hybridMultilevel"/>
    <w:tmpl w:val="0EEC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7C8"/>
    <w:multiLevelType w:val="hybridMultilevel"/>
    <w:tmpl w:val="57B4F660"/>
    <w:lvl w:ilvl="0" w:tplc="12D6D86C">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080D7EE6"/>
    <w:multiLevelType w:val="hybridMultilevel"/>
    <w:tmpl w:val="C04A4A38"/>
    <w:lvl w:ilvl="0" w:tplc="9BE2975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7151C"/>
    <w:multiLevelType w:val="hybridMultilevel"/>
    <w:tmpl w:val="73CE058C"/>
    <w:lvl w:ilvl="0" w:tplc="BEDCAA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2D7DA0"/>
    <w:multiLevelType w:val="hybridMultilevel"/>
    <w:tmpl w:val="C526F0DC"/>
    <w:lvl w:ilvl="0" w:tplc="BC940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978D4"/>
    <w:multiLevelType w:val="hybridMultilevel"/>
    <w:tmpl w:val="899ED64E"/>
    <w:lvl w:ilvl="0" w:tplc="FB4ACA8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A62C7"/>
    <w:multiLevelType w:val="hybridMultilevel"/>
    <w:tmpl w:val="C5E681DE"/>
    <w:lvl w:ilvl="0" w:tplc="4D4608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051956"/>
    <w:multiLevelType w:val="hybridMultilevel"/>
    <w:tmpl w:val="A75E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F1CD8"/>
    <w:multiLevelType w:val="hybridMultilevel"/>
    <w:tmpl w:val="1C703EA4"/>
    <w:lvl w:ilvl="0" w:tplc="D7F0AB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035D22"/>
    <w:multiLevelType w:val="hybridMultilevel"/>
    <w:tmpl w:val="03DA4074"/>
    <w:lvl w:ilvl="0" w:tplc="A670B6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166D48"/>
    <w:multiLevelType w:val="hybridMultilevel"/>
    <w:tmpl w:val="C88AEE10"/>
    <w:lvl w:ilvl="0" w:tplc="19A8A8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2275D"/>
    <w:multiLevelType w:val="hybridMultilevel"/>
    <w:tmpl w:val="12327072"/>
    <w:lvl w:ilvl="0" w:tplc="049E6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474770"/>
    <w:multiLevelType w:val="hybridMultilevel"/>
    <w:tmpl w:val="106C58A2"/>
    <w:lvl w:ilvl="0" w:tplc="FA96D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8634E6"/>
    <w:multiLevelType w:val="hybridMultilevel"/>
    <w:tmpl w:val="147E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F085D"/>
    <w:multiLevelType w:val="hybridMultilevel"/>
    <w:tmpl w:val="08D40166"/>
    <w:lvl w:ilvl="0" w:tplc="E55A6F8E">
      <w:start w:val="2"/>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4"/>
  </w:num>
  <w:num w:numId="2">
    <w:abstractNumId w:val="1"/>
  </w:num>
  <w:num w:numId="3">
    <w:abstractNumId w:val="8"/>
  </w:num>
  <w:num w:numId="4">
    <w:abstractNumId w:val="4"/>
  </w:num>
  <w:num w:numId="5">
    <w:abstractNumId w:val="10"/>
  </w:num>
  <w:num w:numId="6">
    <w:abstractNumId w:val="11"/>
  </w:num>
  <w:num w:numId="7">
    <w:abstractNumId w:val="12"/>
  </w:num>
  <w:num w:numId="8">
    <w:abstractNumId w:val="5"/>
  </w:num>
  <w:num w:numId="9">
    <w:abstractNumId w:val="13"/>
  </w:num>
  <w:num w:numId="10">
    <w:abstractNumId w:val="6"/>
  </w:num>
  <w:num w:numId="11">
    <w:abstractNumId w:val="2"/>
  </w:num>
  <w:num w:numId="12">
    <w:abstractNumId w:val="15"/>
  </w:num>
  <w:num w:numId="13">
    <w:abstractNumId w:val="3"/>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C9"/>
    <w:rsid w:val="00057501"/>
    <w:rsid w:val="000D2D00"/>
    <w:rsid w:val="003E4547"/>
    <w:rsid w:val="00563CC9"/>
    <w:rsid w:val="005802C5"/>
    <w:rsid w:val="00715F9E"/>
    <w:rsid w:val="00762490"/>
    <w:rsid w:val="007C574B"/>
    <w:rsid w:val="007E5347"/>
    <w:rsid w:val="009147F6"/>
    <w:rsid w:val="009B5F0C"/>
    <w:rsid w:val="009E0DD8"/>
    <w:rsid w:val="00C34630"/>
    <w:rsid w:val="00D74EDF"/>
    <w:rsid w:val="00F1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4964"/>
  <w15:chartTrackingRefBased/>
  <w15:docId w15:val="{357B2E36-BD2E-4B87-91F8-57037436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2020-05-23T10:50:00Z</dcterms:created>
  <dcterms:modified xsi:type="dcterms:W3CDTF">2020-05-23T23:15:00Z</dcterms:modified>
</cp:coreProperties>
</file>