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B8" w:rsidRPr="00CB136B" w:rsidRDefault="00EF2DB8" w:rsidP="00CB136B">
      <w:pPr>
        <w:pStyle w:val="NoSpacing"/>
        <w:rPr>
          <w:rFonts w:ascii="Times New Roman" w:hAnsi="Times New Roman" w:cs="Times New Roman"/>
          <w:sz w:val="24"/>
          <w:szCs w:val="24"/>
        </w:rPr>
      </w:pPr>
      <w:r w:rsidRPr="00CB136B">
        <w:rPr>
          <w:rFonts w:ascii="Times New Roman" w:hAnsi="Times New Roman" w:cs="Times New Roman"/>
          <w:sz w:val="24"/>
          <w:szCs w:val="24"/>
        </w:rPr>
        <w:t xml:space="preserve">Name: </w:t>
      </w:r>
      <w:proofErr w:type="spellStart"/>
      <w:r w:rsidRPr="00CB136B">
        <w:rPr>
          <w:rFonts w:ascii="Times New Roman" w:hAnsi="Times New Roman" w:cs="Times New Roman"/>
          <w:sz w:val="24"/>
          <w:szCs w:val="24"/>
        </w:rPr>
        <w:t>Abdulaziz</w:t>
      </w:r>
      <w:proofErr w:type="spellEnd"/>
      <w:r w:rsidRPr="00CB136B">
        <w:rPr>
          <w:rFonts w:ascii="Times New Roman" w:hAnsi="Times New Roman" w:cs="Times New Roman"/>
          <w:sz w:val="24"/>
          <w:szCs w:val="24"/>
        </w:rPr>
        <w:t xml:space="preserve"> </w:t>
      </w:r>
      <w:proofErr w:type="spellStart"/>
      <w:r w:rsidRPr="00CB136B">
        <w:rPr>
          <w:rFonts w:ascii="Times New Roman" w:hAnsi="Times New Roman" w:cs="Times New Roman"/>
          <w:sz w:val="24"/>
          <w:szCs w:val="24"/>
        </w:rPr>
        <w:t>Halimah</w:t>
      </w:r>
      <w:proofErr w:type="spellEnd"/>
      <w:r w:rsidRPr="00CB136B">
        <w:rPr>
          <w:rFonts w:ascii="Times New Roman" w:hAnsi="Times New Roman" w:cs="Times New Roman"/>
          <w:sz w:val="24"/>
          <w:szCs w:val="24"/>
        </w:rPr>
        <w:t xml:space="preserve"> </w:t>
      </w:r>
      <w:proofErr w:type="spellStart"/>
      <w:r w:rsidRPr="00CB136B">
        <w:rPr>
          <w:rFonts w:ascii="Times New Roman" w:hAnsi="Times New Roman" w:cs="Times New Roman"/>
          <w:sz w:val="24"/>
          <w:szCs w:val="24"/>
        </w:rPr>
        <w:t>Bolanle</w:t>
      </w:r>
      <w:proofErr w:type="spellEnd"/>
      <w:r w:rsidRPr="00CB136B">
        <w:rPr>
          <w:rFonts w:ascii="Times New Roman" w:hAnsi="Times New Roman" w:cs="Times New Roman"/>
          <w:sz w:val="24"/>
          <w:szCs w:val="24"/>
        </w:rPr>
        <w:t xml:space="preserve"> </w:t>
      </w:r>
    </w:p>
    <w:p w:rsidR="00EF2DB8" w:rsidRPr="00CB136B" w:rsidRDefault="00EF2DB8" w:rsidP="00CB136B">
      <w:pPr>
        <w:pStyle w:val="NoSpacing"/>
        <w:rPr>
          <w:rFonts w:ascii="Times New Roman" w:hAnsi="Times New Roman" w:cs="Times New Roman"/>
          <w:sz w:val="24"/>
          <w:szCs w:val="24"/>
        </w:rPr>
      </w:pPr>
      <w:proofErr w:type="spellStart"/>
      <w:r w:rsidRPr="00CB136B">
        <w:rPr>
          <w:rFonts w:ascii="Times New Roman" w:hAnsi="Times New Roman" w:cs="Times New Roman"/>
          <w:sz w:val="24"/>
          <w:szCs w:val="24"/>
        </w:rPr>
        <w:t>Matric</w:t>
      </w:r>
      <w:proofErr w:type="spellEnd"/>
      <w:r w:rsidRPr="00CB136B">
        <w:rPr>
          <w:rFonts w:ascii="Times New Roman" w:hAnsi="Times New Roman" w:cs="Times New Roman"/>
          <w:sz w:val="24"/>
          <w:szCs w:val="24"/>
        </w:rPr>
        <w:t xml:space="preserve"> no: 17/MHS01/003 </w:t>
      </w:r>
    </w:p>
    <w:p w:rsidR="00EF2DB8" w:rsidRPr="00CB136B" w:rsidRDefault="00EF2DB8" w:rsidP="00CB136B">
      <w:pPr>
        <w:pStyle w:val="NoSpacing"/>
        <w:rPr>
          <w:rFonts w:ascii="Times New Roman" w:hAnsi="Times New Roman" w:cs="Times New Roman"/>
          <w:sz w:val="24"/>
          <w:szCs w:val="24"/>
        </w:rPr>
      </w:pPr>
      <w:r w:rsidRPr="00CB136B">
        <w:rPr>
          <w:rFonts w:ascii="Times New Roman" w:hAnsi="Times New Roman" w:cs="Times New Roman"/>
          <w:sz w:val="24"/>
          <w:szCs w:val="24"/>
        </w:rPr>
        <w:t xml:space="preserve">Level: 300lv </w:t>
      </w:r>
    </w:p>
    <w:p w:rsidR="00EF2DB8" w:rsidRPr="00CB136B" w:rsidRDefault="0044318B" w:rsidP="00CB136B">
      <w:pPr>
        <w:pStyle w:val="NoSpacing"/>
        <w:rPr>
          <w:rFonts w:ascii="Times New Roman" w:hAnsi="Times New Roman" w:cs="Times New Roman"/>
          <w:sz w:val="24"/>
          <w:szCs w:val="24"/>
        </w:rPr>
      </w:pPr>
      <w:r w:rsidRPr="00CB136B">
        <w:rPr>
          <w:rFonts w:ascii="Times New Roman" w:hAnsi="Times New Roman" w:cs="Times New Roman"/>
          <w:sz w:val="24"/>
          <w:szCs w:val="24"/>
        </w:rPr>
        <w:t xml:space="preserve">Department: medicine and surgery. </w:t>
      </w:r>
    </w:p>
    <w:p w:rsidR="0044318B" w:rsidRPr="00CB136B" w:rsidRDefault="0044318B">
      <w:pPr>
        <w:rPr>
          <w:rFonts w:ascii="Times New Roman" w:hAnsi="Times New Roman" w:cs="Times New Roman"/>
          <w:color w:val="000000" w:themeColor="text1"/>
          <w:sz w:val="24"/>
          <w:szCs w:val="24"/>
          <w:u w:val="single"/>
        </w:rPr>
      </w:pPr>
      <w:r w:rsidRPr="00CB136B">
        <w:rPr>
          <w:rFonts w:ascii="Times New Roman" w:hAnsi="Times New Roman" w:cs="Times New Roman"/>
          <w:color w:val="000000" w:themeColor="text1"/>
          <w:sz w:val="24"/>
          <w:szCs w:val="24"/>
          <w:u w:val="single"/>
        </w:rPr>
        <w:t xml:space="preserve">Physiology assignment </w:t>
      </w:r>
    </w:p>
    <w:p w:rsidR="00360B41" w:rsidRPr="00CB136B" w:rsidRDefault="00360B41">
      <w:pPr>
        <w:pStyle w:val="NormalWeb"/>
        <w:spacing w:before="0" w:beforeAutospacing="0" w:after="0" w:afterAutospacing="0" w:line="360" w:lineRule="atLeast"/>
        <w:divId w:val="1883709388"/>
        <w:rPr>
          <w:color w:val="000000" w:themeColor="text1"/>
        </w:rPr>
      </w:pPr>
      <w:proofErr w:type="gramStart"/>
      <w:r w:rsidRPr="00CB136B">
        <w:rPr>
          <w:color w:val="000000" w:themeColor="text1"/>
        </w:rPr>
        <w:t>1.The</w:t>
      </w:r>
      <w:proofErr w:type="gramEnd"/>
      <w:r w:rsidRPr="00CB136B">
        <w:rPr>
          <w:color w:val="000000" w:themeColor="text1"/>
        </w:rPr>
        <w:t xml:space="preserve"> kidney plays an important role in carbohydrate homeostasis, both in the post-absorptive period and in the postprandial period. The kidney produces glucose by </w:t>
      </w:r>
      <w:proofErr w:type="spellStart"/>
      <w:r w:rsidRPr="00CB136B">
        <w:rPr>
          <w:color w:val="000000" w:themeColor="text1"/>
        </w:rPr>
        <w:t>neoglucogenesis</w:t>
      </w:r>
      <w:proofErr w:type="spellEnd"/>
      <w:r w:rsidRPr="00CB136B">
        <w:rPr>
          <w:color w:val="000000" w:themeColor="text1"/>
        </w:rPr>
        <w:t xml:space="preserve"> in the cortex and uses glucose to meet the energy needs of the medulla. It also participates in the </w:t>
      </w:r>
      <w:proofErr w:type="spellStart"/>
      <w:r w:rsidRPr="00CB136B">
        <w:rPr>
          <w:color w:val="000000" w:themeColor="text1"/>
        </w:rPr>
        <w:t>reabsorption</w:t>
      </w:r>
      <w:proofErr w:type="spellEnd"/>
      <w:r w:rsidRPr="00CB136B">
        <w:rPr>
          <w:color w:val="000000" w:themeColor="text1"/>
        </w:rPr>
        <w:t xml:space="preserve"> of glucose filtered by the kidney in such a way that the final urine is devoid of glucose, as long as the </w:t>
      </w:r>
      <w:proofErr w:type="spellStart"/>
      <w:r w:rsidRPr="00CB136B">
        <w:rPr>
          <w:color w:val="000000" w:themeColor="text1"/>
        </w:rPr>
        <w:t>glycemia</w:t>
      </w:r>
      <w:proofErr w:type="spellEnd"/>
      <w:r w:rsidRPr="00CB136B">
        <w:rPr>
          <w:color w:val="000000" w:themeColor="text1"/>
        </w:rPr>
        <w:t xml:space="preserve"> does not exceed the threshold of 180 mg / </w:t>
      </w:r>
      <w:proofErr w:type="spellStart"/>
      <w:r w:rsidRPr="00CB136B">
        <w:rPr>
          <w:color w:val="000000" w:themeColor="text1"/>
        </w:rPr>
        <w:t>dL</w:t>
      </w:r>
      <w:proofErr w:type="spellEnd"/>
      <w:r w:rsidRPr="00CB136B">
        <w:rPr>
          <w:color w:val="000000" w:themeColor="text1"/>
        </w:rPr>
        <w:t xml:space="preserve">. This </w:t>
      </w:r>
      <w:proofErr w:type="spellStart"/>
      <w:r w:rsidRPr="00CB136B">
        <w:rPr>
          <w:color w:val="000000" w:themeColor="text1"/>
        </w:rPr>
        <w:t>reabsorption</w:t>
      </w:r>
      <w:proofErr w:type="spellEnd"/>
      <w:r w:rsidRPr="00CB136B">
        <w:rPr>
          <w:color w:val="000000" w:themeColor="text1"/>
        </w:rPr>
        <w:t xml:space="preserve"> is ensured by sodium-glucose </w:t>
      </w:r>
      <w:proofErr w:type="spellStart"/>
      <w:r w:rsidRPr="00CB136B">
        <w:rPr>
          <w:color w:val="000000" w:themeColor="text1"/>
        </w:rPr>
        <w:t>cotransporters</w:t>
      </w:r>
      <w:proofErr w:type="spellEnd"/>
      <w:r w:rsidRPr="00CB136B">
        <w:rPr>
          <w:color w:val="000000" w:themeColor="text1"/>
        </w:rPr>
        <w:t xml:space="preserve"> (SGLT1 and SGLT2) expressed in the S1 and S3 segments of the proximal tubule. SGLT2 is the main </w:t>
      </w:r>
      <w:proofErr w:type="spellStart"/>
      <w:r w:rsidRPr="00CB136B">
        <w:rPr>
          <w:color w:val="000000" w:themeColor="text1"/>
        </w:rPr>
        <w:t>cotransporter</w:t>
      </w:r>
      <w:proofErr w:type="spellEnd"/>
      <w:r w:rsidRPr="00CB136B">
        <w:rPr>
          <w:color w:val="000000" w:themeColor="text1"/>
        </w:rPr>
        <w:t xml:space="preserve"> providing 90% of the glucose </w:t>
      </w:r>
      <w:proofErr w:type="spellStart"/>
      <w:r w:rsidRPr="00CB136B">
        <w:rPr>
          <w:color w:val="000000" w:themeColor="text1"/>
        </w:rPr>
        <w:t>reabsorption</w:t>
      </w:r>
      <w:proofErr w:type="spellEnd"/>
      <w:r w:rsidRPr="00CB136B">
        <w:rPr>
          <w:color w:val="000000" w:themeColor="text1"/>
        </w:rPr>
        <w:t xml:space="preserve">. In type 2 diabetics, </w:t>
      </w:r>
      <w:proofErr w:type="spellStart"/>
      <w:r w:rsidRPr="00CB136B">
        <w:rPr>
          <w:color w:val="000000" w:themeColor="text1"/>
        </w:rPr>
        <w:t>neoglucogenesis</w:t>
      </w:r>
      <w:proofErr w:type="spellEnd"/>
      <w:r w:rsidRPr="00CB136B">
        <w:rPr>
          <w:color w:val="000000" w:themeColor="text1"/>
        </w:rPr>
        <w:t xml:space="preserve"> and renal use are increased by 30%. Surprisingly, the </w:t>
      </w:r>
      <w:proofErr w:type="spellStart"/>
      <w:r w:rsidRPr="00CB136B">
        <w:rPr>
          <w:color w:val="000000" w:themeColor="text1"/>
        </w:rPr>
        <w:t>reabsorption</w:t>
      </w:r>
      <w:proofErr w:type="spellEnd"/>
      <w:r w:rsidRPr="00CB136B">
        <w:rPr>
          <w:color w:val="000000" w:themeColor="text1"/>
        </w:rPr>
        <w:t xml:space="preserve"> of glucose is increased, which contributes to the worsening of </w:t>
      </w:r>
      <w:proofErr w:type="spellStart"/>
      <w:r w:rsidRPr="00CB136B">
        <w:rPr>
          <w:color w:val="000000" w:themeColor="text1"/>
        </w:rPr>
        <w:t>hyperglycemia</w:t>
      </w:r>
      <w:proofErr w:type="spellEnd"/>
      <w:r w:rsidRPr="00CB136B">
        <w:rPr>
          <w:color w:val="000000" w:themeColor="text1"/>
        </w:rPr>
        <w:t xml:space="preserve">. This results from an increase in the renal glucose </w:t>
      </w:r>
      <w:proofErr w:type="spellStart"/>
      <w:r w:rsidRPr="00CB136B">
        <w:rPr>
          <w:color w:val="000000" w:themeColor="text1"/>
        </w:rPr>
        <w:t>reabsorption</w:t>
      </w:r>
      <w:proofErr w:type="spellEnd"/>
      <w:r w:rsidRPr="00CB136B">
        <w:rPr>
          <w:color w:val="000000" w:themeColor="text1"/>
        </w:rPr>
        <w:t xml:space="preserve"> threshold (220</w:t>
      </w:r>
      <w:proofErr w:type="gramStart"/>
      <w:r w:rsidRPr="00CB136B">
        <w:rPr>
          <w:color w:val="000000" w:themeColor="text1"/>
        </w:rPr>
        <w:t>  mg</w:t>
      </w:r>
      <w:proofErr w:type="gramEnd"/>
      <w:r w:rsidRPr="00CB136B">
        <w:rPr>
          <w:color w:val="000000" w:themeColor="text1"/>
        </w:rPr>
        <w:t xml:space="preserve"> / </w:t>
      </w:r>
      <w:proofErr w:type="spellStart"/>
      <w:r w:rsidRPr="00CB136B">
        <w:rPr>
          <w:color w:val="000000" w:themeColor="text1"/>
        </w:rPr>
        <w:t>dL</w:t>
      </w:r>
      <w:proofErr w:type="spellEnd"/>
      <w:r w:rsidRPr="00CB136B">
        <w:rPr>
          <w:color w:val="000000" w:themeColor="text1"/>
        </w:rPr>
        <w:t xml:space="preserve">) and an </w:t>
      </w:r>
      <w:proofErr w:type="spellStart"/>
      <w:r w:rsidRPr="00CB136B">
        <w:rPr>
          <w:color w:val="000000" w:themeColor="text1"/>
        </w:rPr>
        <w:t>overexpression</w:t>
      </w:r>
      <w:proofErr w:type="spellEnd"/>
      <w:r w:rsidRPr="00CB136B">
        <w:rPr>
          <w:color w:val="000000" w:themeColor="text1"/>
        </w:rPr>
        <w:t xml:space="preserve"> of SGLT2 in response to </w:t>
      </w:r>
      <w:proofErr w:type="spellStart"/>
      <w:r w:rsidRPr="00CB136B">
        <w:rPr>
          <w:color w:val="000000" w:themeColor="text1"/>
        </w:rPr>
        <w:t>hyperglycemia</w:t>
      </w:r>
      <w:proofErr w:type="spellEnd"/>
      <w:r w:rsidRPr="00CB136B">
        <w:rPr>
          <w:color w:val="000000" w:themeColor="text1"/>
        </w:rPr>
        <w:t xml:space="preserve"> and the secretion of cytokines. Administration of SGLT2 inhibitors to patients with type 2 diabetes causes the renal glucose </w:t>
      </w:r>
      <w:proofErr w:type="spellStart"/>
      <w:r w:rsidRPr="00CB136B">
        <w:rPr>
          <w:color w:val="000000" w:themeColor="text1"/>
        </w:rPr>
        <w:t>reabsorption</w:t>
      </w:r>
      <w:proofErr w:type="spellEnd"/>
      <w:r w:rsidRPr="00CB136B">
        <w:rPr>
          <w:color w:val="000000" w:themeColor="text1"/>
        </w:rPr>
        <w:t xml:space="preserve"> threshold to decrease (80 mg / </w:t>
      </w:r>
      <w:proofErr w:type="spellStart"/>
      <w:r w:rsidRPr="00CB136B">
        <w:rPr>
          <w:color w:val="000000" w:themeColor="text1"/>
        </w:rPr>
        <w:t>dL</w:t>
      </w:r>
      <w:proofErr w:type="spellEnd"/>
      <w:r w:rsidRPr="00CB136B">
        <w:rPr>
          <w:color w:val="000000" w:themeColor="text1"/>
        </w:rPr>
        <w:t xml:space="preserve">) and greatly reduces renal glucose </w:t>
      </w:r>
      <w:proofErr w:type="spellStart"/>
      <w:r w:rsidRPr="00CB136B">
        <w:rPr>
          <w:color w:val="000000" w:themeColor="text1"/>
        </w:rPr>
        <w:t>reabsorption</w:t>
      </w:r>
      <w:proofErr w:type="spellEnd"/>
      <w:r w:rsidRPr="00CB136B">
        <w:rPr>
          <w:color w:val="000000" w:themeColor="text1"/>
        </w:rPr>
        <w:t xml:space="preserve">. SGLT2 inhibitors are therefore the only </w:t>
      </w:r>
      <w:proofErr w:type="spellStart"/>
      <w:r w:rsidRPr="00CB136B">
        <w:rPr>
          <w:color w:val="000000" w:themeColor="text1"/>
        </w:rPr>
        <w:t>antidiabetic</w:t>
      </w:r>
      <w:proofErr w:type="spellEnd"/>
      <w:r w:rsidRPr="00CB136B">
        <w:rPr>
          <w:color w:val="000000" w:themeColor="text1"/>
        </w:rPr>
        <w:t xml:space="preserve"> molecules capable of reducing excess renal glucose </w:t>
      </w:r>
      <w:proofErr w:type="spellStart"/>
      <w:r w:rsidRPr="00CB136B">
        <w:rPr>
          <w:color w:val="000000" w:themeColor="text1"/>
        </w:rPr>
        <w:t>reabsorption</w:t>
      </w:r>
      <w:proofErr w:type="spellEnd"/>
      <w:r w:rsidRPr="00CB136B">
        <w:rPr>
          <w:color w:val="000000" w:themeColor="text1"/>
        </w:rPr>
        <w:t xml:space="preserve"> in type 2 diabetics and therefore of contributing, by an original mechanism, to the reduction of </w:t>
      </w:r>
      <w:proofErr w:type="spellStart"/>
      <w:r w:rsidRPr="00CB136B">
        <w:rPr>
          <w:color w:val="000000" w:themeColor="text1"/>
        </w:rPr>
        <w:t>glycemia</w:t>
      </w:r>
      <w:proofErr w:type="spellEnd"/>
      <w:r w:rsidRPr="00CB136B">
        <w:rPr>
          <w:color w:val="000000" w:themeColor="text1"/>
        </w:rPr>
        <w:t>.</w:t>
      </w:r>
    </w:p>
    <w:p w:rsidR="0044318B" w:rsidRPr="00CB136B" w:rsidRDefault="00360B41" w:rsidP="00360B41">
      <w:pPr>
        <w:rPr>
          <w:rFonts w:ascii="Times New Roman" w:eastAsia="Times New Roman" w:hAnsi="Times New Roman" w:cs="Times New Roman"/>
          <w:color w:val="000000" w:themeColor="text1"/>
          <w:sz w:val="24"/>
          <w:szCs w:val="24"/>
          <w:shd w:val="clear" w:color="auto" w:fill="FFFFFF"/>
        </w:rPr>
      </w:pPr>
      <w:r w:rsidRPr="00CB136B">
        <w:rPr>
          <w:rFonts w:ascii="Times New Roman" w:hAnsi="Times New Roman" w:cs="Times New Roman"/>
          <w:color w:val="000000" w:themeColor="text1"/>
          <w:sz w:val="24"/>
          <w:szCs w:val="24"/>
          <w:u w:val="single"/>
        </w:rPr>
        <w:t xml:space="preserve">2. </w:t>
      </w:r>
      <w:proofErr w:type="spellStart"/>
      <w:r w:rsidR="00714375" w:rsidRPr="00CB136B">
        <w:rPr>
          <w:rFonts w:ascii="Times New Roman" w:eastAsia="Times New Roman" w:hAnsi="Times New Roman" w:cs="Times New Roman"/>
          <w:color w:val="000000" w:themeColor="text1"/>
          <w:sz w:val="24"/>
          <w:szCs w:val="24"/>
          <w:shd w:val="clear" w:color="auto" w:fill="FFFFFF"/>
        </w:rPr>
        <w:t>Micturition</w:t>
      </w:r>
      <w:proofErr w:type="spellEnd"/>
      <w:r w:rsidR="00714375" w:rsidRPr="00CB136B">
        <w:rPr>
          <w:rFonts w:ascii="Times New Roman" w:eastAsia="Times New Roman" w:hAnsi="Times New Roman" w:cs="Times New Roman"/>
          <w:color w:val="000000" w:themeColor="text1"/>
          <w:sz w:val="24"/>
          <w:szCs w:val="24"/>
          <w:shd w:val="clear" w:color="auto" w:fill="FFFFFF"/>
        </w:rPr>
        <w:t xml:space="preserve"> is a process where urine is expelled from the body. Animals and humans have a specialised system of organs known as the excretory system to eliminate the waste products from the body. In other words</w:t>
      </w:r>
      <w:r w:rsidR="00714375" w:rsidRPr="00CB136B">
        <w:rPr>
          <w:rFonts w:ascii="Times New Roman" w:eastAsia="Times New Roman" w:hAnsi="Times New Roman" w:cs="Times New Roman"/>
          <w:b/>
          <w:color w:val="000000" w:themeColor="text1"/>
          <w:sz w:val="24"/>
          <w:szCs w:val="24"/>
          <w:shd w:val="clear" w:color="auto" w:fill="FFFFFF"/>
        </w:rPr>
        <w:t>, </w:t>
      </w:r>
      <w:r w:rsidR="00714375" w:rsidRPr="00CB136B">
        <w:rPr>
          <w:rStyle w:val="Strong"/>
          <w:rFonts w:ascii="Times New Roman" w:eastAsia="Times New Roman" w:hAnsi="Times New Roman" w:cs="Times New Roman"/>
          <w:b w:val="0"/>
          <w:color w:val="000000" w:themeColor="text1"/>
          <w:sz w:val="24"/>
          <w:szCs w:val="24"/>
          <w:shd w:val="clear" w:color="auto" w:fill="FFFFFF"/>
        </w:rPr>
        <w:t xml:space="preserve">the process of expelling urine from the body is called </w:t>
      </w:r>
      <w:proofErr w:type="spellStart"/>
      <w:r w:rsidR="00714375" w:rsidRPr="00CB136B">
        <w:rPr>
          <w:rStyle w:val="Strong"/>
          <w:rFonts w:ascii="Times New Roman" w:eastAsia="Times New Roman" w:hAnsi="Times New Roman" w:cs="Times New Roman"/>
          <w:color w:val="000000" w:themeColor="text1"/>
          <w:sz w:val="24"/>
          <w:szCs w:val="24"/>
          <w:shd w:val="clear" w:color="auto" w:fill="FFFFFF"/>
        </w:rPr>
        <w:t>micturition</w:t>
      </w:r>
      <w:proofErr w:type="spellEnd"/>
      <w:r w:rsidR="00714375" w:rsidRPr="00CB136B">
        <w:rPr>
          <w:rStyle w:val="Strong"/>
          <w:rFonts w:ascii="Times New Roman" w:eastAsia="Times New Roman" w:hAnsi="Times New Roman" w:cs="Times New Roman"/>
          <w:color w:val="000000" w:themeColor="text1"/>
          <w:sz w:val="24"/>
          <w:szCs w:val="24"/>
          <w:shd w:val="clear" w:color="auto" w:fill="FFFFFF"/>
        </w:rPr>
        <w:t>.</w:t>
      </w:r>
      <w:r w:rsidR="00714375" w:rsidRPr="00CB136B">
        <w:rPr>
          <w:rFonts w:ascii="Times New Roman" w:eastAsia="Times New Roman" w:hAnsi="Times New Roman" w:cs="Times New Roman"/>
          <w:color w:val="000000" w:themeColor="text1"/>
          <w:sz w:val="24"/>
          <w:szCs w:val="24"/>
          <w:shd w:val="clear" w:color="auto" w:fill="FFFFFF"/>
        </w:rPr>
        <w:t xml:space="preserve"> It is brought about by reflex contraction of a special muscle called the </w:t>
      </w:r>
      <w:proofErr w:type="spellStart"/>
      <w:r w:rsidR="00714375" w:rsidRPr="00CB136B">
        <w:rPr>
          <w:rFonts w:ascii="Times New Roman" w:eastAsia="Times New Roman" w:hAnsi="Times New Roman" w:cs="Times New Roman"/>
          <w:color w:val="000000" w:themeColor="text1"/>
          <w:sz w:val="24"/>
          <w:szCs w:val="24"/>
          <w:shd w:val="clear" w:color="auto" w:fill="FFFFFF"/>
        </w:rPr>
        <w:t>detrusor</w:t>
      </w:r>
      <w:proofErr w:type="spellEnd"/>
      <w:r w:rsidR="00714375" w:rsidRPr="00CB136B">
        <w:rPr>
          <w:rFonts w:ascii="Times New Roman" w:eastAsia="Times New Roman" w:hAnsi="Times New Roman" w:cs="Times New Roman"/>
          <w:color w:val="000000" w:themeColor="text1"/>
          <w:sz w:val="24"/>
          <w:szCs w:val="24"/>
          <w:shd w:val="clear" w:color="auto" w:fill="FFFFFF"/>
        </w:rPr>
        <w:t xml:space="preserve"> muscle after voluntary relaxation of the sphincter muscle.</w:t>
      </w:r>
    </w:p>
    <w:p w:rsidR="00CE4AEC" w:rsidRPr="00CB136B" w:rsidRDefault="00CE4AEC" w:rsidP="00360B41">
      <w:pPr>
        <w:rPr>
          <w:rFonts w:ascii="Times New Roman" w:eastAsia="Times New Roman" w:hAnsi="Times New Roman" w:cs="Times New Roman"/>
          <w:color w:val="000000" w:themeColor="text1"/>
          <w:sz w:val="24"/>
          <w:szCs w:val="24"/>
          <w:shd w:val="clear" w:color="auto" w:fill="FFFFFF"/>
        </w:rPr>
      </w:pPr>
      <w:r w:rsidRPr="00CB136B">
        <w:rPr>
          <w:rFonts w:ascii="Times New Roman" w:eastAsia="Times New Roman" w:hAnsi="Times New Roman" w:cs="Times New Roman"/>
          <w:color w:val="000000" w:themeColor="text1"/>
          <w:sz w:val="24"/>
          <w:szCs w:val="24"/>
          <w:shd w:val="clear" w:color="auto" w:fill="FFFFFF"/>
        </w:rPr>
        <w:t>On average, a normal adult excretes 1 to 1.5 L of urine per day. Normal human urine is a light yellow fluid majorly consisting of 95 per cent water and 5 per cent solid wastes. It is slightly acidic with a pH close to 6.</w:t>
      </w:r>
    </w:p>
    <w:p w:rsidR="00A60862" w:rsidRPr="00CB136B" w:rsidRDefault="00A60862">
      <w:pPr>
        <w:pStyle w:val="NormalWeb"/>
        <w:shd w:val="clear" w:color="auto" w:fill="FFFFFF"/>
        <w:spacing w:before="0" w:beforeAutospacing="0" w:after="150" w:afterAutospacing="0"/>
        <w:divId w:val="1262495421"/>
        <w:rPr>
          <w:color w:val="000000" w:themeColor="text1"/>
        </w:rPr>
      </w:pPr>
      <w:proofErr w:type="spellStart"/>
      <w:r w:rsidRPr="00CB136B">
        <w:rPr>
          <w:color w:val="000000" w:themeColor="text1"/>
        </w:rPr>
        <w:t>Micturition</w:t>
      </w:r>
      <w:proofErr w:type="spellEnd"/>
      <w:r w:rsidRPr="00CB136B">
        <w:rPr>
          <w:color w:val="000000" w:themeColor="text1"/>
        </w:rPr>
        <w:t xml:space="preserve"> process consists of two phases:</w:t>
      </w:r>
    </w:p>
    <w:p w:rsidR="00A60862" w:rsidRPr="00CB136B" w:rsidRDefault="00A60862" w:rsidP="00A60862">
      <w:pPr>
        <w:numPr>
          <w:ilvl w:val="0"/>
          <w:numId w:val="2"/>
        </w:numPr>
        <w:shd w:val="clear" w:color="auto" w:fill="FFFFFF"/>
        <w:spacing w:before="100" w:beforeAutospacing="1" w:after="75" w:line="240" w:lineRule="auto"/>
        <w:divId w:val="1262495421"/>
        <w:rPr>
          <w:rFonts w:ascii="Times New Roman" w:eastAsia="Times New Roman" w:hAnsi="Times New Roman" w:cs="Times New Roman"/>
          <w:color w:val="000000" w:themeColor="text1"/>
          <w:sz w:val="24"/>
          <w:szCs w:val="24"/>
        </w:rPr>
      </w:pPr>
      <w:r w:rsidRPr="00CB136B">
        <w:rPr>
          <w:rFonts w:ascii="Times New Roman" w:eastAsia="Times New Roman" w:hAnsi="Times New Roman" w:cs="Times New Roman"/>
          <w:color w:val="000000" w:themeColor="text1"/>
          <w:sz w:val="24"/>
          <w:szCs w:val="24"/>
        </w:rPr>
        <w:t>Storage phase</w:t>
      </w:r>
    </w:p>
    <w:p w:rsidR="00A60862" w:rsidRPr="00CB136B" w:rsidRDefault="00A60862" w:rsidP="00A60862">
      <w:pPr>
        <w:numPr>
          <w:ilvl w:val="0"/>
          <w:numId w:val="2"/>
        </w:numPr>
        <w:shd w:val="clear" w:color="auto" w:fill="FFFFFF"/>
        <w:spacing w:before="100" w:beforeAutospacing="1" w:after="75" w:line="240" w:lineRule="auto"/>
        <w:divId w:val="1262495421"/>
        <w:rPr>
          <w:rFonts w:ascii="Times New Roman" w:eastAsia="Times New Roman" w:hAnsi="Times New Roman" w:cs="Times New Roman"/>
          <w:color w:val="000000" w:themeColor="text1"/>
          <w:sz w:val="24"/>
          <w:szCs w:val="24"/>
        </w:rPr>
      </w:pPr>
      <w:r w:rsidRPr="00CB136B">
        <w:rPr>
          <w:rFonts w:ascii="Times New Roman" w:eastAsia="Times New Roman" w:hAnsi="Times New Roman" w:cs="Times New Roman"/>
          <w:color w:val="000000" w:themeColor="text1"/>
          <w:sz w:val="24"/>
          <w:szCs w:val="24"/>
        </w:rPr>
        <w:t>Voiding phase</w:t>
      </w:r>
    </w:p>
    <w:p w:rsidR="00A60862" w:rsidRPr="00CB136B" w:rsidRDefault="00A60862">
      <w:pPr>
        <w:pStyle w:val="Heading3"/>
        <w:shd w:val="clear" w:color="auto" w:fill="FFFFFF"/>
        <w:spacing w:before="300" w:after="150"/>
        <w:divId w:val="1262495421"/>
        <w:rPr>
          <w:rFonts w:ascii="Times New Roman" w:eastAsia="Times New Roman" w:hAnsi="Times New Roman" w:cs="Times New Roman"/>
          <w:color w:val="000000" w:themeColor="text1"/>
        </w:rPr>
      </w:pPr>
      <w:r w:rsidRPr="00CB136B">
        <w:rPr>
          <w:rFonts w:ascii="Times New Roman" w:eastAsia="Times New Roman" w:hAnsi="Times New Roman" w:cs="Times New Roman"/>
          <w:b/>
          <w:bCs/>
          <w:color w:val="000000" w:themeColor="text1"/>
        </w:rPr>
        <w:t>Storage Phase</w:t>
      </w:r>
    </w:p>
    <w:p w:rsidR="00A60862" w:rsidRPr="00CB136B" w:rsidRDefault="00A60862">
      <w:pPr>
        <w:pStyle w:val="NormalWeb"/>
        <w:shd w:val="clear" w:color="auto" w:fill="FFFFFF"/>
        <w:spacing w:before="0" w:beforeAutospacing="0" w:after="150" w:afterAutospacing="0"/>
        <w:divId w:val="1262495421"/>
        <w:rPr>
          <w:color w:val="000000" w:themeColor="text1"/>
        </w:rPr>
      </w:pPr>
      <w:r w:rsidRPr="00CB136B">
        <w:rPr>
          <w:color w:val="000000" w:themeColor="text1"/>
        </w:rPr>
        <w:t xml:space="preserve">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w:t>
      </w:r>
      <w:r w:rsidRPr="00CB136B">
        <w:rPr>
          <w:color w:val="000000" w:themeColor="text1"/>
        </w:rPr>
        <w:lastRenderedPageBreak/>
        <w:t>around the opening of the bladder into the tube (urethra) that allows the passage of urine outside the body.</w:t>
      </w:r>
    </w:p>
    <w:p w:rsidR="00A60862" w:rsidRPr="00CB136B" w:rsidRDefault="00A60862">
      <w:pPr>
        <w:pStyle w:val="Heading3"/>
        <w:shd w:val="clear" w:color="auto" w:fill="FFFFFF"/>
        <w:spacing w:before="300" w:after="150"/>
        <w:divId w:val="1262495421"/>
        <w:rPr>
          <w:rFonts w:ascii="Times New Roman" w:eastAsia="Times New Roman" w:hAnsi="Times New Roman" w:cs="Times New Roman"/>
          <w:color w:val="000000" w:themeColor="text1"/>
        </w:rPr>
      </w:pPr>
      <w:r w:rsidRPr="00CB136B">
        <w:rPr>
          <w:rFonts w:ascii="Times New Roman" w:eastAsia="Times New Roman" w:hAnsi="Times New Roman" w:cs="Times New Roman"/>
          <w:b/>
          <w:bCs/>
          <w:color w:val="000000" w:themeColor="text1"/>
        </w:rPr>
        <w:t>Voiding Phase</w:t>
      </w:r>
    </w:p>
    <w:p w:rsidR="00A60862" w:rsidRPr="00CB136B" w:rsidRDefault="00A60862">
      <w:pPr>
        <w:pStyle w:val="NormalWeb"/>
        <w:shd w:val="clear" w:color="auto" w:fill="FFFFFF"/>
        <w:spacing w:before="0" w:beforeAutospacing="0" w:after="150" w:afterAutospacing="0"/>
        <w:divId w:val="1262495421"/>
        <w:rPr>
          <w:color w:val="000000" w:themeColor="text1"/>
        </w:rPr>
      </w:pPr>
      <w:r w:rsidRPr="00CB136B">
        <w:rPr>
          <w:color w:val="000000" w:themeColor="text1"/>
        </w:rPr>
        <w:t>When the bladder is filled with urine, the nerves in it are triggered, which in turn stimulates the need to urinate. The brain signals urinary bladder to contract. The receptors of the urinary bladder send a signal to the </w:t>
      </w:r>
      <w:hyperlink r:id="rId5" w:history="1">
        <w:r w:rsidRPr="00CB136B">
          <w:rPr>
            <w:rStyle w:val="Hyperlink"/>
            <w:color w:val="000000" w:themeColor="text1"/>
            <w:u w:val="none"/>
          </w:rPr>
          <w:t>central nervous system</w:t>
        </w:r>
      </w:hyperlink>
      <w:r w:rsidRPr="00CB136B">
        <w:rPr>
          <w:color w:val="000000" w:themeColor="text1"/>
        </w:rPr>
        <w:t xml:space="preserve">, in response to which the nervous system sends a signal that incites the contraction of the urinary bladder.  Through the urinary opening at the urethra, the urine is eliminated, and the process is called </w:t>
      </w:r>
      <w:proofErr w:type="spellStart"/>
      <w:r w:rsidRPr="00CB136B">
        <w:rPr>
          <w:color w:val="000000" w:themeColor="text1"/>
        </w:rPr>
        <w:t>micturition</w:t>
      </w:r>
      <w:proofErr w:type="spellEnd"/>
      <w:r w:rsidRPr="00CB136B">
        <w:rPr>
          <w:color w:val="000000" w:themeColor="text1"/>
        </w:rPr>
        <w:t xml:space="preserve">. The neural mechanism involved is called the </w:t>
      </w:r>
      <w:proofErr w:type="spellStart"/>
      <w:r w:rsidRPr="00CB136B">
        <w:rPr>
          <w:color w:val="000000" w:themeColor="text1"/>
        </w:rPr>
        <w:t>micturition</w:t>
      </w:r>
      <w:proofErr w:type="spellEnd"/>
      <w:r w:rsidRPr="00CB136B">
        <w:rPr>
          <w:color w:val="000000" w:themeColor="text1"/>
        </w:rPr>
        <w:t xml:space="preserve"> reflex</w:t>
      </w:r>
    </w:p>
    <w:p w:rsidR="00C50DED" w:rsidRPr="00CB136B" w:rsidRDefault="004D607B" w:rsidP="00360B41">
      <w:pPr>
        <w:rPr>
          <w:rFonts w:ascii="Times New Roman" w:eastAsia="Times New Roman" w:hAnsi="Times New Roman" w:cs="Times New Roman"/>
          <w:color w:val="000000" w:themeColor="text1"/>
          <w:sz w:val="24"/>
          <w:szCs w:val="24"/>
          <w:shd w:val="clear" w:color="auto" w:fill="FFFFFF"/>
        </w:rPr>
      </w:pPr>
      <w:r w:rsidRPr="00CB136B">
        <w:rPr>
          <w:rFonts w:ascii="Times New Roman" w:hAnsi="Times New Roman" w:cs="Times New Roman"/>
          <w:color w:val="000000" w:themeColor="text1"/>
          <w:sz w:val="24"/>
          <w:szCs w:val="24"/>
          <w:u w:val="single"/>
        </w:rPr>
        <w:t xml:space="preserve">3. </w:t>
      </w:r>
      <w:r w:rsidR="00721E2B" w:rsidRPr="00CB136B">
        <w:rPr>
          <w:rFonts w:ascii="Times New Roman" w:eastAsia="Times New Roman" w:hAnsi="Times New Roman" w:cs="Times New Roman"/>
          <w:color w:val="000000" w:themeColor="text1"/>
          <w:sz w:val="24"/>
          <w:szCs w:val="24"/>
          <w:shd w:val="clear" w:color="auto" w:fill="FFFFFF"/>
        </w:rPr>
        <w:t>The </w:t>
      </w:r>
      <w:proofErr w:type="spellStart"/>
      <w:r w:rsidR="00721E2B" w:rsidRPr="00CB136B">
        <w:rPr>
          <w:rFonts w:ascii="Times New Roman" w:eastAsia="Times New Roman" w:hAnsi="Times New Roman" w:cs="Times New Roman"/>
          <w:bCs/>
          <w:color w:val="000000" w:themeColor="text1"/>
          <w:sz w:val="24"/>
          <w:szCs w:val="24"/>
          <w:bdr w:val="none" w:sz="0" w:space="0" w:color="auto" w:frame="1"/>
          <w:shd w:val="clear" w:color="auto" w:fill="FFFFFF"/>
        </w:rPr>
        <w:t>juxtaglomerular</w:t>
      </w:r>
      <w:proofErr w:type="spellEnd"/>
      <w:r w:rsidR="00721E2B" w:rsidRPr="00CB136B">
        <w:rPr>
          <w:rFonts w:ascii="Times New Roman" w:eastAsia="Times New Roman" w:hAnsi="Times New Roman" w:cs="Times New Roman"/>
          <w:bCs/>
          <w:color w:val="000000" w:themeColor="text1"/>
          <w:sz w:val="24"/>
          <w:szCs w:val="24"/>
          <w:bdr w:val="none" w:sz="0" w:space="0" w:color="auto" w:frame="1"/>
          <w:shd w:val="clear" w:color="auto" w:fill="FFFFFF"/>
        </w:rPr>
        <w:t xml:space="preserve"> apparatus</w:t>
      </w:r>
      <w:r w:rsidR="00721E2B" w:rsidRPr="00CB136B">
        <w:rPr>
          <w:rFonts w:ascii="Times New Roman" w:eastAsia="Times New Roman" w:hAnsi="Times New Roman" w:cs="Times New Roman"/>
          <w:color w:val="000000" w:themeColor="text1"/>
          <w:sz w:val="24"/>
          <w:szCs w:val="24"/>
          <w:shd w:val="clear" w:color="auto" w:fill="FFFFFF"/>
        </w:rPr>
        <w:t> (also known as the </w:t>
      </w:r>
      <w:proofErr w:type="spellStart"/>
      <w:r w:rsidR="00721E2B" w:rsidRPr="00CB136B">
        <w:rPr>
          <w:rFonts w:ascii="Times New Roman" w:eastAsia="Times New Roman" w:hAnsi="Times New Roman" w:cs="Times New Roman"/>
          <w:bCs/>
          <w:color w:val="000000" w:themeColor="text1"/>
          <w:sz w:val="24"/>
          <w:szCs w:val="24"/>
          <w:bdr w:val="none" w:sz="0" w:space="0" w:color="auto" w:frame="1"/>
          <w:shd w:val="clear" w:color="auto" w:fill="FFFFFF"/>
        </w:rPr>
        <w:t>juxtaglomerular</w:t>
      </w:r>
      <w:proofErr w:type="spellEnd"/>
      <w:r w:rsidR="00721E2B" w:rsidRPr="00CB136B">
        <w:rPr>
          <w:rFonts w:ascii="Times New Roman" w:eastAsia="Times New Roman" w:hAnsi="Times New Roman" w:cs="Times New Roman"/>
          <w:bCs/>
          <w:color w:val="000000" w:themeColor="text1"/>
          <w:sz w:val="24"/>
          <w:szCs w:val="24"/>
          <w:bdr w:val="none" w:sz="0" w:space="0" w:color="auto" w:frame="1"/>
          <w:shd w:val="clear" w:color="auto" w:fill="FFFFFF"/>
        </w:rPr>
        <w:t xml:space="preserve"> complex</w:t>
      </w:r>
      <w:r w:rsidR="00721E2B" w:rsidRPr="00CB136B">
        <w:rPr>
          <w:rFonts w:ascii="Times New Roman" w:eastAsia="Times New Roman" w:hAnsi="Times New Roman" w:cs="Times New Roman"/>
          <w:color w:val="000000" w:themeColor="text1"/>
          <w:sz w:val="24"/>
          <w:szCs w:val="24"/>
          <w:shd w:val="clear" w:color="auto" w:fill="FFFFFF"/>
        </w:rPr>
        <w:t>) is a structure in the </w:t>
      </w:r>
      <w:hyperlink r:id="rId6" w:tooltip="Kidney" w:history="1">
        <w:r w:rsidR="00721E2B" w:rsidRPr="00CB136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kidney</w:t>
        </w:r>
      </w:hyperlink>
      <w:r w:rsidR="00721E2B" w:rsidRPr="00CB136B">
        <w:rPr>
          <w:rFonts w:ascii="Times New Roman" w:eastAsia="Times New Roman" w:hAnsi="Times New Roman" w:cs="Times New Roman"/>
          <w:color w:val="000000" w:themeColor="text1"/>
          <w:sz w:val="24"/>
          <w:szCs w:val="24"/>
          <w:shd w:val="clear" w:color="auto" w:fill="FFFFFF"/>
        </w:rPr>
        <w:t> that regulates the function of each </w:t>
      </w:r>
      <w:proofErr w:type="spellStart"/>
      <w:r w:rsidR="00291039" w:rsidRPr="00CB136B">
        <w:rPr>
          <w:rFonts w:ascii="Times New Roman" w:hAnsi="Times New Roman" w:cs="Times New Roman"/>
          <w:sz w:val="24"/>
          <w:szCs w:val="24"/>
        </w:rPr>
        <w:fldChar w:fldCharType="begin"/>
      </w:r>
      <w:r w:rsidR="00291039" w:rsidRPr="00CB136B">
        <w:rPr>
          <w:rFonts w:ascii="Times New Roman" w:hAnsi="Times New Roman" w:cs="Times New Roman"/>
          <w:sz w:val="24"/>
          <w:szCs w:val="24"/>
        </w:rPr>
        <w:instrText>HYPERLINK "https://en.m.wikipedia.org/wiki/Nephron" \o "Nephron"</w:instrText>
      </w:r>
      <w:r w:rsidR="00291039" w:rsidRPr="00CB136B">
        <w:rPr>
          <w:rFonts w:ascii="Times New Roman" w:hAnsi="Times New Roman" w:cs="Times New Roman"/>
          <w:sz w:val="24"/>
          <w:szCs w:val="24"/>
        </w:rPr>
        <w:fldChar w:fldCharType="separate"/>
      </w:r>
      <w:r w:rsidR="00721E2B" w:rsidRPr="00CB136B">
        <w:rPr>
          <w:rStyle w:val="Hyperlink"/>
          <w:rFonts w:ascii="Times New Roman" w:eastAsia="Times New Roman" w:hAnsi="Times New Roman" w:cs="Times New Roman"/>
          <w:color w:val="000000" w:themeColor="text1"/>
          <w:sz w:val="24"/>
          <w:szCs w:val="24"/>
          <w:bdr w:val="none" w:sz="0" w:space="0" w:color="auto" w:frame="1"/>
          <w:shd w:val="clear" w:color="auto" w:fill="FFFFFF"/>
        </w:rPr>
        <w:t>nephron</w:t>
      </w:r>
      <w:proofErr w:type="spellEnd"/>
      <w:r w:rsidR="00291039" w:rsidRPr="00CB136B">
        <w:rPr>
          <w:rFonts w:ascii="Times New Roman" w:hAnsi="Times New Roman" w:cs="Times New Roman"/>
          <w:sz w:val="24"/>
          <w:szCs w:val="24"/>
        </w:rPr>
        <w:fldChar w:fldCharType="end"/>
      </w:r>
      <w:r w:rsidR="00721E2B" w:rsidRPr="00CB136B">
        <w:rPr>
          <w:rFonts w:ascii="Times New Roman" w:eastAsia="Times New Roman" w:hAnsi="Times New Roman" w:cs="Times New Roman"/>
          <w:color w:val="000000" w:themeColor="text1"/>
          <w:sz w:val="24"/>
          <w:szCs w:val="24"/>
          <w:shd w:val="clear" w:color="auto" w:fill="FFFFFF"/>
        </w:rPr>
        <w:t xml:space="preserve">, the functional units of the kidney. The </w:t>
      </w:r>
      <w:proofErr w:type="spellStart"/>
      <w:r w:rsidR="00721E2B" w:rsidRPr="00CB136B">
        <w:rPr>
          <w:rFonts w:ascii="Times New Roman" w:eastAsia="Times New Roman" w:hAnsi="Times New Roman" w:cs="Times New Roman"/>
          <w:color w:val="000000" w:themeColor="text1"/>
          <w:sz w:val="24"/>
          <w:szCs w:val="24"/>
          <w:shd w:val="clear" w:color="auto" w:fill="FFFFFF"/>
        </w:rPr>
        <w:t>juxtaglomerular</w:t>
      </w:r>
      <w:proofErr w:type="spellEnd"/>
      <w:r w:rsidR="00721E2B" w:rsidRPr="00CB136B">
        <w:rPr>
          <w:rFonts w:ascii="Times New Roman" w:eastAsia="Times New Roman" w:hAnsi="Times New Roman" w:cs="Times New Roman"/>
          <w:color w:val="000000" w:themeColor="text1"/>
          <w:sz w:val="24"/>
          <w:szCs w:val="24"/>
          <w:shd w:val="clear" w:color="auto" w:fill="FFFFFF"/>
        </w:rPr>
        <w:t xml:space="preserve"> apparatus is named because it is next to (</w:t>
      </w:r>
      <w:proofErr w:type="spellStart"/>
      <w:r w:rsidR="00721E2B" w:rsidRPr="00CB136B">
        <w:rPr>
          <w:rFonts w:ascii="Times New Roman" w:eastAsia="Times New Roman" w:hAnsi="Times New Roman" w:cs="Times New Roman"/>
          <w:color w:val="000000" w:themeColor="text1"/>
          <w:sz w:val="24"/>
          <w:szCs w:val="24"/>
          <w:shd w:val="clear" w:color="auto" w:fill="FFFFFF"/>
        </w:rPr>
        <w:t>juxta</w:t>
      </w:r>
      <w:proofErr w:type="spellEnd"/>
      <w:r w:rsidR="00721E2B" w:rsidRPr="00CB136B">
        <w:rPr>
          <w:rFonts w:ascii="Times New Roman" w:eastAsia="Times New Roman" w:hAnsi="Times New Roman" w:cs="Times New Roman"/>
          <w:color w:val="000000" w:themeColor="text1"/>
          <w:sz w:val="24"/>
          <w:szCs w:val="24"/>
          <w:shd w:val="clear" w:color="auto" w:fill="FFFFFF"/>
        </w:rPr>
        <w:t>-</w:t>
      </w:r>
      <w:hyperlink r:id="rId7" w:anchor="cite_note-1" w:history="1">
        <w:r w:rsidR="00721E2B" w:rsidRPr="00CB136B">
          <w:rPr>
            <w:rStyle w:val="Hyperlink"/>
            <w:rFonts w:ascii="Times New Roman" w:eastAsia="Times New Roman" w:hAnsi="Times New Roman" w:cs="Times New Roman"/>
            <w:color w:val="000000" w:themeColor="text1"/>
            <w:sz w:val="24"/>
            <w:szCs w:val="24"/>
            <w:bdr w:val="none" w:sz="0" w:space="0" w:color="auto" w:frame="1"/>
            <w:shd w:val="clear" w:color="auto" w:fill="FFFFFF"/>
          </w:rPr>
          <w:t>[1]</w:t>
        </w:r>
      </w:hyperlink>
      <w:r w:rsidR="00721E2B" w:rsidRPr="00CB136B">
        <w:rPr>
          <w:rFonts w:ascii="Times New Roman" w:eastAsia="Times New Roman" w:hAnsi="Times New Roman" w:cs="Times New Roman"/>
          <w:color w:val="000000" w:themeColor="text1"/>
          <w:sz w:val="24"/>
          <w:szCs w:val="24"/>
          <w:shd w:val="clear" w:color="auto" w:fill="FFFFFF"/>
        </w:rPr>
        <w:t>) the </w:t>
      </w:r>
      <w:proofErr w:type="spellStart"/>
      <w:r w:rsidR="00291039" w:rsidRPr="00CB136B">
        <w:rPr>
          <w:rFonts w:ascii="Times New Roman" w:hAnsi="Times New Roman" w:cs="Times New Roman"/>
          <w:sz w:val="24"/>
          <w:szCs w:val="24"/>
        </w:rPr>
        <w:fldChar w:fldCharType="begin"/>
      </w:r>
      <w:r w:rsidR="00291039" w:rsidRPr="00CB136B">
        <w:rPr>
          <w:rFonts w:ascii="Times New Roman" w:hAnsi="Times New Roman" w:cs="Times New Roman"/>
          <w:sz w:val="24"/>
          <w:szCs w:val="24"/>
        </w:rPr>
        <w:instrText>HYPERLINK "https://en.m.wikipedia.org/wiki/Glomerulus_(kidney)" \o "Glomerulus (kidney)"</w:instrText>
      </w:r>
      <w:r w:rsidR="00291039" w:rsidRPr="00CB136B">
        <w:rPr>
          <w:rFonts w:ascii="Times New Roman" w:hAnsi="Times New Roman" w:cs="Times New Roman"/>
          <w:sz w:val="24"/>
          <w:szCs w:val="24"/>
        </w:rPr>
        <w:fldChar w:fldCharType="separate"/>
      </w:r>
      <w:r w:rsidR="00721E2B" w:rsidRPr="00CB136B">
        <w:rPr>
          <w:rStyle w:val="Hyperlink"/>
          <w:rFonts w:ascii="Times New Roman" w:eastAsia="Times New Roman" w:hAnsi="Times New Roman" w:cs="Times New Roman"/>
          <w:color w:val="000000" w:themeColor="text1"/>
          <w:sz w:val="24"/>
          <w:szCs w:val="24"/>
          <w:bdr w:val="none" w:sz="0" w:space="0" w:color="auto" w:frame="1"/>
          <w:shd w:val="clear" w:color="auto" w:fill="FFFFFF"/>
        </w:rPr>
        <w:t>glomerulus</w:t>
      </w:r>
      <w:proofErr w:type="spellEnd"/>
      <w:r w:rsidR="00291039" w:rsidRPr="00CB136B">
        <w:rPr>
          <w:rFonts w:ascii="Times New Roman" w:hAnsi="Times New Roman" w:cs="Times New Roman"/>
          <w:sz w:val="24"/>
          <w:szCs w:val="24"/>
        </w:rPr>
        <w:fldChar w:fldCharType="end"/>
      </w:r>
      <w:r w:rsidR="00721E2B" w:rsidRPr="00CB136B">
        <w:rPr>
          <w:rFonts w:ascii="Times New Roman" w:eastAsia="Times New Roman" w:hAnsi="Times New Roman" w:cs="Times New Roman"/>
          <w:color w:val="000000" w:themeColor="text1"/>
          <w:sz w:val="24"/>
          <w:szCs w:val="24"/>
          <w:shd w:val="clear" w:color="auto" w:fill="FFFFFF"/>
        </w:rPr>
        <w:t>.</w:t>
      </w:r>
    </w:p>
    <w:p w:rsidR="003438DF" w:rsidRPr="00CB136B" w:rsidRDefault="003438DF">
      <w:pPr>
        <w:pStyle w:val="NormalWeb"/>
        <w:shd w:val="clear" w:color="auto" w:fill="FFFFFF"/>
        <w:spacing w:before="120" w:beforeAutospacing="0" w:after="240" w:afterAutospacing="0"/>
        <w:textAlignment w:val="baseline"/>
        <w:divId w:val="1639022274"/>
        <w:rPr>
          <w:color w:val="000000" w:themeColor="text1"/>
        </w:rPr>
      </w:pPr>
      <w:r w:rsidRPr="00CB136B">
        <w:rPr>
          <w:color w:val="000000" w:themeColor="text1"/>
        </w:rPr>
        <w:t xml:space="preserve">The </w:t>
      </w:r>
      <w:proofErr w:type="spellStart"/>
      <w:r w:rsidRPr="00CB136B">
        <w:rPr>
          <w:color w:val="000000" w:themeColor="text1"/>
        </w:rPr>
        <w:t>juxtaglomerular</w:t>
      </w:r>
      <w:proofErr w:type="spellEnd"/>
      <w:r w:rsidRPr="00CB136B">
        <w:rPr>
          <w:color w:val="000000" w:themeColor="text1"/>
        </w:rPr>
        <w:t xml:space="preserve"> apparatus consists of three types of cells:</w:t>
      </w:r>
    </w:p>
    <w:p w:rsidR="003438DF" w:rsidRPr="00CB136B" w:rsidRDefault="003438DF" w:rsidP="003438DF">
      <w:pPr>
        <w:numPr>
          <w:ilvl w:val="0"/>
          <w:numId w:val="3"/>
        </w:numPr>
        <w:shd w:val="clear" w:color="auto" w:fill="FFFFFF"/>
        <w:spacing w:after="0" w:line="240" w:lineRule="auto"/>
        <w:ind w:left="0"/>
        <w:textAlignment w:val="baseline"/>
        <w:divId w:val="1639022274"/>
        <w:rPr>
          <w:rFonts w:ascii="Times New Roman" w:eastAsia="Times New Roman" w:hAnsi="Times New Roman" w:cs="Times New Roman"/>
          <w:color w:val="000000" w:themeColor="text1"/>
          <w:sz w:val="24"/>
          <w:szCs w:val="24"/>
        </w:rPr>
      </w:pPr>
      <w:r w:rsidRPr="00CB136B">
        <w:rPr>
          <w:rFonts w:ascii="Times New Roman" w:eastAsia="Times New Roman" w:hAnsi="Times New Roman" w:cs="Times New Roman"/>
          <w:color w:val="000000" w:themeColor="text1"/>
          <w:sz w:val="24"/>
          <w:szCs w:val="24"/>
        </w:rPr>
        <w:t>the </w:t>
      </w:r>
      <w:hyperlink r:id="rId8" w:tooltip="Macula densa" w:history="1">
        <w:r w:rsidRPr="00CB136B">
          <w:rPr>
            <w:rStyle w:val="Hyperlink"/>
            <w:rFonts w:ascii="Times New Roman" w:eastAsia="Times New Roman" w:hAnsi="Times New Roman" w:cs="Times New Roman"/>
            <w:color w:val="000000" w:themeColor="text1"/>
            <w:sz w:val="24"/>
            <w:szCs w:val="24"/>
            <w:bdr w:val="none" w:sz="0" w:space="0" w:color="auto" w:frame="1"/>
          </w:rPr>
          <w:t xml:space="preserve">macula </w:t>
        </w:r>
        <w:proofErr w:type="spellStart"/>
        <w:r w:rsidRPr="00CB136B">
          <w:rPr>
            <w:rStyle w:val="Hyperlink"/>
            <w:rFonts w:ascii="Times New Roman" w:eastAsia="Times New Roman" w:hAnsi="Times New Roman" w:cs="Times New Roman"/>
            <w:color w:val="000000" w:themeColor="text1"/>
            <w:sz w:val="24"/>
            <w:szCs w:val="24"/>
            <w:bdr w:val="none" w:sz="0" w:space="0" w:color="auto" w:frame="1"/>
          </w:rPr>
          <w:t>densa</w:t>
        </w:r>
        <w:proofErr w:type="spellEnd"/>
      </w:hyperlink>
      <w:r w:rsidRPr="00CB136B">
        <w:rPr>
          <w:rFonts w:ascii="Times New Roman" w:eastAsia="Times New Roman" w:hAnsi="Times New Roman" w:cs="Times New Roman"/>
          <w:color w:val="000000" w:themeColor="text1"/>
          <w:sz w:val="24"/>
          <w:szCs w:val="24"/>
        </w:rPr>
        <w:t xml:space="preserve">, a part of the distal convoluted tubule of the same </w:t>
      </w:r>
      <w:proofErr w:type="spellStart"/>
      <w:r w:rsidRPr="00CB136B">
        <w:rPr>
          <w:rFonts w:ascii="Times New Roman" w:eastAsia="Times New Roman" w:hAnsi="Times New Roman" w:cs="Times New Roman"/>
          <w:color w:val="000000" w:themeColor="text1"/>
          <w:sz w:val="24"/>
          <w:szCs w:val="24"/>
        </w:rPr>
        <w:t>nephron</w:t>
      </w:r>
      <w:proofErr w:type="spellEnd"/>
    </w:p>
    <w:p w:rsidR="003438DF" w:rsidRPr="00CB136B" w:rsidRDefault="00291039" w:rsidP="003438DF">
      <w:pPr>
        <w:numPr>
          <w:ilvl w:val="0"/>
          <w:numId w:val="3"/>
        </w:numPr>
        <w:shd w:val="clear" w:color="auto" w:fill="FFFFFF"/>
        <w:spacing w:after="0" w:line="240" w:lineRule="auto"/>
        <w:ind w:left="0"/>
        <w:textAlignment w:val="baseline"/>
        <w:divId w:val="1639022274"/>
        <w:rPr>
          <w:rFonts w:ascii="Times New Roman" w:eastAsia="Times New Roman" w:hAnsi="Times New Roman" w:cs="Times New Roman"/>
          <w:color w:val="000000" w:themeColor="text1"/>
          <w:sz w:val="24"/>
          <w:szCs w:val="24"/>
        </w:rPr>
      </w:pPr>
      <w:hyperlink r:id="rId9" w:tooltip="Juxtaglomerular cell" w:history="1">
        <w:proofErr w:type="spellStart"/>
        <w:r w:rsidR="003438DF" w:rsidRPr="00CB136B">
          <w:rPr>
            <w:rStyle w:val="Hyperlink"/>
            <w:rFonts w:ascii="Times New Roman" w:eastAsia="Times New Roman" w:hAnsi="Times New Roman" w:cs="Times New Roman"/>
            <w:color w:val="000000" w:themeColor="text1"/>
            <w:sz w:val="24"/>
            <w:szCs w:val="24"/>
            <w:bdr w:val="none" w:sz="0" w:space="0" w:color="auto" w:frame="1"/>
          </w:rPr>
          <w:t>juxtaglomerular</w:t>
        </w:r>
        <w:proofErr w:type="spellEnd"/>
        <w:r w:rsidR="003438DF" w:rsidRPr="00CB136B">
          <w:rPr>
            <w:rStyle w:val="Hyperlink"/>
            <w:rFonts w:ascii="Times New Roman" w:eastAsia="Times New Roman" w:hAnsi="Times New Roman" w:cs="Times New Roman"/>
            <w:color w:val="000000" w:themeColor="text1"/>
            <w:sz w:val="24"/>
            <w:szCs w:val="24"/>
            <w:bdr w:val="none" w:sz="0" w:space="0" w:color="auto" w:frame="1"/>
          </w:rPr>
          <w:t xml:space="preserve"> cells</w:t>
        </w:r>
      </w:hyperlink>
      <w:r w:rsidR="003438DF" w:rsidRPr="00CB136B">
        <w:rPr>
          <w:rFonts w:ascii="Times New Roman" w:eastAsia="Times New Roman" w:hAnsi="Times New Roman" w:cs="Times New Roman"/>
          <w:color w:val="000000" w:themeColor="text1"/>
          <w:sz w:val="24"/>
          <w:szCs w:val="24"/>
        </w:rPr>
        <w:t>, (also known as granular cells) which secrete </w:t>
      </w:r>
      <w:proofErr w:type="spellStart"/>
      <w:r w:rsidRPr="00CB136B">
        <w:rPr>
          <w:rFonts w:ascii="Times New Roman" w:hAnsi="Times New Roman" w:cs="Times New Roman"/>
          <w:sz w:val="24"/>
          <w:szCs w:val="24"/>
        </w:rPr>
        <w:fldChar w:fldCharType="begin"/>
      </w:r>
      <w:r w:rsidRPr="00CB136B">
        <w:rPr>
          <w:rFonts w:ascii="Times New Roman" w:hAnsi="Times New Roman" w:cs="Times New Roman"/>
          <w:sz w:val="24"/>
          <w:szCs w:val="24"/>
        </w:rPr>
        <w:instrText>HYPERLINK "https://en.m.wikipedia.org/wiki/Renin" \o "Renin"</w:instrText>
      </w:r>
      <w:r w:rsidRPr="00CB136B">
        <w:rPr>
          <w:rFonts w:ascii="Times New Roman" w:hAnsi="Times New Roman" w:cs="Times New Roman"/>
          <w:sz w:val="24"/>
          <w:szCs w:val="24"/>
        </w:rPr>
        <w:fldChar w:fldCharType="separate"/>
      </w:r>
      <w:r w:rsidR="003438DF" w:rsidRPr="00CB136B">
        <w:rPr>
          <w:rStyle w:val="Hyperlink"/>
          <w:rFonts w:ascii="Times New Roman" w:eastAsia="Times New Roman" w:hAnsi="Times New Roman" w:cs="Times New Roman"/>
          <w:color w:val="000000" w:themeColor="text1"/>
          <w:sz w:val="24"/>
          <w:szCs w:val="24"/>
          <w:bdr w:val="none" w:sz="0" w:space="0" w:color="auto" w:frame="1"/>
        </w:rPr>
        <w:t>renin</w:t>
      </w:r>
      <w:proofErr w:type="spellEnd"/>
      <w:r w:rsidRPr="00CB136B">
        <w:rPr>
          <w:rFonts w:ascii="Times New Roman" w:hAnsi="Times New Roman" w:cs="Times New Roman"/>
          <w:sz w:val="24"/>
          <w:szCs w:val="24"/>
        </w:rPr>
        <w:fldChar w:fldCharType="end"/>
      </w:r>
    </w:p>
    <w:p w:rsidR="003438DF" w:rsidRPr="00CB136B" w:rsidRDefault="00291039" w:rsidP="003438DF">
      <w:pPr>
        <w:numPr>
          <w:ilvl w:val="0"/>
          <w:numId w:val="3"/>
        </w:numPr>
        <w:shd w:val="clear" w:color="auto" w:fill="FFFFFF"/>
        <w:spacing w:after="0" w:afterAutospacing="1" w:line="240" w:lineRule="auto"/>
        <w:ind w:left="0"/>
        <w:textAlignment w:val="baseline"/>
        <w:divId w:val="1639022274"/>
        <w:rPr>
          <w:rFonts w:ascii="Times New Roman" w:eastAsia="Times New Roman" w:hAnsi="Times New Roman" w:cs="Times New Roman"/>
          <w:color w:val="000000" w:themeColor="text1"/>
          <w:sz w:val="24"/>
          <w:szCs w:val="24"/>
        </w:rPr>
      </w:pPr>
      <w:hyperlink r:id="rId10" w:tooltip="Extraglomerular mesangial cells" w:history="1">
        <w:proofErr w:type="spellStart"/>
        <w:r w:rsidR="003438DF" w:rsidRPr="00CB136B">
          <w:rPr>
            <w:rStyle w:val="Hyperlink"/>
            <w:rFonts w:ascii="Times New Roman" w:eastAsia="Times New Roman" w:hAnsi="Times New Roman" w:cs="Times New Roman"/>
            <w:color w:val="000000" w:themeColor="text1"/>
            <w:sz w:val="24"/>
            <w:szCs w:val="24"/>
            <w:bdr w:val="none" w:sz="0" w:space="0" w:color="auto" w:frame="1"/>
          </w:rPr>
          <w:t>extraglomerular</w:t>
        </w:r>
        <w:proofErr w:type="spellEnd"/>
        <w:r w:rsidR="003438DF" w:rsidRPr="00CB136B">
          <w:rPr>
            <w:rStyle w:val="Hyperlink"/>
            <w:rFonts w:ascii="Times New Roman" w:eastAsia="Times New Roman" w:hAnsi="Times New Roman" w:cs="Times New Roman"/>
            <w:color w:val="000000" w:themeColor="text1"/>
            <w:sz w:val="24"/>
            <w:szCs w:val="24"/>
            <w:bdr w:val="none" w:sz="0" w:space="0" w:color="auto" w:frame="1"/>
          </w:rPr>
          <w:t xml:space="preserve"> </w:t>
        </w:r>
        <w:proofErr w:type="spellStart"/>
        <w:r w:rsidR="003438DF" w:rsidRPr="00CB136B">
          <w:rPr>
            <w:rStyle w:val="Hyperlink"/>
            <w:rFonts w:ascii="Times New Roman" w:eastAsia="Times New Roman" w:hAnsi="Times New Roman" w:cs="Times New Roman"/>
            <w:color w:val="000000" w:themeColor="text1"/>
            <w:sz w:val="24"/>
            <w:szCs w:val="24"/>
            <w:bdr w:val="none" w:sz="0" w:space="0" w:color="auto" w:frame="1"/>
          </w:rPr>
          <w:t>mesangial</w:t>
        </w:r>
        <w:proofErr w:type="spellEnd"/>
        <w:r w:rsidR="003438DF" w:rsidRPr="00CB136B">
          <w:rPr>
            <w:rStyle w:val="Hyperlink"/>
            <w:rFonts w:ascii="Times New Roman" w:eastAsia="Times New Roman" w:hAnsi="Times New Roman" w:cs="Times New Roman"/>
            <w:color w:val="000000" w:themeColor="text1"/>
            <w:sz w:val="24"/>
            <w:szCs w:val="24"/>
            <w:bdr w:val="none" w:sz="0" w:space="0" w:color="auto" w:frame="1"/>
          </w:rPr>
          <w:t xml:space="preserve"> cells</w:t>
        </w:r>
      </w:hyperlink>
    </w:p>
    <w:p w:rsidR="00721E2B" w:rsidRPr="00CB136B" w:rsidRDefault="00313CE0" w:rsidP="00360B41">
      <w:pPr>
        <w:rPr>
          <w:rFonts w:ascii="Times New Roman" w:eastAsia="Times New Roman" w:hAnsi="Times New Roman" w:cs="Times New Roman"/>
          <w:color w:val="000000" w:themeColor="text1"/>
          <w:sz w:val="24"/>
          <w:szCs w:val="24"/>
          <w:shd w:val="clear" w:color="auto" w:fill="FFFFFF"/>
        </w:rPr>
      </w:pPr>
      <w:r w:rsidRPr="00CB136B">
        <w:rPr>
          <w:rFonts w:ascii="Times New Roman" w:eastAsia="Times New Roman" w:hAnsi="Times New Roman" w:cs="Times New Roman"/>
          <w:color w:val="000000" w:themeColor="text1"/>
          <w:sz w:val="24"/>
          <w:szCs w:val="24"/>
          <w:shd w:val="clear" w:color="auto" w:fill="FFFFFF"/>
        </w:rPr>
        <w:t xml:space="preserve">The </w:t>
      </w:r>
      <w:proofErr w:type="spellStart"/>
      <w:r w:rsidRPr="00CB136B">
        <w:rPr>
          <w:rFonts w:ascii="Times New Roman" w:eastAsia="Times New Roman" w:hAnsi="Times New Roman" w:cs="Times New Roman"/>
          <w:color w:val="000000" w:themeColor="text1"/>
          <w:sz w:val="24"/>
          <w:szCs w:val="24"/>
          <w:shd w:val="clear" w:color="auto" w:fill="FFFFFF"/>
        </w:rPr>
        <w:t>juxtaglomerular</w:t>
      </w:r>
      <w:proofErr w:type="spellEnd"/>
      <w:r w:rsidRPr="00CB136B">
        <w:rPr>
          <w:rFonts w:ascii="Times New Roman" w:eastAsia="Times New Roman" w:hAnsi="Times New Roman" w:cs="Times New Roman"/>
          <w:color w:val="000000" w:themeColor="text1"/>
          <w:sz w:val="24"/>
          <w:szCs w:val="24"/>
          <w:shd w:val="clear" w:color="auto" w:fill="FFFFFF"/>
        </w:rPr>
        <w:t xml:space="preserve"> apparatus is part of the kidney </w:t>
      </w:r>
      <w:proofErr w:type="spellStart"/>
      <w:r w:rsidR="00291039" w:rsidRPr="00CB136B">
        <w:rPr>
          <w:rFonts w:ascii="Times New Roman" w:hAnsi="Times New Roman" w:cs="Times New Roman"/>
          <w:sz w:val="24"/>
          <w:szCs w:val="24"/>
        </w:rPr>
        <w:fldChar w:fldCharType="begin"/>
      </w:r>
      <w:r w:rsidR="00291039" w:rsidRPr="00CB136B">
        <w:rPr>
          <w:rFonts w:ascii="Times New Roman" w:hAnsi="Times New Roman" w:cs="Times New Roman"/>
          <w:sz w:val="24"/>
          <w:szCs w:val="24"/>
        </w:rPr>
        <w:instrText>HYPERLINK "https://en.m.wikipedia.org/wiki/Nephron" \o "Nephron"</w:instrText>
      </w:r>
      <w:r w:rsidR="00291039" w:rsidRPr="00CB136B">
        <w:rPr>
          <w:rFonts w:ascii="Times New Roman" w:hAnsi="Times New Roman" w:cs="Times New Roman"/>
          <w:sz w:val="24"/>
          <w:szCs w:val="24"/>
        </w:rPr>
        <w:fldChar w:fldCharType="separate"/>
      </w:r>
      <w:r w:rsidRPr="00CB136B">
        <w:rPr>
          <w:rStyle w:val="Hyperlink"/>
          <w:rFonts w:ascii="Times New Roman" w:eastAsia="Times New Roman" w:hAnsi="Times New Roman" w:cs="Times New Roman"/>
          <w:color w:val="000000" w:themeColor="text1"/>
          <w:sz w:val="24"/>
          <w:szCs w:val="24"/>
          <w:bdr w:val="none" w:sz="0" w:space="0" w:color="auto" w:frame="1"/>
          <w:shd w:val="clear" w:color="auto" w:fill="FFFFFF"/>
        </w:rPr>
        <w:t>nephron</w:t>
      </w:r>
      <w:proofErr w:type="spellEnd"/>
      <w:r w:rsidR="00291039" w:rsidRPr="00CB136B">
        <w:rPr>
          <w:rFonts w:ascii="Times New Roman" w:hAnsi="Times New Roman" w:cs="Times New Roman"/>
          <w:sz w:val="24"/>
          <w:szCs w:val="24"/>
        </w:rPr>
        <w:fldChar w:fldCharType="end"/>
      </w:r>
      <w:r w:rsidRPr="00CB136B">
        <w:rPr>
          <w:rFonts w:ascii="Times New Roman" w:eastAsia="Times New Roman" w:hAnsi="Times New Roman" w:cs="Times New Roman"/>
          <w:color w:val="000000" w:themeColor="text1"/>
          <w:sz w:val="24"/>
          <w:szCs w:val="24"/>
          <w:shd w:val="clear" w:color="auto" w:fill="FFFFFF"/>
        </w:rPr>
        <w:t>, next to the </w:t>
      </w:r>
      <w:proofErr w:type="spellStart"/>
      <w:r w:rsidR="00291039" w:rsidRPr="00CB136B">
        <w:rPr>
          <w:rFonts w:ascii="Times New Roman" w:hAnsi="Times New Roman" w:cs="Times New Roman"/>
          <w:sz w:val="24"/>
          <w:szCs w:val="24"/>
        </w:rPr>
        <w:fldChar w:fldCharType="begin"/>
      </w:r>
      <w:r w:rsidR="00291039" w:rsidRPr="00CB136B">
        <w:rPr>
          <w:rFonts w:ascii="Times New Roman" w:hAnsi="Times New Roman" w:cs="Times New Roman"/>
          <w:sz w:val="24"/>
          <w:szCs w:val="24"/>
        </w:rPr>
        <w:instrText>HYPERLINK "https://en.m.wikipedia.org/wiki/Glomerulus_(kidney)" \o "Glomerulus (kidney)"</w:instrText>
      </w:r>
      <w:r w:rsidR="00291039" w:rsidRPr="00CB136B">
        <w:rPr>
          <w:rFonts w:ascii="Times New Roman" w:hAnsi="Times New Roman" w:cs="Times New Roman"/>
          <w:sz w:val="24"/>
          <w:szCs w:val="24"/>
        </w:rPr>
        <w:fldChar w:fldCharType="separate"/>
      </w:r>
      <w:r w:rsidRPr="00CB136B">
        <w:rPr>
          <w:rStyle w:val="Hyperlink"/>
          <w:rFonts w:ascii="Times New Roman" w:eastAsia="Times New Roman" w:hAnsi="Times New Roman" w:cs="Times New Roman"/>
          <w:color w:val="000000" w:themeColor="text1"/>
          <w:sz w:val="24"/>
          <w:szCs w:val="24"/>
          <w:bdr w:val="none" w:sz="0" w:space="0" w:color="auto" w:frame="1"/>
          <w:shd w:val="clear" w:color="auto" w:fill="FFFFFF"/>
        </w:rPr>
        <w:t>glomerulus</w:t>
      </w:r>
      <w:proofErr w:type="spellEnd"/>
      <w:r w:rsidR="00291039" w:rsidRPr="00CB136B">
        <w:rPr>
          <w:rFonts w:ascii="Times New Roman" w:hAnsi="Times New Roman" w:cs="Times New Roman"/>
          <w:sz w:val="24"/>
          <w:szCs w:val="24"/>
        </w:rPr>
        <w:fldChar w:fldCharType="end"/>
      </w:r>
      <w:r w:rsidRPr="00CB136B">
        <w:rPr>
          <w:rFonts w:ascii="Times New Roman" w:eastAsia="Times New Roman" w:hAnsi="Times New Roman" w:cs="Times New Roman"/>
          <w:color w:val="000000" w:themeColor="text1"/>
          <w:sz w:val="24"/>
          <w:szCs w:val="24"/>
          <w:shd w:val="clear" w:color="auto" w:fill="FFFFFF"/>
        </w:rPr>
        <w:t>. It is found between </w:t>
      </w:r>
      <w:hyperlink r:id="rId11" w:tooltip="Afferent arteriole" w:history="1">
        <w:r w:rsidRPr="00CB136B">
          <w:rPr>
            <w:rStyle w:val="Hyperlink"/>
            <w:rFonts w:ascii="Times New Roman" w:eastAsia="Times New Roman" w:hAnsi="Times New Roman" w:cs="Times New Roman"/>
            <w:color w:val="000000" w:themeColor="text1"/>
            <w:sz w:val="24"/>
            <w:szCs w:val="24"/>
            <w:bdr w:val="none" w:sz="0" w:space="0" w:color="auto" w:frame="1"/>
            <w:shd w:val="clear" w:color="auto" w:fill="FFFFFF"/>
          </w:rPr>
          <w:t>afferent arteriole</w:t>
        </w:r>
      </w:hyperlink>
      <w:r w:rsidRPr="00CB136B">
        <w:rPr>
          <w:rFonts w:ascii="Times New Roman" w:eastAsia="Times New Roman" w:hAnsi="Times New Roman" w:cs="Times New Roman"/>
          <w:color w:val="000000" w:themeColor="text1"/>
          <w:sz w:val="24"/>
          <w:szCs w:val="24"/>
          <w:shd w:val="clear" w:color="auto" w:fill="FFFFFF"/>
        </w:rPr>
        <w:t> and the </w:t>
      </w:r>
      <w:hyperlink r:id="rId12" w:tooltip="Distal convoluted tubule" w:history="1">
        <w:r w:rsidRPr="00CB136B">
          <w:rPr>
            <w:rStyle w:val="Hyperlink"/>
            <w:rFonts w:ascii="Times New Roman" w:eastAsia="Times New Roman" w:hAnsi="Times New Roman" w:cs="Times New Roman"/>
            <w:color w:val="000000" w:themeColor="text1"/>
            <w:sz w:val="24"/>
            <w:szCs w:val="24"/>
            <w:bdr w:val="none" w:sz="0" w:space="0" w:color="auto" w:frame="1"/>
            <w:shd w:val="clear" w:color="auto" w:fill="FFFFFF"/>
          </w:rPr>
          <w:t>distal convoluted tubule</w:t>
        </w:r>
      </w:hyperlink>
      <w:r w:rsidRPr="00CB136B">
        <w:rPr>
          <w:rFonts w:ascii="Times New Roman" w:eastAsia="Times New Roman" w:hAnsi="Times New Roman" w:cs="Times New Roman"/>
          <w:color w:val="000000" w:themeColor="text1"/>
          <w:sz w:val="24"/>
          <w:szCs w:val="24"/>
          <w:shd w:val="clear" w:color="auto" w:fill="FFFFFF"/>
        </w:rPr>
        <w:t xml:space="preserve"> of the same </w:t>
      </w:r>
      <w:proofErr w:type="spellStart"/>
      <w:r w:rsidRPr="00CB136B">
        <w:rPr>
          <w:rFonts w:ascii="Times New Roman" w:eastAsia="Times New Roman" w:hAnsi="Times New Roman" w:cs="Times New Roman"/>
          <w:color w:val="000000" w:themeColor="text1"/>
          <w:sz w:val="24"/>
          <w:szCs w:val="24"/>
          <w:shd w:val="clear" w:color="auto" w:fill="FFFFFF"/>
        </w:rPr>
        <w:t>nephron</w:t>
      </w:r>
      <w:proofErr w:type="spellEnd"/>
      <w:r w:rsidRPr="00CB136B">
        <w:rPr>
          <w:rFonts w:ascii="Times New Roman" w:eastAsia="Times New Roman" w:hAnsi="Times New Roman" w:cs="Times New Roman"/>
          <w:color w:val="000000" w:themeColor="text1"/>
          <w:sz w:val="24"/>
          <w:szCs w:val="24"/>
          <w:shd w:val="clear" w:color="auto" w:fill="FFFFFF"/>
        </w:rPr>
        <w:t>. This location is critical to its function in regulating renal blood flow and </w:t>
      </w:r>
      <w:proofErr w:type="spellStart"/>
      <w:r w:rsidR="00291039" w:rsidRPr="00CB136B">
        <w:rPr>
          <w:rFonts w:ascii="Times New Roman" w:hAnsi="Times New Roman" w:cs="Times New Roman"/>
          <w:sz w:val="24"/>
          <w:szCs w:val="24"/>
        </w:rPr>
        <w:fldChar w:fldCharType="begin"/>
      </w:r>
      <w:r w:rsidR="00291039" w:rsidRPr="00CB136B">
        <w:rPr>
          <w:rFonts w:ascii="Times New Roman" w:hAnsi="Times New Roman" w:cs="Times New Roman"/>
          <w:sz w:val="24"/>
          <w:szCs w:val="24"/>
        </w:rPr>
        <w:instrText>HYPERLINK "https://en.m.wikipedia.org/wiki/Glomerular_filtration_rate" \o "Glomerular filtration rate"</w:instrText>
      </w:r>
      <w:r w:rsidR="00291039" w:rsidRPr="00CB136B">
        <w:rPr>
          <w:rFonts w:ascii="Times New Roman" w:hAnsi="Times New Roman" w:cs="Times New Roman"/>
          <w:sz w:val="24"/>
          <w:szCs w:val="24"/>
        </w:rPr>
        <w:fldChar w:fldCharType="separate"/>
      </w:r>
      <w:r w:rsidRPr="00CB136B">
        <w:rPr>
          <w:rStyle w:val="Hyperlink"/>
          <w:rFonts w:ascii="Times New Roman" w:eastAsia="Times New Roman" w:hAnsi="Times New Roman" w:cs="Times New Roman"/>
          <w:color w:val="000000" w:themeColor="text1"/>
          <w:sz w:val="24"/>
          <w:szCs w:val="24"/>
          <w:bdr w:val="none" w:sz="0" w:space="0" w:color="auto" w:frame="1"/>
          <w:shd w:val="clear" w:color="auto" w:fill="FFFFFF"/>
        </w:rPr>
        <w:t>glomerular</w:t>
      </w:r>
      <w:proofErr w:type="spellEnd"/>
      <w:r w:rsidRPr="00CB136B">
        <w:rPr>
          <w:rStyle w:val="Hyperlink"/>
          <w:rFonts w:ascii="Times New Roman" w:eastAsia="Times New Roman" w:hAnsi="Times New Roman" w:cs="Times New Roman"/>
          <w:color w:val="000000" w:themeColor="text1"/>
          <w:sz w:val="24"/>
          <w:szCs w:val="24"/>
          <w:bdr w:val="none" w:sz="0" w:space="0" w:color="auto" w:frame="1"/>
          <w:shd w:val="clear" w:color="auto" w:fill="FFFFFF"/>
        </w:rPr>
        <w:t xml:space="preserve"> filtration rate</w:t>
      </w:r>
      <w:r w:rsidR="00291039" w:rsidRPr="00CB136B">
        <w:rPr>
          <w:rFonts w:ascii="Times New Roman" w:hAnsi="Times New Roman" w:cs="Times New Roman"/>
          <w:sz w:val="24"/>
          <w:szCs w:val="24"/>
        </w:rPr>
        <w:fldChar w:fldCharType="end"/>
      </w:r>
      <w:r w:rsidRPr="00CB136B">
        <w:rPr>
          <w:rFonts w:ascii="Times New Roman" w:eastAsia="Times New Roman" w:hAnsi="Times New Roman" w:cs="Times New Roman"/>
          <w:color w:val="000000" w:themeColor="text1"/>
          <w:sz w:val="24"/>
          <w:szCs w:val="24"/>
          <w:shd w:val="clear" w:color="auto" w:fill="FFFFFF"/>
        </w:rPr>
        <w:t>.</w:t>
      </w:r>
    </w:p>
    <w:p w:rsidR="003B3FDF" w:rsidRPr="00CB136B" w:rsidRDefault="00291039">
      <w:pPr>
        <w:pStyle w:val="NormalWeb"/>
        <w:shd w:val="clear" w:color="auto" w:fill="FFFFFF"/>
        <w:spacing w:before="0" w:beforeAutospacing="0" w:after="0" w:afterAutospacing="0"/>
        <w:textAlignment w:val="baseline"/>
        <w:divId w:val="256444516"/>
        <w:rPr>
          <w:color w:val="000000" w:themeColor="text1"/>
        </w:rPr>
      </w:pPr>
      <w:hyperlink r:id="rId13" w:tooltip="Renin" w:history="1">
        <w:proofErr w:type="spellStart"/>
        <w:r w:rsidR="003B3FDF" w:rsidRPr="00CB136B">
          <w:rPr>
            <w:rStyle w:val="Hyperlink"/>
            <w:color w:val="000000" w:themeColor="text1"/>
            <w:bdr w:val="none" w:sz="0" w:space="0" w:color="auto" w:frame="1"/>
          </w:rPr>
          <w:t>Renin</w:t>
        </w:r>
        <w:proofErr w:type="spellEnd"/>
      </w:hyperlink>
      <w:r w:rsidR="003B3FDF" w:rsidRPr="00CB136B">
        <w:rPr>
          <w:color w:val="000000" w:themeColor="text1"/>
        </w:rPr>
        <w:t> is produced by </w:t>
      </w:r>
      <w:proofErr w:type="spellStart"/>
      <w:r w:rsidRPr="00CB136B">
        <w:fldChar w:fldCharType="begin"/>
      </w:r>
      <w:r w:rsidRPr="00CB136B">
        <w:instrText>HYPERLINK "https://en.m.wikipedia.org/wiki/Juxtaglomerular_cells" \o "Juxtaglomerular cells"</w:instrText>
      </w:r>
      <w:r w:rsidRPr="00CB136B">
        <w:fldChar w:fldCharType="separate"/>
      </w:r>
      <w:r w:rsidR="003B3FDF" w:rsidRPr="00CB136B">
        <w:rPr>
          <w:rStyle w:val="Hyperlink"/>
          <w:color w:val="000000" w:themeColor="text1"/>
          <w:bdr w:val="none" w:sz="0" w:space="0" w:color="auto" w:frame="1"/>
        </w:rPr>
        <w:t>juxtaglomerular</w:t>
      </w:r>
      <w:proofErr w:type="spellEnd"/>
      <w:r w:rsidR="003B3FDF" w:rsidRPr="00CB136B">
        <w:rPr>
          <w:rStyle w:val="Hyperlink"/>
          <w:color w:val="000000" w:themeColor="text1"/>
          <w:bdr w:val="none" w:sz="0" w:space="0" w:color="auto" w:frame="1"/>
        </w:rPr>
        <w:t xml:space="preserve"> cells</w:t>
      </w:r>
      <w:r w:rsidRPr="00CB136B">
        <w:fldChar w:fldCharType="end"/>
      </w:r>
      <w:r w:rsidR="003B3FDF" w:rsidRPr="00CB136B">
        <w:rPr>
          <w:color w:val="000000" w:themeColor="text1"/>
        </w:rPr>
        <w:t>. These cells are similar to </w:t>
      </w:r>
      <w:hyperlink r:id="rId14" w:tooltip="Epithelium" w:history="1">
        <w:r w:rsidR="003B3FDF" w:rsidRPr="00CB136B">
          <w:rPr>
            <w:rStyle w:val="Hyperlink"/>
            <w:color w:val="000000" w:themeColor="text1"/>
            <w:bdr w:val="none" w:sz="0" w:space="0" w:color="auto" w:frame="1"/>
          </w:rPr>
          <w:t>epithelium</w:t>
        </w:r>
      </w:hyperlink>
      <w:r w:rsidR="003B3FDF" w:rsidRPr="00CB136B">
        <w:rPr>
          <w:color w:val="000000" w:themeColor="text1"/>
        </w:rPr>
        <w:t xml:space="preserve"> and are located in the tunica media of the afferent arterioles as they enter the </w:t>
      </w:r>
      <w:proofErr w:type="spellStart"/>
      <w:r w:rsidR="003B3FDF" w:rsidRPr="00CB136B">
        <w:rPr>
          <w:color w:val="000000" w:themeColor="text1"/>
        </w:rPr>
        <w:t>glomeruli</w:t>
      </w:r>
      <w:proofErr w:type="spellEnd"/>
      <w:r w:rsidR="003B3FDF" w:rsidRPr="00CB136B">
        <w:rPr>
          <w:color w:val="000000" w:themeColor="text1"/>
        </w:rPr>
        <w:t>.</w:t>
      </w:r>
      <w:hyperlink r:id="rId15" w:anchor="cite_note-ganong-2" w:history="1">
        <w:r w:rsidR="003B3FDF" w:rsidRPr="00CB136B">
          <w:rPr>
            <w:rStyle w:val="Hyperlink"/>
            <w:color w:val="000000" w:themeColor="text1"/>
            <w:bdr w:val="none" w:sz="0" w:space="0" w:color="auto" w:frame="1"/>
          </w:rPr>
          <w:t>[2]</w:t>
        </w:r>
      </w:hyperlink>
      <w:r w:rsidR="003B3FDF" w:rsidRPr="00CB136B">
        <w:rPr>
          <w:color w:val="000000" w:themeColor="text1"/>
        </w:rPr>
        <w:t xml:space="preserve"> The </w:t>
      </w:r>
      <w:proofErr w:type="spellStart"/>
      <w:r w:rsidR="003B3FDF" w:rsidRPr="00CB136B">
        <w:rPr>
          <w:color w:val="000000" w:themeColor="text1"/>
        </w:rPr>
        <w:t>juxtaglomerular</w:t>
      </w:r>
      <w:proofErr w:type="spellEnd"/>
      <w:r w:rsidR="003B3FDF" w:rsidRPr="00CB136B">
        <w:rPr>
          <w:color w:val="000000" w:themeColor="text1"/>
        </w:rPr>
        <w:t xml:space="preserve"> cells secrete </w:t>
      </w:r>
      <w:proofErr w:type="spellStart"/>
      <w:r w:rsidR="003B3FDF" w:rsidRPr="00CB136B">
        <w:rPr>
          <w:color w:val="000000" w:themeColor="text1"/>
        </w:rPr>
        <w:t>renin</w:t>
      </w:r>
      <w:proofErr w:type="spellEnd"/>
      <w:r w:rsidR="003B3FDF" w:rsidRPr="00CB136B">
        <w:rPr>
          <w:color w:val="000000" w:themeColor="text1"/>
        </w:rPr>
        <w:t xml:space="preserve"> in response to:</w:t>
      </w:r>
    </w:p>
    <w:p w:rsidR="003B3FDF" w:rsidRPr="00CB136B" w:rsidRDefault="003B3FDF" w:rsidP="003B3FDF">
      <w:pPr>
        <w:numPr>
          <w:ilvl w:val="0"/>
          <w:numId w:val="4"/>
        </w:numPr>
        <w:shd w:val="clear" w:color="auto" w:fill="FFFFFF"/>
        <w:spacing w:after="0" w:line="240" w:lineRule="auto"/>
        <w:ind w:left="0"/>
        <w:textAlignment w:val="baseline"/>
        <w:divId w:val="256444516"/>
        <w:rPr>
          <w:rFonts w:ascii="Times New Roman" w:eastAsia="Times New Roman" w:hAnsi="Times New Roman" w:cs="Times New Roman"/>
          <w:color w:val="000000" w:themeColor="text1"/>
          <w:sz w:val="24"/>
          <w:szCs w:val="24"/>
        </w:rPr>
      </w:pPr>
      <w:r w:rsidRPr="00CB136B">
        <w:rPr>
          <w:rFonts w:ascii="Times New Roman" w:eastAsia="Times New Roman" w:hAnsi="Times New Roman" w:cs="Times New Roman"/>
          <w:color w:val="000000" w:themeColor="text1"/>
          <w:sz w:val="24"/>
          <w:szCs w:val="24"/>
        </w:rPr>
        <w:t>Stimulation of the </w:t>
      </w:r>
      <w:hyperlink r:id="rId16" w:tooltip="Beta-1 adrenergic receptor" w:history="1">
        <w:r w:rsidRPr="00CB136B">
          <w:rPr>
            <w:rStyle w:val="Hyperlink"/>
            <w:rFonts w:ascii="Times New Roman" w:eastAsia="Times New Roman" w:hAnsi="Times New Roman" w:cs="Times New Roman"/>
            <w:color w:val="000000" w:themeColor="text1"/>
            <w:sz w:val="24"/>
            <w:szCs w:val="24"/>
            <w:bdr w:val="none" w:sz="0" w:space="0" w:color="auto" w:frame="1"/>
          </w:rPr>
          <w:t>beta-1 adrenergic receptor</w:t>
        </w:r>
      </w:hyperlink>
    </w:p>
    <w:p w:rsidR="003B3FDF" w:rsidRPr="00CB136B" w:rsidRDefault="003B3FDF" w:rsidP="003B3FDF">
      <w:pPr>
        <w:numPr>
          <w:ilvl w:val="0"/>
          <w:numId w:val="4"/>
        </w:numPr>
        <w:shd w:val="clear" w:color="auto" w:fill="FFFFFF"/>
        <w:spacing w:after="150" w:line="240" w:lineRule="auto"/>
        <w:ind w:left="0"/>
        <w:textAlignment w:val="baseline"/>
        <w:divId w:val="256444516"/>
        <w:rPr>
          <w:rFonts w:ascii="Times New Roman" w:eastAsia="Times New Roman" w:hAnsi="Times New Roman" w:cs="Times New Roman"/>
          <w:color w:val="000000" w:themeColor="text1"/>
          <w:sz w:val="24"/>
          <w:szCs w:val="24"/>
        </w:rPr>
      </w:pPr>
      <w:r w:rsidRPr="00CB136B">
        <w:rPr>
          <w:rFonts w:ascii="Times New Roman" w:eastAsia="Times New Roman" w:hAnsi="Times New Roman" w:cs="Times New Roman"/>
          <w:color w:val="000000" w:themeColor="text1"/>
          <w:sz w:val="24"/>
          <w:szCs w:val="24"/>
        </w:rPr>
        <w:t>Decrease in renal perfusion pressure (detected directly by the granular cells)</w:t>
      </w:r>
    </w:p>
    <w:p w:rsidR="003B3FDF" w:rsidRPr="00CB136B" w:rsidRDefault="003B3FDF" w:rsidP="003B3FDF">
      <w:pPr>
        <w:numPr>
          <w:ilvl w:val="0"/>
          <w:numId w:val="4"/>
        </w:numPr>
        <w:shd w:val="clear" w:color="auto" w:fill="FFFFFF"/>
        <w:spacing w:after="0" w:afterAutospacing="1" w:line="240" w:lineRule="auto"/>
        <w:ind w:left="0"/>
        <w:textAlignment w:val="baseline"/>
        <w:divId w:val="256444516"/>
        <w:rPr>
          <w:rFonts w:ascii="Times New Roman" w:eastAsia="Times New Roman" w:hAnsi="Times New Roman" w:cs="Times New Roman"/>
          <w:color w:val="000000" w:themeColor="text1"/>
          <w:sz w:val="24"/>
          <w:szCs w:val="24"/>
        </w:rPr>
      </w:pPr>
      <w:r w:rsidRPr="00CB136B">
        <w:rPr>
          <w:rFonts w:ascii="Times New Roman" w:eastAsia="Times New Roman" w:hAnsi="Times New Roman" w:cs="Times New Roman"/>
          <w:color w:val="000000" w:themeColor="text1"/>
          <w:sz w:val="24"/>
          <w:szCs w:val="24"/>
        </w:rPr>
        <w:t xml:space="preserve">Decrease in </w:t>
      </w:r>
      <w:proofErr w:type="spellStart"/>
      <w:r w:rsidRPr="00CB136B">
        <w:rPr>
          <w:rFonts w:ascii="Times New Roman" w:eastAsia="Times New Roman" w:hAnsi="Times New Roman" w:cs="Times New Roman"/>
          <w:color w:val="000000" w:themeColor="text1"/>
          <w:sz w:val="24"/>
          <w:szCs w:val="24"/>
        </w:rPr>
        <w:t>NaCl</w:t>
      </w:r>
      <w:proofErr w:type="spellEnd"/>
      <w:r w:rsidRPr="00CB136B">
        <w:rPr>
          <w:rFonts w:ascii="Times New Roman" w:eastAsia="Times New Roman" w:hAnsi="Times New Roman" w:cs="Times New Roman"/>
          <w:color w:val="000000" w:themeColor="text1"/>
          <w:sz w:val="24"/>
          <w:szCs w:val="24"/>
        </w:rPr>
        <w:t xml:space="preserve"> concentration at the macula </w:t>
      </w:r>
      <w:proofErr w:type="spellStart"/>
      <w:r w:rsidRPr="00CB136B">
        <w:rPr>
          <w:rFonts w:ascii="Times New Roman" w:eastAsia="Times New Roman" w:hAnsi="Times New Roman" w:cs="Times New Roman"/>
          <w:color w:val="000000" w:themeColor="text1"/>
          <w:sz w:val="24"/>
          <w:szCs w:val="24"/>
        </w:rPr>
        <w:t>densa</w:t>
      </w:r>
      <w:proofErr w:type="spellEnd"/>
      <w:r w:rsidRPr="00CB136B">
        <w:rPr>
          <w:rFonts w:ascii="Times New Roman" w:eastAsia="Times New Roman" w:hAnsi="Times New Roman" w:cs="Times New Roman"/>
          <w:color w:val="000000" w:themeColor="text1"/>
          <w:sz w:val="24"/>
          <w:szCs w:val="24"/>
        </w:rPr>
        <w:t>, often due to a decrease in </w:t>
      </w:r>
      <w:proofErr w:type="spellStart"/>
      <w:r w:rsidR="00291039" w:rsidRPr="00CB136B">
        <w:rPr>
          <w:rFonts w:ascii="Times New Roman" w:hAnsi="Times New Roman" w:cs="Times New Roman"/>
          <w:sz w:val="24"/>
          <w:szCs w:val="24"/>
        </w:rPr>
        <w:fldChar w:fldCharType="begin"/>
      </w:r>
      <w:r w:rsidR="00291039" w:rsidRPr="00CB136B">
        <w:rPr>
          <w:rFonts w:ascii="Times New Roman" w:hAnsi="Times New Roman" w:cs="Times New Roman"/>
          <w:sz w:val="24"/>
          <w:szCs w:val="24"/>
        </w:rPr>
        <w:instrText>HYPERLINK "https://en.m.wikipedia.org/wiki/Glomerular_filtration_rate" \o "Glomerular filtration rate"</w:instrText>
      </w:r>
      <w:r w:rsidR="00291039" w:rsidRPr="00CB136B">
        <w:rPr>
          <w:rFonts w:ascii="Times New Roman" w:hAnsi="Times New Roman" w:cs="Times New Roman"/>
          <w:sz w:val="24"/>
          <w:szCs w:val="24"/>
        </w:rPr>
        <w:fldChar w:fldCharType="separate"/>
      </w:r>
      <w:r w:rsidRPr="00CB136B">
        <w:rPr>
          <w:rStyle w:val="Hyperlink"/>
          <w:rFonts w:ascii="Times New Roman" w:eastAsia="Times New Roman" w:hAnsi="Times New Roman" w:cs="Times New Roman"/>
          <w:color w:val="000000" w:themeColor="text1"/>
          <w:sz w:val="24"/>
          <w:szCs w:val="24"/>
          <w:bdr w:val="none" w:sz="0" w:space="0" w:color="auto" w:frame="1"/>
        </w:rPr>
        <w:t>glomerular</w:t>
      </w:r>
      <w:proofErr w:type="spellEnd"/>
      <w:r w:rsidRPr="00CB136B">
        <w:rPr>
          <w:rStyle w:val="Hyperlink"/>
          <w:rFonts w:ascii="Times New Roman" w:eastAsia="Times New Roman" w:hAnsi="Times New Roman" w:cs="Times New Roman"/>
          <w:color w:val="000000" w:themeColor="text1"/>
          <w:sz w:val="24"/>
          <w:szCs w:val="24"/>
          <w:bdr w:val="none" w:sz="0" w:space="0" w:color="auto" w:frame="1"/>
        </w:rPr>
        <w:t xml:space="preserve"> filtration rate</w:t>
      </w:r>
      <w:r w:rsidR="00291039" w:rsidRPr="00CB136B">
        <w:rPr>
          <w:rFonts w:ascii="Times New Roman" w:hAnsi="Times New Roman" w:cs="Times New Roman"/>
          <w:sz w:val="24"/>
          <w:szCs w:val="24"/>
        </w:rPr>
        <w:fldChar w:fldCharType="end"/>
      </w:r>
    </w:p>
    <w:p w:rsidR="003B3FDF" w:rsidRPr="00CB136B" w:rsidRDefault="003B3FDF">
      <w:pPr>
        <w:pStyle w:val="Heading3"/>
        <w:shd w:val="clear" w:color="auto" w:fill="FFFFFF"/>
        <w:spacing w:before="0"/>
        <w:textAlignment w:val="baseline"/>
        <w:divId w:val="256444516"/>
        <w:rPr>
          <w:rFonts w:ascii="Times New Roman" w:eastAsia="Times New Roman" w:hAnsi="Times New Roman" w:cs="Times New Roman"/>
          <w:color w:val="000000" w:themeColor="text1"/>
        </w:rPr>
      </w:pPr>
      <w:proofErr w:type="spellStart"/>
      <w:r w:rsidRPr="00CB136B">
        <w:rPr>
          <w:rStyle w:val="mw-headline"/>
          <w:rFonts w:ascii="Times New Roman" w:eastAsia="Times New Roman" w:hAnsi="Times New Roman" w:cs="Times New Roman"/>
          <w:color w:val="000000" w:themeColor="text1"/>
          <w:bdr w:val="none" w:sz="0" w:space="0" w:color="auto" w:frame="1"/>
        </w:rPr>
        <w:t>Extraglomerular</w:t>
      </w:r>
      <w:proofErr w:type="spellEnd"/>
      <w:r w:rsidRPr="00CB136B">
        <w:rPr>
          <w:rStyle w:val="mw-headline"/>
          <w:rFonts w:ascii="Times New Roman" w:eastAsia="Times New Roman" w:hAnsi="Times New Roman" w:cs="Times New Roman"/>
          <w:color w:val="000000" w:themeColor="text1"/>
          <w:bdr w:val="none" w:sz="0" w:space="0" w:color="auto" w:frame="1"/>
        </w:rPr>
        <w:t xml:space="preserve"> </w:t>
      </w:r>
      <w:proofErr w:type="spellStart"/>
      <w:r w:rsidRPr="00CB136B">
        <w:rPr>
          <w:rStyle w:val="mw-headline"/>
          <w:rFonts w:ascii="Times New Roman" w:eastAsia="Times New Roman" w:hAnsi="Times New Roman" w:cs="Times New Roman"/>
          <w:color w:val="000000" w:themeColor="text1"/>
          <w:bdr w:val="none" w:sz="0" w:space="0" w:color="auto" w:frame="1"/>
        </w:rPr>
        <w:t>mesangial</w:t>
      </w:r>
      <w:proofErr w:type="spellEnd"/>
      <w:r w:rsidRPr="00CB136B">
        <w:rPr>
          <w:rStyle w:val="mw-headline"/>
          <w:rFonts w:ascii="Times New Roman" w:eastAsia="Times New Roman" w:hAnsi="Times New Roman" w:cs="Times New Roman"/>
          <w:color w:val="000000" w:themeColor="text1"/>
          <w:bdr w:val="none" w:sz="0" w:space="0" w:color="auto" w:frame="1"/>
        </w:rPr>
        <w:t xml:space="preserve"> cells</w:t>
      </w:r>
    </w:p>
    <w:p w:rsidR="003B3FDF" w:rsidRPr="00CB136B" w:rsidRDefault="00291039">
      <w:pPr>
        <w:pStyle w:val="NormalWeb"/>
        <w:shd w:val="clear" w:color="auto" w:fill="FFFFFF"/>
        <w:spacing w:before="0" w:beforeAutospacing="0" w:after="0" w:afterAutospacing="0"/>
        <w:textAlignment w:val="baseline"/>
        <w:divId w:val="256444516"/>
        <w:rPr>
          <w:color w:val="000000" w:themeColor="text1"/>
        </w:rPr>
      </w:pPr>
      <w:hyperlink r:id="rId17" w:tooltip="Extraglomerular mesangial cells" w:history="1">
        <w:proofErr w:type="spellStart"/>
        <w:r w:rsidR="003B3FDF" w:rsidRPr="00CB136B">
          <w:rPr>
            <w:rStyle w:val="Hyperlink"/>
            <w:color w:val="000000" w:themeColor="text1"/>
            <w:bdr w:val="none" w:sz="0" w:space="0" w:color="auto" w:frame="1"/>
          </w:rPr>
          <w:t>Extraglomerular</w:t>
        </w:r>
        <w:proofErr w:type="spellEnd"/>
        <w:r w:rsidR="003B3FDF" w:rsidRPr="00CB136B">
          <w:rPr>
            <w:rStyle w:val="Hyperlink"/>
            <w:color w:val="000000" w:themeColor="text1"/>
            <w:bdr w:val="none" w:sz="0" w:space="0" w:color="auto" w:frame="1"/>
          </w:rPr>
          <w:t xml:space="preserve"> </w:t>
        </w:r>
        <w:proofErr w:type="spellStart"/>
        <w:r w:rsidR="003B3FDF" w:rsidRPr="00CB136B">
          <w:rPr>
            <w:rStyle w:val="Hyperlink"/>
            <w:color w:val="000000" w:themeColor="text1"/>
            <w:bdr w:val="none" w:sz="0" w:space="0" w:color="auto" w:frame="1"/>
          </w:rPr>
          <w:t>mesangial</w:t>
        </w:r>
        <w:proofErr w:type="spellEnd"/>
        <w:r w:rsidR="003B3FDF" w:rsidRPr="00CB136B">
          <w:rPr>
            <w:rStyle w:val="Hyperlink"/>
            <w:color w:val="000000" w:themeColor="text1"/>
            <w:bdr w:val="none" w:sz="0" w:space="0" w:color="auto" w:frame="1"/>
          </w:rPr>
          <w:t xml:space="preserve"> cells</w:t>
        </w:r>
      </w:hyperlink>
      <w:r w:rsidR="003B3FDF" w:rsidRPr="00CB136B">
        <w:rPr>
          <w:color w:val="000000" w:themeColor="text1"/>
        </w:rPr>
        <w:t> are located in the junction between the afferent and efferent arterioles. These cells have a contractile property similar to vascular smooth muscles and thus play a role in “regulating GFR” by altering the vessel diameter. </w:t>
      </w:r>
      <w:proofErr w:type="spellStart"/>
      <w:r w:rsidRPr="00CB136B">
        <w:fldChar w:fldCharType="begin"/>
      </w:r>
      <w:r w:rsidRPr="00CB136B">
        <w:instrText>HYPERLINK "https://en.m.wikipedia.org/wiki/Renin" \o "Renin"</w:instrText>
      </w:r>
      <w:r w:rsidRPr="00CB136B">
        <w:fldChar w:fldCharType="separate"/>
      </w:r>
      <w:r w:rsidR="003B3FDF" w:rsidRPr="00CB136B">
        <w:rPr>
          <w:rStyle w:val="Hyperlink"/>
          <w:color w:val="000000" w:themeColor="text1"/>
          <w:bdr w:val="none" w:sz="0" w:space="0" w:color="auto" w:frame="1"/>
        </w:rPr>
        <w:t>Renin</w:t>
      </w:r>
      <w:proofErr w:type="spellEnd"/>
      <w:r w:rsidRPr="00CB136B">
        <w:fldChar w:fldCharType="end"/>
      </w:r>
      <w:r w:rsidR="003B3FDF" w:rsidRPr="00CB136B">
        <w:rPr>
          <w:color w:val="000000" w:themeColor="text1"/>
        </w:rPr>
        <w:t> is also found in these cells.</w:t>
      </w:r>
    </w:p>
    <w:p w:rsidR="003B3FDF" w:rsidRPr="00CB136B" w:rsidRDefault="003B3FDF">
      <w:pPr>
        <w:pStyle w:val="Heading3"/>
        <w:shd w:val="clear" w:color="auto" w:fill="FFFFFF"/>
        <w:spacing w:before="0"/>
        <w:textAlignment w:val="baseline"/>
        <w:divId w:val="256444516"/>
        <w:rPr>
          <w:rFonts w:ascii="Times New Roman" w:eastAsia="Times New Roman" w:hAnsi="Times New Roman" w:cs="Times New Roman"/>
          <w:color w:val="000000" w:themeColor="text1"/>
        </w:rPr>
      </w:pPr>
      <w:r w:rsidRPr="00CB136B">
        <w:rPr>
          <w:rStyle w:val="mw-headline"/>
          <w:rFonts w:ascii="Times New Roman" w:eastAsia="Times New Roman" w:hAnsi="Times New Roman" w:cs="Times New Roman"/>
          <w:color w:val="000000" w:themeColor="text1"/>
          <w:bdr w:val="none" w:sz="0" w:space="0" w:color="auto" w:frame="1"/>
        </w:rPr>
        <w:t xml:space="preserve">Macula </w:t>
      </w:r>
      <w:proofErr w:type="spellStart"/>
      <w:r w:rsidRPr="00CB136B">
        <w:rPr>
          <w:rStyle w:val="mw-headline"/>
          <w:rFonts w:ascii="Times New Roman" w:eastAsia="Times New Roman" w:hAnsi="Times New Roman" w:cs="Times New Roman"/>
          <w:color w:val="000000" w:themeColor="text1"/>
          <w:bdr w:val="none" w:sz="0" w:space="0" w:color="auto" w:frame="1"/>
        </w:rPr>
        <w:t>densa</w:t>
      </w:r>
      <w:proofErr w:type="spellEnd"/>
    </w:p>
    <w:p w:rsidR="00CB136B" w:rsidRPr="00CB136B" w:rsidRDefault="003B3FDF">
      <w:pPr>
        <w:pStyle w:val="NormalWeb"/>
        <w:shd w:val="clear" w:color="auto" w:fill="FFFFFF"/>
        <w:spacing w:before="0" w:beforeAutospacing="0" w:after="0" w:afterAutospacing="0"/>
        <w:textAlignment w:val="baseline"/>
        <w:divId w:val="256444516"/>
        <w:rPr>
          <w:bdr w:val="none" w:sz="0" w:space="0" w:color="auto" w:frame="1"/>
        </w:rPr>
      </w:pPr>
      <w:r w:rsidRPr="00CB136B">
        <w:rPr>
          <w:color w:val="000000" w:themeColor="text1"/>
        </w:rPr>
        <w:t xml:space="preserve">At the point where the afferent arterioles enter the </w:t>
      </w:r>
      <w:proofErr w:type="spellStart"/>
      <w:r w:rsidRPr="00CB136B">
        <w:rPr>
          <w:color w:val="000000" w:themeColor="text1"/>
        </w:rPr>
        <w:t>glomerulus</w:t>
      </w:r>
      <w:proofErr w:type="spellEnd"/>
      <w:r w:rsidRPr="00CB136B">
        <w:rPr>
          <w:color w:val="000000" w:themeColor="text1"/>
        </w:rPr>
        <w:t xml:space="preserve"> and the efferent arteriole leaves it, the tubule of the </w:t>
      </w:r>
      <w:proofErr w:type="spellStart"/>
      <w:r w:rsidR="00291039" w:rsidRPr="00CB136B">
        <w:fldChar w:fldCharType="begin"/>
      </w:r>
      <w:r w:rsidR="00291039" w:rsidRPr="00CB136B">
        <w:instrText>HYPERLINK "https://en.m.wikipedia.org/wiki/Nephron" \o "Nephron"</w:instrText>
      </w:r>
      <w:r w:rsidR="00291039" w:rsidRPr="00CB136B">
        <w:fldChar w:fldCharType="separate"/>
      </w:r>
      <w:r w:rsidRPr="00CB136B">
        <w:rPr>
          <w:rStyle w:val="Hyperlink"/>
          <w:color w:val="000000" w:themeColor="text1"/>
          <w:bdr w:val="none" w:sz="0" w:space="0" w:color="auto" w:frame="1"/>
        </w:rPr>
        <w:t>nephron</w:t>
      </w:r>
      <w:proofErr w:type="spellEnd"/>
      <w:r w:rsidR="00291039" w:rsidRPr="00CB136B">
        <w:fldChar w:fldCharType="end"/>
      </w:r>
      <w:r w:rsidRPr="00CB136B">
        <w:rPr>
          <w:color w:val="000000" w:themeColor="text1"/>
        </w:rPr>
        <w:t> touches the arterioles of the </w:t>
      </w:r>
      <w:proofErr w:type="spellStart"/>
      <w:r w:rsidR="00291039" w:rsidRPr="00CB136B">
        <w:fldChar w:fldCharType="begin"/>
      </w:r>
      <w:r w:rsidR="00291039" w:rsidRPr="00CB136B">
        <w:instrText>HYPERLINK "https://en.m.wikipedia.org/wiki/Glomerulus" \o "Glomerulus"</w:instrText>
      </w:r>
      <w:r w:rsidR="00291039" w:rsidRPr="00CB136B">
        <w:fldChar w:fldCharType="separate"/>
      </w:r>
      <w:r w:rsidRPr="00CB136B">
        <w:rPr>
          <w:rStyle w:val="Hyperlink"/>
          <w:color w:val="000000" w:themeColor="text1"/>
          <w:bdr w:val="none" w:sz="0" w:space="0" w:color="auto" w:frame="1"/>
        </w:rPr>
        <w:t>glomerulus</w:t>
      </w:r>
      <w:proofErr w:type="spellEnd"/>
      <w:r w:rsidR="00291039" w:rsidRPr="00CB136B">
        <w:fldChar w:fldCharType="end"/>
      </w:r>
      <w:r w:rsidRPr="00CB136B">
        <w:rPr>
          <w:color w:val="000000" w:themeColor="text1"/>
        </w:rPr>
        <w:t> from which it rose. At this location, in the wall of the distal convoluted tubule, there is a modified region of tubular epithelium called the </w:t>
      </w:r>
      <w:hyperlink r:id="rId18" w:tooltip="Macula densa" w:history="1">
        <w:r w:rsidRPr="00CB136B">
          <w:rPr>
            <w:rStyle w:val="Hyperlink"/>
            <w:color w:val="000000" w:themeColor="text1"/>
            <w:bdr w:val="none" w:sz="0" w:space="0" w:color="auto" w:frame="1"/>
          </w:rPr>
          <w:t xml:space="preserve">macula </w:t>
        </w:r>
        <w:proofErr w:type="spellStart"/>
        <w:r w:rsidRPr="00CB136B">
          <w:rPr>
            <w:rStyle w:val="Hyperlink"/>
            <w:color w:val="000000" w:themeColor="text1"/>
            <w:bdr w:val="none" w:sz="0" w:space="0" w:color="auto" w:frame="1"/>
          </w:rPr>
          <w:t>densa</w:t>
        </w:r>
        <w:proofErr w:type="spellEnd"/>
      </w:hyperlink>
      <w:r w:rsidRPr="00CB136B">
        <w:rPr>
          <w:color w:val="000000" w:themeColor="text1"/>
        </w:rPr>
        <w:t>.</w:t>
      </w:r>
    </w:p>
    <w:p w:rsidR="003B3FDF" w:rsidRPr="00CB136B" w:rsidRDefault="003B3FDF">
      <w:pPr>
        <w:pStyle w:val="NormalWeb"/>
        <w:shd w:val="clear" w:color="auto" w:fill="FFFFFF"/>
        <w:spacing w:before="0" w:beforeAutospacing="0" w:after="0" w:afterAutospacing="0"/>
        <w:textAlignment w:val="baseline"/>
        <w:divId w:val="256444516"/>
        <w:rPr>
          <w:color w:val="000000" w:themeColor="text1"/>
        </w:rPr>
      </w:pPr>
      <w:r w:rsidRPr="00CB136B">
        <w:rPr>
          <w:color w:val="000000" w:themeColor="text1"/>
        </w:rPr>
        <w:t xml:space="preserve"> Cells in the macula </w:t>
      </w:r>
      <w:proofErr w:type="spellStart"/>
      <w:r w:rsidRPr="00CB136B">
        <w:rPr>
          <w:color w:val="000000" w:themeColor="text1"/>
        </w:rPr>
        <w:t>densa</w:t>
      </w:r>
      <w:proofErr w:type="spellEnd"/>
      <w:r w:rsidRPr="00CB136B">
        <w:rPr>
          <w:color w:val="000000" w:themeColor="text1"/>
        </w:rPr>
        <w:t xml:space="preserve"> respond to changes in the </w:t>
      </w:r>
      <w:hyperlink r:id="rId19" w:tooltip="Sodium chloride" w:history="1">
        <w:r w:rsidRPr="00CB136B">
          <w:rPr>
            <w:rStyle w:val="Hyperlink"/>
            <w:color w:val="000000" w:themeColor="text1"/>
            <w:bdr w:val="none" w:sz="0" w:space="0" w:color="auto" w:frame="1"/>
          </w:rPr>
          <w:t>sodium chloride</w:t>
        </w:r>
      </w:hyperlink>
      <w:r w:rsidRPr="00CB136B">
        <w:rPr>
          <w:color w:val="000000" w:themeColor="text1"/>
        </w:rPr>
        <w:t xml:space="preserve"> levels in the distal tubule of the </w:t>
      </w:r>
      <w:proofErr w:type="spellStart"/>
      <w:r w:rsidRPr="00CB136B">
        <w:rPr>
          <w:color w:val="000000" w:themeColor="text1"/>
        </w:rPr>
        <w:t>nephron</w:t>
      </w:r>
      <w:proofErr w:type="spellEnd"/>
      <w:r w:rsidRPr="00CB136B">
        <w:rPr>
          <w:color w:val="000000" w:themeColor="text1"/>
        </w:rPr>
        <w:t xml:space="preserve"> via the </w:t>
      </w:r>
      <w:proofErr w:type="spellStart"/>
      <w:r w:rsidR="00291039" w:rsidRPr="00CB136B">
        <w:fldChar w:fldCharType="begin"/>
      </w:r>
      <w:r w:rsidR="00291039" w:rsidRPr="00CB136B">
        <w:instrText>HYPERLINK "https://en.m.wikipedia.org/wiki/Tubuloglomerular_feedback" \o "Tubuloglomerular feedback"</w:instrText>
      </w:r>
      <w:r w:rsidR="00291039" w:rsidRPr="00CB136B">
        <w:fldChar w:fldCharType="separate"/>
      </w:r>
      <w:r w:rsidRPr="00CB136B">
        <w:rPr>
          <w:rStyle w:val="Hyperlink"/>
          <w:color w:val="000000" w:themeColor="text1"/>
          <w:bdr w:val="none" w:sz="0" w:space="0" w:color="auto" w:frame="1"/>
        </w:rPr>
        <w:t>tubuloglomerular</w:t>
      </w:r>
      <w:proofErr w:type="spellEnd"/>
      <w:r w:rsidRPr="00CB136B">
        <w:rPr>
          <w:rStyle w:val="Hyperlink"/>
          <w:color w:val="000000" w:themeColor="text1"/>
          <w:bdr w:val="none" w:sz="0" w:space="0" w:color="auto" w:frame="1"/>
        </w:rPr>
        <w:t xml:space="preserve"> feedback</w:t>
      </w:r>
      <w:r w:rsidR="00291039" w:rsidRPr="00CB136B">
        <w:fldChar w:fldCharType="end"/>
      </w:r>
      <w:r w:rsidRPr="00CB136B">
        <w:rPr>
          <w:color w:val="000000" w:themeColor="text1"/>
        </w:rPr>
        <w:t> (TGF) loop.</w:t>
      </w:r>
    </w:p>
    <w:p w:rsidR="003B3FDF" w:rsidRPr="00CB136B" w:rsidRDefault="003B3FDF">
      <w:pPr>
        <w:pStyle w:val="NormalWeb"/>
        <w:shd w:val="clear" w:color="auto" w:fill="FFFFFF"/>
        <w:spacing w:before="0" w:beforeAutospacing="0" w:after="0" w:afterAutospacing="0"/>
        <w:textAlignment w:val="baseline"/>
        <w:divId w:val="256444516"/>
        <w:rPr>
          <w:color w:val="000000" w:themeColor="text1"/>
        </w:rPr>
      </w:pPr>
      <w:r w:rsidRPr="00CB136B">
        <w:rPr>
          <w:color w:val="000000" w:themeColor="text1"/>
        </w:rPr>
        <w:lastRenderedPageBreak/>
        <w:t xml:space="preserve">The macula </w:t>
      </w:r>
      <w:proofErr w:type="spellStart"/>
      <w:r w:rsidRPr="00CB136B">
        <w:rPr>
          <w:color w:val="000000" w:themeColor="text1"/>
        </w:rPr>
        <w:t>densa's</w:t>
      </w:r>
      <w:proofErr w:type="spellEnd"/>
      <w:r w:rsidRPr="00CB136B">
        <w:rPr>
          <w:color w:val="000000" w:themeColor="text1"/>
        </w:rPr>
        <w:t xml:space="preserve"> detection of elevated sodium chloride, which leads to an increase in GFR, is based on the concept of </w:t>
      </w:r>
      <w:proofErr w:type="spellStart"/>
      <w:r w:rsidR="00291039" w:rsidRPr="00CB136B">
        <w:fldChar w:fldCharType="begin"/>
      </w:r>
      <w:r w:rsidR="00291039" w:rsidRPr="00CB136B">
        <w:instrText>HYPERLINK "https://en.m.wikipedia.org/wiki/Purinergic_signaling" \o "Purinergic signaling"</w:instrText>
      </w:r>
      <w:r w:rsidR="00291039" w:rsidRPr="00CB136B">
        <w:fldChar w:fldCharType="separate"/>
      </w:r>
      <w:r w:rsidRPr="00CB136B">
        <w:rPr>
          <w:rStyle w:val="Hyperlink"/>
          <w:color w:val="000000" w:themeColor="text1"/>
          <w:bdr w:val="none" w:sz="0" w:space="0" w:color="auto" w:frame="1"/>
        </w:rPr>
        <w:t>purinergic</w:t>
      </w:r>
      <w:proofErr w:type="spellEnd"/>
      <w:r w:rsidRPr="00CB136B">
        <w:rPr>
          <w:rStyle w:val="Hyperlink"/>
          <w:color w:val="000000" w:themeColor="text1"/>
          <w:bdr w:val="none" w:sz="0" w:space="0" w:color="auto" w:frame="1"/>
        </w:rPr>
        <w:t xml:space="preserve"> </w:t>
      </w:r>
      <w:proofErr w:type="spellStart"/>
      <w:r w:rsidRPr="00CB136B">
        <w:rPr>
          <w:rStyle w:val="Hyperlink"/>
          <w:color w:val="000000" w:themeColor="text1"/>
          <w:bdr w:val="none" w:sz="0" w:space="0" w:color="auto" w:frame="1"/>
        </w:rPr>
        <w:t>signaling</w:t>
      </w:r>
      <w:proofErr w:type="spellEnd"/>
      <w:r w:rsidR="00291039" w:rsidRPr="00CB136B">
        <w:fldChar w:fldCharType="end"/>
      </w:r>
      <w:r w:rsidRPr="00CB136B">
        <w:rPr>
          <w:color w:val="000000" w:themeColor="text1"/>
        </w:rPr>
        <w:t>. An increase in the </w:t>
      </w:r>
      <w:hyperlink r:id="rId20" w:tooltip="Sodium chloride" w:history="1">
        <w:r w:rsidRPr="00CB136B">
          <w:rPr>
            <w:rStyle w:val="Hyperlink"/>
            <w:color w:val="000000" w:themeColor="text1"/>
            <w:bdr w:val="none" w:sz="0" w:space="0" w:color="auto" w:frame="1"/>
          </w:rPr>
          <w:t>salt</w:t>
        </w:r>
      </w:hyperlink>
      <w:r w:rsidRPr="00CB136B">
        <w:rPr>
          <w:color w:val="000000" w:themeColor="text1"/>
        </w:rPr>
        <w:t> concentration causes several </w:t>
      </w:r>
      <w:hyperlink r:id="rId21" w:tooltip="Signal transduction" w:history="1">
        <w:r w:rsidRPr="00CB136B">
          <w:rPr>
            <w:rStyle w:val="Hyperlink"/>
            <w:color w:val="000000" w:themeColor="text1"/>
            <w:bdr w:val="none" w:sz="0" w:space="0" w:color="auto" w:frame="1"/>
          </w:rPr>
          <w:t>cell signals</w:t>
        </w:r>
      </w:hyperlink>
      <w:r w:rsidRPr="00CB136B">
        <w:rPr>
          <w:color w:val="000000" w:themeColor="text1"/>
        </w:rPr>
        <w:t> to eventually cause the adjacent afferent arteriole to </w:t>
      </w:r>
      <w:hyperlink r:id="rId22" w:tooltip="Vasoconstriction" w:history="1">
        <w:r w:rsidRPr="00CB136B">
          <w:rPr>
            <w:rStyle w:val="Hyperlink"/>
            <w:color w:val="000000" w:themeColor="text1"/>
            <w:bdr w:val="none" w:sz="0" w:space="0" w:color="auto" w:frame="1"/>
          </w:rPr>
          <w:t>constrict</w:t>
        </w:r>
      </w:hyperlink>
      <w:r w:rsidRPr="00CB136B">
        <w:rPr>
          <w:color w:val="000000" w:themeColor="text1"/>
        </w:rPr>
        <w:t xml:space="preserve">. This decreases the amount of blood coming from the afferent arterioles to the </w:t>
      </w:r>
      <w:proofErr w:type="spellStart"/>
      <w:r w:rsidRPr="00CB136B">
        <w:rPr>
          <w:color w:val="000000" w:themeColor="text1"/>
        </w:rPr>
        <w:t>glomerular</w:t>
      </w:r>
      <w:proofErr w:type="spellEnd"/>
      <w:r w:rsidRPr="00CB136B">
        <w:rPr>
          <w:color w:val="000000" w:themeColor="text1"/>
        </w:rPr>
        <w:t xml:space="preserve"> capillaries, and therefore decreases the amount of fluid that goes from the </w:t>
      </w:r>
      <w:proofErr w:type="spellStart"/>
      <w:r w:rsidRPr="00CB136B">
        <w:rPr>
          <w:color w:val="000000" w:themeColor="text1"/>
        </w:rPr>
        <w:t>glomerular</w:t>
      </w:r>
      <w:proofErr w:type="spellEnd"/>
      <w:r w:rsidRPr="00CB136B">
        <w:rPr>
          <w:color w:val="000000" w:themeColor="text1"/>
        </w:rPr>
        <w:t xml:space="preserve"> capillaries into the Bowman's space (the </w:t>
      </w:r>
      <w:proofErr w:type="spellStart"/>
      <w:r w:rsidR="00291039" w:rsidRPr="00CB136B">
        <w:fldChar w:fldCharType="begin"/>
      </w:r>
      <w:r w:rsidR="00291039" w:rsidRPr="00CB136B">
        <w:instrText>HYPERLINK "https://en.m.wikipedia.org/wiki/Glomerular_filtration_rate" \o "Glomerular filtration rate"</w:instrText>
      </w:r>
      <w:r w:rsidR="00291039" w:rsidRPr="00CB136B">
        <w:fldChar w:fldCharType="separate"/>
      </w:r>
      <w:r w:rsidRPr="00CB136B">
        <w:rPr>
          <w:rStyle w:val="Hyperlink"/>
          <w:color w:val="000000" w:themeColor="text1"/>
          <w:bdr w:val="none" w:sz="0" w:space="0" w:color="auto" w:frame="1"/>
        </w:rPr>
        <w:t>glomerular</w:t>
      </w:r>
      <w:proofErr w:type="spellEnd"/>
      <w:r w:rsidRPr="00CB136B">
        <w:rPr>
          <w:rStyle w:val="Hyperlink"/>
          <w:color w:val="000000" w:themeColor="text1"/>
          <w:bdr w:val="none" w:sz="0" w:space="0" w:color="auto" w:frame="1"/>
        </w:rPr>
        <w:t xml:space="preserve"> filtration rate (GFR)</w:t>
      </w:r>
      <w:r w:rsidR="00291039" w:rsidRPr="00CB136B">
        <w:fldChar w:fldCharType="end"/>
      </w:r>
      <w:r w:rsidRPr="00CB136B">
        <w:rPr>
          <w:color w:val="000000" w:themeColor="text1"/>
        </w:rPr>
        <w:t>).</w:t>
      </w:r>
    </w:p>
    <w:p w:rsidR="003B3FDF" w:rsidRPr="00CB136B" w:rsidRDefault="003B3FDF">
      <w:pPr>
        <w:pStyle w:val="NormalWeb"/>
        <w:shd w:val="clear" w:color="auto" w:fill="FFFFFF"/>
        <w:spacing w:before="0" w:beforeAutospacing="0" w:after="0" w:afterAutospacing="0"/>
        <w:textAlignment w:val="baseline"/>
        <w:divId w:val="256444516"/>
        <w:rPr>
          <w:color w:val="000000" w:themeColor="text1"/>
        </w:rPr>
      </w:pPr>
      <w:r w:rsidRPr="00CB136B">
        <w:rPr>
          <w:color w:val="000000" w:themeColor="text1"/>
        </w:rPr>
        <w:t xml:space="preserve">When there is a decrease in the sodium concentration, less sodium is reabsorbed in the macular </w:t>
      </w:r>
      <w:proofErr w:type="spellStart"/>
      <w:r w:rsidRPr="00CB136B">
        <w:rPr>
          <w:color w:val="000000" w:themeColor="text1"/>
        </w:rPr>
        <w:t>densa</w:t>
      </w:r>
      <w:proofErr w:type="spellEnd"/>
      <w:r w:rsidRPr="00CB136B">
        <w:rPr>
          <w:color w:val="000000" w:themeColor="text1"/>
        </w:rPr>
        <w:t xml:space="preserve"> cells. The cells increase the production of </w:t>
      </w:r>
      <w:hyperlink r:id="rId23" w:tooltip="Nitric oxide" w:history="1">
        <w:r w:rsidRPr="00CB136B">
          <w:rPr>
            <w:rStyle w:val="Hyperlink"/>
            <w:color w:val="000000" w:themeColor="text1"/>
            <w:bdr w:val="none" w:sz="0" w:space="0" w:color="auto" w:frame="1"/>
          </w:rPr>
          <w:t>nitric oxide</w:t>
        </w:r>
      </w:hyperlink>
      <w:r w:rsidRPr="00CB136B">
        <w:rPr>
          <w:color w:val="000000" w:themeColor="text1"/>
        </w:rPr>
        <w:t> and </w:t>
      </w:r>
      <w:hyperlink r:id="rId24" w:tooltip="Prostaglandins" w:history="1">
        <w:r w:rsidRPr="00CB136B">
          <w:rPr>
            <w:rStyle w:val="Hyperlink"/>
            <w:color w:val="000000" w:themeColor="text1"/>
            <w:bdr w:val="none" w:sz="0" w:space="0" w:color="auto" w:frame="1"/>
          </w:rPr>
          <w:t>Prostaglandins</w:t>
        </w:r>
      </w:hyperlink>
      <w:r w:rsidRPr="00CB136B">
        <w:rPr>
          <w:color w:val="000000" w:themeColor="text1"/>
        </w:rPr>
        <w:t xml:space="preserve"> to </w:t>
      </w:r>
      <w:proofErr w:type="spellStart"/>
      <w:r w:rsidRPr="00CB136B">
        <w:rPr>
          <w:color w:val="000000" w:themeColor="text1"/>
        </w:rPr>
        <w:t>vasodilate</w:t>
      </w:r>
      <w:proofErr w:type="spellEnd"/>
      <w:r w:rsidRPr="00CB136B">
        <w:rPr>
          <w:color w:val="000000" w:themeColor="text1"/>
        </w:rPr>
        <w:t xml:space="preserve"> the afferent arterioles and increase </w:t>
      </w:r>
      <w:proofErr w:type="spellStart"/>
      <w:r w:rsidRPr="00CB136B">
        <w:rPr>
          <w:color w:val="000000" w:themeColor="text1"/>
        </w:rPr>
        <w:t>renin</w:t>
      </w:r>
      <w:proofErr w:type="spellEnd"/>
      <w:r w:rsidRPr="00CB136B">
        <w:rPr>
          <w:color w:val="000000" w:themeColor="text1"/>
        </w:rPr>
        <w:t xml:space="preserve"> release.</w:t>
      </w:r>
    </w:p>
    <w:p w:rsidR="003B3FDF" w:rsidRPr="00CB136B" w:rsidRDefault="003B3FDF">
      <w:pPr>
        <w:pStyle w:val="NormalWeb"/>
        <w:shd w:val="clear" w:color="auto" w:fill="FFFFFF"/>
        <w:spacing w:before="0" w:beforeAutospacing="0" w:after="0" w:afterAutospacing="0"/>
        <w:textAlignment w:val="baseline"/>
        <w:divId w:val="256444516"/>
        <w:rPr>
          <w:color w:val="000000" w:themeColor="text1"/>
        </w:rPr>
      </w:pPr>
    </w:p>
    <w:p w:rsidR="0000341F" w:rsidRPr="00CB136B" w:rsidRDefault="0000341F" w:rsidP="005E7DAD">
      <w:pPr>
        <w:pStyle w:val="NormalWeb"/>
        <w:numPr>
          <w:ilvl w:val="0"/>
          <w:numId w:val="3"/>
        </w:numPr>
        <w:shd w:val="clear" w:color="auto" w:fill="FFFFFF"/>
        <w:spacing w:after="0"/>
        <w:textAlignment w:val="baseline"/>
        <w:divId w:val="256444516"/>
        <w:rPr>
          <w:color w:val="000000" w:themeColor="text1"/>
        </w:rPr>
      </w:pPr>
      <w:r w:rsidRPr="00CB136B">
        <w:rPr>
          <w:color w:val="000000" w:themeColor="text1"/>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w:t>
      </w:r>
      <w:proofErr w:type="spellStart"/>
      <w:r w:rsidRPr="00CB136B">
        <w:rPr>
          <w:color w:val="000000" w:themeColor="text1"/>
        </w:rPr>
        <w:t>natriuresis</w:t>
      </w:r>
      <w:proofErr w:type="spellEnd"/>
      <w:r w:rsidRPr="00CB136B">
        <w:rPr>
          <w:color w:val="000000" w:themeColor="text1"/>
        </w:rPr>
        <w:t xml:space="preserve">, and influences the activity of various </w:t>
      </w:r>
      <w:proofErr w:type="spellStart"/>
      <w:r w:rsidRPr="00CB136B">
        <w:rPr>
          <w:color w:val="000000" w:themeColor="text1"/>
        </w:rPr>
        <w:t>vasoactive</w:t>
      </w:r>
      <w:proofErr w:type="spellEnd"/>
      <w:r w:rsidRPr="00CB136B">
        <w:rPr>
          <w:color w:val="000000" w:themeColor="text1"/>
        </w:rPr>
        <w:t xml:space="preserve"> systems such as the </w:t>
      </w:r>
      <w:proofErr w:type="spellStart"/>
      <w:r w:rsidRPr="00CB136B">
        <w:rPr>
          <w:color w:val="000000" w:themeColor="text1"/>
        </w:rPr>
        <w:t>renin–angioten</w:t>
      </w:r>
      <w:r w:rsidR="00CB136B" w:rsidRPr="00CB136B">
        <w:rPr>
          <w:color w:val="000000" w:themeColor="text1"/>
        </w:rPr>
        <w:t>sin–aldosterone</w:t>
      </w:r>
      <w:proofErr w:type="spellEnd"/>
      <w:r w:rsidR="00CB136B" w:rsidRPr="00CB136B">
        <w:rPr>
          <w:color w:val="000000" w:themeColor="text1"/>
        </w:rPr>
        <w:t xml:space="preserve"> (RAS) </w:t>
      </w:r>
      <w:proofErr w:type="gramStart"/>
      <w:r w:rsidR="00CB136B" w:rsidRPr="00CB136B">
        <w:rPr>
          <w:color w:val="000000" w:themeColor="text1"/>
        </w:rPr>
        <w:t xml:space="preserve">system </w:t>
      </w:r>
      <w:r w:rsidRPr="00CB136B">
        <w:rPr>
          <w:color w:val="000000" w:themeColor="text1"/>
        </w:rPr>
        <w:t>.</w:t>
      </w:r>
      <w:proofErr w:type="gramEnd"/>
      <w:r w:rsidRPr="00CB136B">
        <w:rPr>
          <w:color w:val="000000" w:themeColor="text1"/>
        </w:rPr>
        <w:t xml:space="preserve"> Along with vessel morphology, blood viscosity is one of the key factors influencing resistance and hence blood pressure. A key modulator of blood viscosity is the </w:t>
      </w:r>
      <w:proofErr w:type="spellStart"/>
      <w:r w:rsidRPr="00CB136B">
        <w:rPr>
          <w:color w:val="000000" w:themeColor="text1"/>
        </w:rPr>
        <w:t>renin-angiotensin</w:t>
      </w:r>
      <w:proofErr w:type="spellEnd"/>
      <w:r w:rsidRPr="00CB136B">
        <w:rPr>
          <w:color w:val="000000" w:themeColor="text1"/>
        </w:rPr>
        <w:t xml:space="preserve"> system (RAS) or the </w:t>
      </w:r>
      <w:proofErr w:type="spellStart"/>
      <w:r w:rsidRPr="00CB136B">
        <w:rPr>
          <w:color w:val="000000" w:themeColor="text1"/>
        </w:rPr>
        <w:t>renin-angiotensin-aldosterone</w:t>
      </w:r>
      <w:proofErr w:type="spellEnd"/>
      <w:r w:rsidRPr="00CB136B">
        <w:rPr>
          <w:color w:val="000000" w:themeColor="text1"/>
        </w:rPr>
        <w:t xml:space="preserve"> system (RAAS), a hormone system that regulates blood pressure and water balance.</w:t>
      </w:r>
    </w:p>
    <w:p w:rsidR="0000341F" w:rsidRPr="00CB136B" w:rsidRDefault="0000341F" w:rsidP="00685492">
      <w:pPr>
        <w:pStyle w:val="NoSpacing"/>
        <w:divId w:val="256444516"/>
        <w:rPr>
          <w:rFonts w:ascii="Times New Roman" w:hAnsi="Times New Roman" w:cs="Times New Roman"/>
          <w:sz w:val="24"/>
          <w:szCs w:val="24"/>
        </w:rPr>
      </w:pPr>
      <w:r w:rsidRPr="00CB136B">
        <w:rPr>
          <w:rFonts w:ascii="Times New Roman" w:hAnsi="Times New Roman" w:cs="Times New Roman"/>
          <w:sz w:val="24"/>
          <w:szCs w:val="24"/>
        </w:rPr>
        <w:t>The blood pressure in the body depends upon:</w:t>
      </w:r>
    </w:p>
    <w:p w:rsidR="0000341F" w:rsidRPr="00CB136B" w:rsidRDefault="0000341F" w:rsidP="00685492">
      <w:pPr>
        <w:pStyle w:val="NoSpacing"/>
        <w:divId w:val="256444516"/>
        <w:rPr>
          <w:rFonts w:ascii="Times New Roman" w:hAnsi="Times New Roman" w:cs="Times New Roman"/>
          <w:sz w:val="24"/>
          <w:szCs w:val="24"/>
        </w:rPr>
      </w:pPr>
    </w:p>
    <w:p w:rsidR="006C37D4" w:rsidRPr="00CB136B" w:rsidRDefault="0000341F" w:rsidP="00685492">
      <w:pPr>
        <w:pStyle w:val="NoSpacing"/>
        <w:divId w:val="256444516"/>
        <w:rPr>
          <w:rFonts w:ascii="Times New Roman" w:hAnsi="Times New Roman" w:cs="Times New Roman"/>
          <w:sz w:val="24"/>
          <w:szCs w:val="24"/>
        </w:rPr>
      </w:pPr>
      <w:r w:rsidRPr="00CB136B">
        <w:rPr>
          <w:rFonts w:ascii="Times New Roman" w:hAnsi="Times New Roman" w:cs="Times New Roman"/>
          <w:sz w:val="24"/>
          <w:szCs w:val="24"/>
        </w:rPr>
        <w:t>• The force by which the heart pumps out blood from the ventricles of the heart - and this is dependent on how much the heart muscle gets stretched by the inflowing blood into the ventricles.</w:t>
      </w:r>
    </w:p>
    <w:p w:rsidR="006C37D4" w:rsidRPr="00CB136B" w:rsidRDefault="006C37D4" w:rsidP="00685492">
      <w:pPr>
        <w:pStyle w:val="NoSpacing"/>
        <w:divId w:val="256444516"/>
        <w:rPr>
          <w:rFonts w:ascii="Times New Roman" w:hAnsi="Times New Roman" w:cs="Times New Roman"/>
          <w:sz w:val="24"/>
          <w:szCs w:val="24"/>
        </w:rPr>
      </w:pPr>
    </w:p>
    <w:p w:rsidR="0000341F" w:rsidRPr="00CB136B" w:rsidRDefault="0000341F" w:rsidP="00685492">
      <w:pPr>
        <w:pStyle w:val="NoSpacing"/>
        <w:divId w:val="256444516"/>
        <w:rPr>
          <w:rFonts w:ascii="Times New Roman" w:hAnsi="Times New Roman" w:cs="Times New Roman"/>
          <w:sz w:val="24"/>
          <w:szCs w:val="24"/>
        </w:rPr>
      </w:pPr>
      <w:r w:rsidRPr="00CB136B">
        <w:rPr>
          <w:rFonts w:ascii="Times New Roman" w:hAnsi="Times New Roman" w:cs="Times New Roman"/>
          <w:sz w:val="24"/>
          <w:szCs w:val="24"/>
        </w:rPr>
        <w:t xml:space="preserve">• The degree to which the arteries and arterioles constrict-- increases the resistance </w:t>
      </w:r>
      <w:proofErr w:type="spellStart"/>
      <w:r w:rsidRPr="00CB136B">
        <w:rPr>
          <w:rFonts w:ascii="Times New Roman" w:hAnsi="Times New Roman" w:cs="Times New Roman"/>
          <w:sz w:val="24"/>
          <w:szCs w:val="24"/>
        </w:rPr>
        <w:t>toblood</w:t>
      </w:r>
      <w:proofErr w:type="spellEnd"/>
      <w:r w:rsidRPr="00CB136B">
        <w:rPr>
          <w:rFonts w:ascii="Times New Roman" w:hAnsi="Times New Roman" w:cs="Times New Roman"/>
          <w:sz w:val="24"/>
          <w:szCs w:val="24"/>
        </w:rPr>
        <w:t xml:space="preserve"> flow, thus requiring a higher blood pressure.</w:t>
      </w:r>
    </w:p>
    <w:p w:rsidR="0000341F" w:rsidRPr="00CB136B" w:rsidRDefault="0000341F" w:rsidP="00685492">
      <w:pPr>
        <w:pStyle w:val="NoSpacing"/>
        <w:divId w:val="256444516"/>
        <w:rPr>
          <w:rFonts w:ascii="Times New Roman" w:hAnsi="Times New Roman" w:cs="Times New Roman"/>
          <w:sz w:val="24"/>
          <w:szCs w:val="24"/>
        </w:rPr>
      </w:pPr>
    </w:p>
    <w:p w:rsidR="006C37D4" w:rsidRPr="00CB136B" w:rsidRDefault="0000341F" w:rsidP="00685492">
      <w:pPr>
        <w:pStyle w:val="NoSpacing"/>
        <w:divId w:val="256444516"/>
        <w:rPr>
          <w:rFonts w:ascii="Times New Roman" w:hAnsi="Times New Roman" w:cs="Times New Roman"/>
          <w:sz w:val="24"/>
          <w:szCs w:val="24"/>
        </w:rPr>
      </w:pPr>
      <w:r w:rsidRPr="00CB136B">
        <w:rPr>
          <w:rFonts w:ascii="Times New Roman" w:hAnsi="Times New Roman" w:cs="Times New Roman"/>
          <w:sz w:val="24"/>
          <w:szCs w:val="24"/>
        </w:rPr>
        <w:t>• The volume of blood circulating round the body; if the volume is high, the ventricles get more filled, and the heart muscle gets more stretched.</w:t>
      </w:r>
    </w:p>
    <w:p w:rsidR="0000341F" w:rsidRPr="00CB136B" w:rsidRDefault="0000341F" w:rsidP="00685492">
      <w:pPr>
        <w:pStyle w:val="NoSpacing"/>
        <w:divId w:val="256444516"/>
        <w:rPr>
          <w:rFonts w:ascii="Times New Roman" w:hAnsi="Times New Roman" w:cs="Times New Roman"/>
          <w:sz w:val="24"/>
          <w:szCs w:val="24"/>
        </w:rPr>
      </w:pPr>
      <w:r w:rsidRPr="00CB136B">
        <w:rPr>
          <w:rFonts w:ascii="Times New Roman" w:hAnsi="Times New Roman" w:cs="Times New Roman"/>
          <w:sz w:val="24"/>
          <w:szCs w:val="24"/>
        </w:rPr>
        <w:t>The kidney influences blood pressure by:</w:t>
      </w:r>
    </w:p>
    <w:p w:rsidR="00CB136B" w:rsidRPr="00CB136B" w:rsidRDefault="0000341F" w:rsidP="00685492">
      <w:pPr>
        <w:pStyle w:val="NoSpacing"/>
        <w:divId w:val="256444516"/>
        <w:rPr>
          <w:rFonts w:ascii="Times New Roman" w:hAnsi="Times New Roman" w:cs="Times New Roman"/>
          <w:sz w:val="24"/>
          <w:szCs w:val="24"/>
        </w:rPr>
      </w:pPr>
      <w:r w:rsidRPr="00CB136B">
        <w:rPr>
          <w:rFonts w:ascii="Times New Roman" w:hAnsi="Times New Roman" w:cs="Times New Roman"/>
          <w:sz w:val="24"/>
          <w:szCs w:val="24"/>
        </w:rPr>
        <w:t>• Causing the arteries and veins to constrict</w:t>
      </w:r>
    </w:p>
    <w:p w:rsidR="0000341F" w:rsidRPr="00CB136B" w:rsidRDefault="0000341F" w:rsidP="00685492">
      <w:pPr>
        <w:pStyle w:val="NoSpacing"/>
        <w:divId w:val="256444516"/>
        <w:rPr>
          <w:rFonts w:ascii="Times New Roman" w:hAnsi="Times New Roman" w:cs="Times New Roman"/>
          <w:sz w:val="24"/>
          <w:szCs w:val="24"/>
        </w:rPr>
      </w:pPr>
      <w:r w:rsidRPr="00CB136B">
        <w:rPr>
          <w:rFonts w:ascii="Times New Roman" w:hAnsi="Times New Roman" w:cs="Times New Roman"/>
          <w:sz w:val="24"/>
          <w:szCs w:val="24"/>
        </w:rPr>
        <w:t xml:space="preserve">• Increasing the circulating blood </w:t>
      </w:r>
      <w:proofErr w:type="spellStart"/>
      <w:r w:rsidRPr="00CB136B">
        <w:rPr>
          <w:rFonts w:ascii="Times New Roman" w:hAnsi="Times New Roman" w:cs="Times New Roman"/>
          <w:sz w:val="24"/>
          <w:szCs w:val="24"/>
        </w:rPr>
        <w:t>volumeSpecialized</w:t>
      </w:r>
      <w:proofErr w:type="spellEnd"/>
      <w:r w:rsidRPr="00CB136B">
        <w:rPr>
          <w:rFonts w:ascii="Times New Roman" w:hAnsi="Times New Roman" w:cs="Times New Roman"/>
          <w:sz w:val="24"/>
          <w:szCs w:val="24"/>
        </w:rPr>
        <w:t xml:space="preserve"> cells called macula </w:t>
      </w:r>
      <w:proofErr w:type="spellStart"/>
      <w:r w:rsidRPr="00CB136B">
        <w:rPr>
          <w:rFonts w:ascii="Times New Roman" w:hAnsi="Times New Roman" w:cs="Times New Roman"/>
          <w:sz w:val="24"/>
          <w:szCs w:val="24"/>
        </w:rPr>
        <w:t>densa</w:t>
      </w:r>
      <w:proofErr w:type="spellEnd"/>
      <w:r w:rsidRPr="00CB136B">
        <w:rPr>
          <w:rFonts w:ascii="Times New Roman" w:hAnsi="Times New Roman" w:cs="Times New Roman"/>
          <w:sz w:val="24"/>
          <w:szCs w:val="24"/>
        </w:rPr>
        <w:t xml:space="preserve"> are located in a portion of the distal tubule located near and in the wall of the afferent arteriole. These cells sense the Na in the filtrate, while the arterial cells (</w:t>
      </w:r>
      <w:proofErr w:type="spellStart"/>
      <w:r w:rsidRPr="00CB136B">
        <w:rPr>
          <w:rFonts w:ascii="Times New Roman" w:hAnsi="Times New Roman" w:cs="Times New Roman"/>
          <w:sz w:val="24"/>
          <w:szCs w:val="24"/>
        </w:rPr>
        <w:t>juxtaglomerular</w:t>
      </w:r>
      <w:proofErr w:type="spellEnd"/>
      <w:r w:rsidRPr="00CB136B">
        <w:rPr>
          <w:rFonts w:ascii="Times New Roman" w:hAnsi="Times New Roman" w:cs="Times New Roman"/>
          <w:sz w:val="24"/>
          <w:szCs w:val="24"/>
        </w:rPr>
        <w:t xml:space="preserve"> cells) sense the blood pressure. When the blood pressure drops, the amount of filtered Na also drops. The arterial cells sense the drop in blood pressure, and the decrease in Na concentration is relayed to them by the macula </w:t>
      </w:r>
      <w:proofErr w:type="spellStart"/>
      <w:r w:rsidRPr="00CB136B">
        <w:rPr>
          <w:rFonts w:ascii="Times New Roman" w:hAnsi="Times New Roman" w:cs="Times New Roman"/>
          <w:sz w:val="24"/>
          <w:szCs w:val="24"/>
        </w:rPr>
        <w:t>densa</w:t>
      </w:r>
      <w:proofErr w:type="spellEnd"/>
      <w:r w:rsidRPr="00CB136B">
        <w:rPr>
          <w:rFonts w:ascii="Times New Roman" w:hAnsi="Times New Roman" w:cs="Times New Roman"/>
          <w:sz w:val="24"/>
          <w:szCs w:val="24"/>
        </w:rPr>
        <w:t xml:space="preserve"> cells. The </w:t>
      </w:r>
      <w:proofErr w:type="spellStart"/>
      <w:r w:rsidRPr="00CB136B">
        <w:rPr>
          <w:rFonts w:ascii="Times New Roman" w:hAnsi="Times New Roman" w:cs="Times New Roman"/>
          <w:sz w:val="24"/>
          <w:szCs w:val="24"/>
        </w:rPr>
        <w:t>juxtaglomerular</w:t>
      </w:r>
      <w:proofErr w:type="spellEnd"/>
      <w:r w:rsidRPr="00CB136B">
        <w:rPr>
          <w:rFonts w:ascii="Times New Roman" w:hAnsi="Times New Roman" w:cs="Times New Roman"/>
          <w:sz w:val="24"/>
          <w:szCs w:val="24"/>
        </w:rPr>
        <w:t xml:space="preserve"> cells then release an enzyme called </w:t>
      </w:r>
      <w:proofErr w:type="spellStart"/>
      <w:r w:rsidRPr="00CB136B">
        <w:rPr>
          <w:rFonts w:ascii="Times New Roman" w:hAnsi="Times New Roman" w:cs="Times New Roman"/>
          <w:sz w:val="24"/>
          <w:szCs w:val="24"/>
        </w:rPr>
        <w:t>renin</w:t>
      </w:r>
      <w:proofErr w:type="spellEnd"/>
      <w:r w:rsidRPr="00CB136B">
        <w:rPr>
          <w:rFonts w:ascii="Times New Roman" w:hAnsi="Times New Roman" w:cs="Times New Roman"/>
          <w:sz w:val="24"/>
          <w:szCs w:val="24"/>
        </w:rPr>
        <w:t>.</w:t>
      </w:r>
    </w:p>
    <w:p w:rsidR="0000341F" w:rsidRPr="00CB136B" w:rsidRDefault="0000341F" w:rsidP="00685492">
      <w:pPr>
        <w:pStyle w:val="NoSpacing"/>
        <w:divId w:val="256444516"/>
        <w:rPr>
          <w:rFonts w:ascii="Times New Roman" w:hAnsi="Times New Roman" w:cs="Times New Roman"/>
          <w:sz w:val="24"/>
          <w:szCs w:val="24"/>
        </w:rPr>
      </w:pPr>
    </w:p>
    <w:p w:rsidR="0000341F" w:rsidRPr="00CB136B" w:rsidRDefault="0000341F" w:rsidP="00685492">
      <w:pPr>
        <w:pStyle w:val="NoSpacing"/>
        <w:divId w:val="256444516"/>
        <w:rPr>
          <w:rFonts w:ascii="Times New Roman" w:hAnsi="Times New Roman" w:cs="Times New Roman"/>
          <w:sz w:val="24"/>
          <w:szCs w:val="24"/>
        </w:rPr>
      </w:pPr>
      <w:proofErr w:type="spellStart"/>
      <w:r w:rsidRPr="00CB136B">
        <w:rPr>
          <w:rFonts w:ascii="Times New Roman" w:hAnsi="Times New Roman" w:cs="Times New Roman"/>
          <w:sz w:val="24"/>
          <w:szCs w:val="24"/>
        </w:rPr>
        <w:t>Renin</w:t>
      </w:r>
      <w:proofErr w:type="spellEnd"/>
      <w:r w:rsidRPr="00CB136B">
        <w:rPr>
          <w:rFonts w:ascii="Times New Roman" w:hAnsi="Times New Roman" w:cs="Times New Roman"/>
          <w:sz w:val="24"/>
          <w:szCs w:val="24"/>
        </w:rPr>
        <w:t xml:space="preserve"> converts </w:t>
      </w:r>
      <w:proofErr w:type="spellStart"/>
      <w:r w:rsidRPr="00CB136B">
        <w:rPr>
          <w:rFonts w:ascii="Times New Roman" w:hAnsi="Times New Roman" w:cs="Times New Roman"/>
          <w:sz w:val="24"/>
          <w:szCs w:val="24"/>
        </w:rPr>
        <w:t>angiotensinogen</w:t>
      </w:r>
      <w:proofErr w:type="spellEnd"/>
      <w:r w:rsidRPr="00CB136B">
        <w:rPr>
          <w:rFonts w:ascii="Times New Roman" w:hAnsi="Times New Roman" w:cs="Times New Roman"/>
          <w:sz w:val="24"/>
          <w:szCs w:val="24"/>
        </w:rPr>
        <w:t xml:space="preserve"> (a peptide, or amino acid derivative) into angiotensin-1. Angiotensin-1 is thereafter converted to angiotensin-2 by an </w:t>
      </w:r>
      <w:proofErr w:type="spellStart"/>
      <w:r w:rsidRPr="00CB136B">
        <w:rPr>
          <w:rFonts w:ascii="Times New Roman" w:hAnsi="Times New Roman" w:cs="Times New Roman"/>
          <w:sz w:val="24"/>
          <w:szCs w:val="24"/>
        </w:rPr>
        <w:t>angiotensin</w:t>
      </w:r>
      <w:proofErr w:type="spellEnd"/>
      <w:r w:rsidRPr="00CB136B">
        <w:rPr>
          <w:rFonts w:ascii="Times New Roman" w:hAnsi="Times New Roman" w:cs="Times New Roman"/>
          <w:sz w:val="24"/>
          <w:szCs w:val="24"/>
        </w:rPr>
        <w:t xml:space="preserve">-converting enzyme (ACE), found in the lungs. Angiotensin-2 causes blood vessels to contract -- the increased blood vessel constrictions elevate the blood pressure. When the volume of blood is low, arterial cells in </w:t>
      </w:r>
      <w:r w:rsidRPr="00CB136B">
        <w:rPr>
          <w:rFonts w:ascii="Times New Roman" w:hAnsi="Times New Roman" w:cs="Times New Roman"/>
          <w:sz w:val="24"/>
          <w:szCs w:val="24"/>
        </w:rPr>
        <w:lastRenderedPageBreak/>
        <w:t xml:space="preserve">the kidneys secrete </w:t>
      </w:r>
      <w:proofErr w:type="spellStart"/>
      <w:r w:rsidRPr="00CB136B">
        <w:rPr>
          <w:rFonts w:ascii="Times New Roman" w:hAnsi="Times New Roman" w:cs="Times New Roman"/>
          <w:sz w:val="24"/>
          <w:szCs w:val="24"/>
        </w:rPr>
        <w:t>renin</w:t>
      </w:r>
      <w:proofErr w:type="spellEnd"/>
      <w:r w:rsidRPr="00CB136B">
        <w:rPr>
          <w:rFonts w:ascii="Times New Roman" w:hAnsi="Times New Roman" w:cs="Times New Roman"/>
          <w:sz w:val="24"/>
          <w:szCs w:val="24"/>
        </w:rPr>
        <w:t xml:space="preserve"> directly into circulation. Plasma </w:t>
      </w:r>
      <w:proofErr w:type="spellStart"/>
      <w:r w:rsidRPr="00CB136B">
        <w:rPr>
          <w:rFonts w:ascii="Times New Roman" w:hAnsi="Times New Roman" w:cs="Times New Roman"/>
          <w:sz w:val="24"/>
          <w:szCs w:val="24"/>
        </w:rPr>
        <w:t>renin</w:t>
      </w:r>
      <w:proofErr w:type="spellEnd"/>
      <w:r w:rsidRPr="00CB136B">
        <w:rPr>
          <w:rFonts w:ascii="Times New Roman" w:hAnsi="Times New Roman" w:cs="Times New Roman"/>
          <w:sz w:val="24"/>
          <w:szCs w:val="24"/>
        </w:rPr>
        <w:t xml:space="preserve"> then carries out the conversion of </w:t>
      </w:r>
      <w:proofErr w:type="spellStart"/>
      <w:r w:rsidRPr="00CB136B">
        <w:rPr>
          <w:rFonts w:ascii="Times New Roman" w:hAnsi="Times New Roman" w:cs="Times New Roman"/>
          <w:sz w:val="24"/>
          <w:szCs w:val="24"/>
        </w:rPr>
        <w:t>angiotensinogen</w:t>
      </w:r>
      <w:proofErr w:type="spellEnd"/>
      <w:r w:rsidRPr="00CB136B">
        <w:rPr>
          <w:rFonts w:ascii="Times New Roman" w:hAnsi="Times New Roman" w:cs="Times New Roman"/>
          <w:sz w:val="24"/>
          <w:szCs w:val="24"/>
        </w:rPr>
        <w:t xml:space="preserve"> released by the liver to angiotensin-1. Angiotensin-1 is subsequently converted to angiotensin-2 by the enzyme </w:t>
      </w:r>
      <w:proofErr w:type="spellStart"/>
      <w:r w:rsidRPr="00CB136B">
        <w:rPr>
          <w:rFonts w:ascii="Times New Roman" w:hAnsi="Times New Roman" w:cs="Times New Roman"/>
          <w:sz w:val="24"/>
          <w:szCs w:val="24"/>
        </w:rPr>
        <w:t>angiotensin</w:t>
      </w:r>
      <w:proofErr w:type="spellEnd"/>
      <w:r w:rsidRPr="00CB136B">
        <w:rPr>
          <w:rFonts w:ascii="Times New Roman" w:hAnsi="Times New Roman" w:cs="Times New Roman"/>
          <w:sz w:val="24"/>
          <w:szCs w:val="24"/>
        </w:rPr>
        <w:t xml:space="preserve"> converting enzyme found in the lungs. Angiotensin-2m a potent </w:t>
      </w:r>
      <w:proofErr w:type="spellStart"/>
      <w:r w:rsidRPr="00CB136B">
        <w:rPr>
          <w:rFonts w:ascii="Times New Roman" w:hAnsi="Times New Roman" w:cs="Times New Roman"/>
          <w:sz w:val="24"/>
          <w:szCs w:val="24"/>
        </w:rPr>
        <w:t>vasoactive</w:t>
      </w:r>
      <w:proofErr w:type="spellEnd"/>
      <w:r w:rsidRPr="00CB136B">
        <w:rPr>
          <w:rFonts w:ascii="Times New Roman" w:hAnsi="Times New Roman" w:cs="Times New Roman"/>
          <w:sz w:val="24"/>
          <w:szCs w:val="24"/>
        </w:rPr>
        <w:t xml:space="preserve"> peptide causes blood vessels to constrict, resulting in increased blood pressure. Angiotensin-2 also stimulates the secretion of the hormone </w:t>
      </w:r>
      <w:proofErr w:type="spellStart"/>
      <w:r w:rsidRPr="00CB136B">
        <w:rPr>
          <w:rFonts w:ascii="Times New Roman" w:hAnsi="Times New Roman" w:cs="Times New Roman"/>
          <w:sz w:val="24"/>
          <w:szCs w:val="24"/>
        </w:rPr>
        <w:t>aldoste</w:t>
      </w:r>
      <w:r w:rsidR="00CB136B" w:rsidRPr="00CB136B">
        <w:rPr>
          <w:rFonts w:ascii="Times New Roman" w:hAnsi="Times New Roman" w:cs="Times New Roman"/>
          <w:sz w:val="24"/>
          <w:szCs w:val="24"/>
        </w:rPr>
        <w:t>rone</w:t>
      </w:r>
      <w:proofErr w:type="spellEnd"/>
      <w:r w:rsidR="00CB136B" w:rsidRPr="00CB136B">
        <w:rPr>
          <w:rFonts w:ascii="Times New Roman" w:hAnsi="Times New Roman" w:cs="Times New Roman"/>
          <w:sz w:val="24"/>
          <w:szCs w:val="24"/>
        </w:rPr>
        <w:t xml:space="preserve"> from the adrenal </w:t>
      </w:r>
      <w:proofErr w:type="gramStart"/>
      <w:r w:rsidR="00CB136B" w:rsidRPr="00CB136B">
        <w:rPr>
          <w:rFonts w:ascii="Times New Roman" w:hAnsi="Times New Roman" w:cs="Times New Roman"/>
          <w:sz w:val="24"/>
          <w:szCs w:val="24"/>
        </w:rPr>
        <w:t xml:space="preserve">cortex </w:t>
      </w:r>
      <w:r w:rsidRPr="00CB136B">
        <w:rPr>
          <w:rFonts w:ascii="Times New Roman" w:hAnsi="Times New Roman" w:cs="Times New Roman"/>
          <w:sz w:val="24"/>
          <w:szCs w:val="24"/>
        </w:rPr>
        <w:t>.</w:t>
      </w:r>
      <w:proofErr w:type="gramEnd"/>
    </w:p>
    <w:p w:rsidR="00313CE0" w:rsidRPr="00CB136B" w:rsidRDefault="0000341F" w:rsidP="00685492">
      <w:pPr>
        <w:pStyle w:val="NoSpacing"/>
        <w:rPr>
          <w:rFonts w:ascii="Times New Roman" w:hAnsi="Times New Roman" w:cs="Times New Roman"/>
          <w:sz w:val="24"/>
          <w:szCs w:val="24"/>
        </w:rPr>
      </w:pPr>
      <w:proofErr w:type="spellStart"/>
      <w:r w:rsidRPr="00CB136B">
        <w:rPr>
          <w:rFonts w:ascii="Times New Roman" w:hAnsi="Times New Roman" w:cs="Times New Roman"/>
          <w:sz w:val="24"/>
          <w:szCs w:val="24"/>
        </w:rPr>
        <w:t>Aldosterone</w:t>
      </w:r>
      <w:proofErr w:type="spellEnd"/>
      <w:r w:rsidRPr="00CB136B">
        <w:rPr>
          <w:rFonts w:ascii="Times New Roman" w:hAnsi="Times New Roman" w:cs="Times New Roman"/>
          <w:sz w:val="24"/>
          <w:szCs w:val="24"/>
        </w:rPr>
        <w:t xml:space="preserve"> causes the tubules of the kidneys to increase the </w:t>
      </w:r>
      <w:proofErr w:type="spellStart"/>
      <w:r w:rsidRPr="00CB136B">
        <w:rPr>
          <w:rFonts w:ascii="Times New Roman" w:hAnsi="Times New Roman" w:cs="Times New Roman"/>
          <w:sz w:val="24"/>
          <w:szCs w:val="24"/>
        </w:rPr>
        <w:t>reabsorption</w:t>
      </w:r>
      <w:proofErr w:type="spellEnd"/>
      <w:r w:rsidRPr="00CB136B">
        <w:rPr>
          <w:rFonts w:ascii="Times New Roman" w:hAnsi="Times New Roman" w:cs="Times New Roman"/>
          <w:sz w:val="24"/>
          <w:szCs w:val="24"/>
        </w:rPr>
        <w:t xml:space="preserve"> of sodium and water into the blood. This increases the volume of fluid in the body, which also increases blood pressure. If the </w:t>
      </w:r>
      <w:proofErr w:type="spellStart"/>
      <w:r w:rsidRPr="00CB136B">
        <w:rPr>
          <w:rFonts w:ascii="Times New Roman" w:hAnsi="Times New Roman" w:cs="Times New Roman"/>
          <w:sz w:val="24"/>
          <w:szCs w:val="24"/>
        </w:rPr>
        <w:t>renin-angiotensin-aldosterone</w:t>
      </w:r>
      <w:proofErr w:type="spellEnd"/>
      <w:r w:rsidRPr="00CB136B">
        <w:rPr>
          <w:rFonts w:ascii="Times New Roman" w:hAnsi="Times New Roman" w:cs="Times New Roman"/>
          <w:sz w:val="24"/>
          <w:szCs w:val="24"/>
        </w:rPr>
        <w:t xml:space="preserv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rsidR="00685492" w:rsidRPr="00CB136B" w:rsidRDefault="00685492" w:rsidP="00685492">
      <w:pPr>
        <w:pStyle w:val="NoSpacing"/>
        <w:rPr>
          <w:rFonts w:ascii="Times New Roman" w:hAnsi="Times New Roman" w:cs="Times New Roman"/>
          <w:sz w:val="24"/>
          <w:szCs w:val="24"/>
        </w:rPr>
      </w:pPr>
    </w:p>
    <w:p w:rsidR="00685492" w:rsidRPr="00CB136B" w:rsidRDefault="002B5F0C" w:rsidP="00685492">
      <w:pPr>
        <w:pStyle w:val="NoSpacing"/>
        <w:numPr>
          <w:ilvl w:val="0"/>
          <w:numId w:val="3"/>
        </w:numPr>
        <w:rPr>
          <w:rFonts w:ascii="Times New Roman" w:hAnsi="Times New Roman" w:cs="Times New Roman"/>
          <w:sz w:val="24"/>
          <w:szCs w:val="24"/>
          <w:u w:val="single"/>
        </w:rPr>
      </w:pPr>
      <w:r w:rsidRPr="00CB136B">
        <w:rPr>
          <w:rFonts w:ascii="Times New Roman" w:eastAsia="Times New Roman" w:hAnsi="Times New Roman" w:cs="Times New Roman"/>
          <w:color w:val="000000"/>
          <w:sz w:val="24"/>
          <w:szCs w:val="24"/>
          <w:shd w:val="clear" w:color="auto" w:fill="FFFFFF"/>
        </w:rPr>
        <w:t>The maintenance of calcium homeostasis is very important because calcium is the main component of bony skeleton and serves as the intracellular and extracellular messenger in numerous essential cellular events such as neuronal network, immune response, muscle contraction, and hormone secretion.</w:t>
      </w:r>
    </w:p>
    <w:p w:rsidR="00CB136B" w:rsidRPr="00CB136B" w:rsidRDefault="00496C78" w:rsidP="002B5F0C">
      <w:pPr>
        <w:pStyle w:val="NoSpacing"/>
        <w:ind w:left="720"/>
        <w:rPr>
          <w:rFonts w:ascii="Times New Roman" w:eastAsia="Times New Roman" w:hAnsi="Times New Roman" w:cs="Times New Roman"/>
          <w:color w:val="000000"/>
          <w:sz w:val="24"/>
          <w:szCs w:val="24"/>
          <w:shd w:val="clear" w:color="auto" w:fill="FFFFFF"/>
        </w:rPr>
      </w:pPr>
      <w:r w:rsidRPr="00CB136B">
        <w:rPr>
          <w:rFonts w:ascii="Times New Roman" w:eastAsia="Times New Roman" w:hAnsi="Times New Roman" w:cs="Times New Roman"/>
          <w:color w:val="000000"/>
          <w:sz w:val="24"/>
          <w:szCs w:val="24"/>
          <w:shd w:val="clear" w:color="auto" w:fill="FFFFFF"/>
        </w:rPr>
        <w:t xml:space="preserve">The kidney plays a key role in this process by the fine regulation of calcium excretion. More than 95% of filtered calcium is reabsorbed along the renal tubules. In the proximal tubules, 60% of filtered calcium is reabsorbed by passive mechanisms. In the thick ascending limb, 15% of calcium is reabsorbed by </w:t>
      </w:r>
      <w:proofErr w:type="spellStart"/>
      <w:r w:rsidRPr="00CB136B">
        <w:rPr>
          <w:rFonts w:ascii="Times New Roman" w:eastAsia="Times New Roman" w:hAnsi="Times New Roman" w:cs="Times New Roman"/>
          <w:color w:val="000000"/>
          <w:sz w:val="24"/>
          <w:szCs w:val="24"/>
          <w:shd w:val="clear" w:color="auto" w:fill="FFFFFF"/>
        </w:rPr>
        <w:t>paracellular</w:t>
      </w:r>
      <w:proofErr w:type="spellEnd"/>
      <w:r w:rsidRPr="00CB136B">
        <w:rPr>
          <w:rFonts w:ascii="Times New Roman" w:eastAsia="Times New Roman" w:hAnsi="Times New Roman" w:cs="Times New Roman"/>
          <w:color w:val="000000"/>
          <w:sz w:val="24"/>
          <w:szCs w:val="24"/>
          <w:shd w:val="clear" w:color="auto" w:fill="FFFFFF"/>
        </w:rPr>
        <w:t xml:space="preserve"> diffusion through paracellin-1 (claudin-16). The calcium sensing receptor (</w:t>
      </w:r>
      <w:proofErr w:type="spellStart"/>
      <w:r w:rsidRPr="00CB136B">
        <w:rPr>
          <w:rFonts w:ascii="Times New Roman" w:eastAsia="Times New Roman" w:hAnsi="Times New Roman" w:cs="Times New Roman"/>
          <w:color w:val="000000"/>
          <w:sz w:val="24"/>
          <w:szCs w:val="24"/>
          <w:shd w:val="clear" w:color="auto" w:fill="FFFFFF"/>
        </w:rPr>
        <w:t>CaSR</w:t>
      </w:r>
      <w:proofErr w:type="spellEnd"/>
      <w:r w:rsidRPr="00CB136B">
        <w:rPr>
          <w:rFonts w:ascii="Times New Roman" w:eastAsia="Times New Roman" w:hAnsi="Times New Roman" w:cs="Times New Roman"/>
          <w:color w:val="000000"/>
          <w:sz w:val="24"/>
          <w:szCs w:val="24"/>
          <w:shd w:val="clear" w:color="auto" w:fill="FFFFFF"/>
        </w:rPr>
        <w:t xml:space="preserve">) in the </w:t>
      </w:r>
      <w:proofErr w:type="spellStart"/>
      <w:r w:rsidRPr="00CB136B">
        <w:rPr>
          <w:rFonts w:ascii="Times New Roman" w:eastAsia="Times New Roman" w:hAnsi="Times New Roman" w:cs="Times New Roman"/>
          <w:color w:val="000000"/>
          <w:sz w:val="24"/>
          <w:szCs w:val="24"/>
          <w:shd w:val="clear" w:color="auto" w:fill="FFFFFF"/>
        </w:rPr>
        <w:t>basolateral</w:t>
      </w:r>
      <w:proofErr w:type="spellEnd"/>
      <w:r w:rsidRPr="00CB136B">
        <w:rPr>
          <w:rFonts w:ascii="Times New Roman" w:eastAsia="Times New Roman" w:hAnsi="Times New Roman" w:cs="Times New Roman"/>
          <w:color w:val="000000"/>
          <w:sz w:val="24"/>
          <w:szCs w:val="24"/>
          <w:shd w:val="clear" w:color="auto" w:fill="FFFFFF"/>
        </w:rPr>
        <w:t xml:space="preserve"> membrane of the thick ascending limb senses the change in iCa</w:t>
      </w:r>
      <w:r w:rsidRPr="00CB136B">
        <w:rPr>
          <w:rFonts w:ascii="Times New Roman" w:eastAsia="Times New Roman" w:hAnsi="Times New Roman" w:cs="Times New Roman"/>
          <w:color w:val="000000"/>
          <w:sz w:val="24"/>
          <w:szCs w:val="24"/>
          <w:shd w:val="clear" w:color="auto" w:fill="FFFFFF"/>
          <w:vertAlign w:val="superscript"/>
        </w:rPr>
        <w:t>2+</w:t>
      </w:r>
      <w:r w:rsidRPr="00CB136B">
        <w:rPr>
          <w:rFonts w:ascii="Times New Roman" w:eastAsia="Times New Roman" w:hAnsi="Times New Roman" w:cs="Times New Roman"/>
          <w:color w:val="000000"/>
          <w:sz w:val="24"/>
          <w:szCs w:val="24"/>
          <w:shd w:val="clear" w:color="auto" w:fill="FFFFFF"/>
        </w:rPr>
        <w:t xml:space="preserve"> and inhibits calcium </w:t>
      </w:r>
      <w:proofErr w:type="spellStart"/>
      <w:r w:rsidRPr="00CB136B">
        <w:rPr>
          <w:rFonts w:ascii="Times New Roman" w:eastAsia="Times New Roman" w:hAnsi="Times New Roman" w:cs="Times New Roman"/>
          <w:color w:val="000000"/>
          <w:sz w:val="24"/>
          <w:szCs w:val="24"/>
          <w:shd w:val="clear" w:color="auto" w:fill="FFFFFF"/>
        </w:rPr>
        <w:t>reabsorption</w:t>
      </w:r>
      <w:proofErr w:type="spellEnd"/>
      <w:r w:rsidRPr="00CB136B">
        <w:rPr>
          <w:rFonts w:ascii="Times New Roman" w:eastAsia="Times New Roman" w:hAnsi="Times New Roman" w:cs="Times New Roman"/>
          <w:color w:val="000000"/>
          <w:sz w:val="24"/>
          <w:szCs w:val="24"/>
          <w:shd w:val="clear" w:color="auto" w:fill="FFFFFF"/>
        </w:rPr>
        <w:t xml:space="preserve"> independent to PTH and 1,25(OH)</w:t>
      </w:r>
      <w:r w:rsidRPr="00CB136B">
        <w:rPr>
          <w:rFonts w:ascii="Times New Roman" w:eastAsia="Times New Roman" w:hAnsi="Times New Roman" w:cs="Times New Roman"/>
          <w:color w:val="000000"/>
          <w:sz w:val="24"/>
          <w:szCs w:val="24"/>
          <w:shd w:val="clear" w:color="auto" w:fill="FFFFFF"/>
          <w:vertAlign w:val="subscript"/>
        </w:rPr>
        <w:t>2</w:t>
      </w:r>
      <w:r w:rsidRPr="00CB136B">
        <w:rPr>
          <w:rFonts w:ascii="Times New Roman" w:eastAsia="Times New Roman" w:hAnsi="Times New Roman" w:cs="Times New Roman"/>
          <w:color w:val="000000"/>
          <w:sz w:val="24"/>
          <w:szCs w:val="24"/>
          <w:shd w:val="clear" w:color="auto" w:fill="FFFFFF"/>
        </w:rPr>
        <w:t>D</w:t>
      </w:r>
      <w:r w:rsidRPr="00CB136B">
        <w:rPr>
          <w:rFonts w:ascii="Times New Roman" w:eastAsia="Times New Roman" w:hAnsi="Times New Roman" w:cs="Times New Roman"/>
          <w:color w:val="000000"/>
          <w:sz w:val="24"/>
          <w:szCs w:val="24"/>
          <w:shd w:val="clear" w:color="auto" w:fill="FFFFFF"/>
          <w:vertAlign w:val="subscript"/>
        </w:rPr>
        <w:t>3</w:t>
      </w:r>
      <w:r w:rsidRPr="00CB136B">
        <w:rPr>
          <w:rFonts w:ascii="Times New Roman" w:eastAsia="Times New Roman" w:hAnsi="Times New Roman" w:cs="Times New Roman"/>
          <w:color w:val="000000"/>
          <w:sz w:val="24"/>
          <w:szCs w:val="24"/>
          <w:shd w:val="clear" w:color="auto" w:fill="FFFFFF"/>
        </w:rPr>
        <w:t xml:space="preserve">. </w:t>
      </w:r>
    </w:p>
    <w:p w:rsidR="00CB136B" w:rsidRPr="00CB136B" w:rsidRDefault="00CB136B" w:rsidP="002B5F0C">
      <w:pPr>
        <w:pStyle w:val="NoSpacing"/>
        <w:ind w:left="720"/>
        <w:rPr>
          <w:rFonts w:ascii="Times New Roman" w:eastAsia="Times New Roman" w:hAnsi="Times New Roman" w:cs="Times New Roman"/>
          <w:color w:val="000000"/>
          <w:sz w:val="24"/>
          <w:szCs w:val="24"/>
          <w:shd w:val="clear" w:color="auto" w:fill="FFFFFF"/>
        </w:rPr>
      </w:pPr>
    </w:p>
    <w:p w:rsidR="00CB136B" w:rsidRPr="00CB136B" w:rsidRDefault="00496C78" w:rsidP="002B5F0C">
      <w:pPr>
        <w:pStyle w:val="NoSpacing"/>
        <w:ind w:left="720"/>
        <w:rPr>
          <w:rFonts w:ascii="Times New Roman" w:eastAsia="Times New Roman" w:hAnsi="Times New Roman" w:cs="Times New Roman"/>
          <w:color w:val="000000"/>
          <w:sz w:val="24"/>
          <w:szCs w:val="24"/>
          <w:shd w:val="clear" w:color="auto" w:fill="FFFFFF"/>
        </w:rPr>
      </w:pPr>
      <w:r w:rsidRPr="00CB136B">
        <w:rPr>
          <w:rFonts w:ascii="Times New Roman" w:eastAsia="Times New Roman" w:hAnsi="Times New Roman" w:cs="Times New Roman"/>
          <w:color w:val="000000"/>
          <w:sz w:val="24"/>
          <w:szCs w:val="24"/>
          <w:shd w:val="clear" w:color="auto" w:fill="FFFFFF"/>
        </w:rPr>
        <w:t xml:space="preserve">The fine regulation of calcium excretion occurs in the distal convoluted tubules and connecting tubules despite the fact that only 10-15% of filtered calcium is reabsorbed there. Transient receptor potential </w:t>
      </w:r>
      <w:proofErr w:type="spellStart"/>
      <w:r w:rsidRPr="00CB136B">
        <w:rPr>
          <w:rFonts w:ascii="Times New Roman" w:eastAsia="Times New Roman" w:hAnsi="Times New Roman" w:cs="Times New Roman"/>
          <w:color w:val="000000"/>
          <w:sz w:val="24"/>
          <w:szCs w:val="24"/>
          <w:shd w:val="clear" w:color="auto" w:fill="FFFFFF"/>
        </w:rPr>
        <w:t>vanilloid</w:t>
      </w:r>
      <w:proofErr w:type="spellEnd"/>
      <w:r w:rsidRPr="00CB136B">
        <w:rPr>
          <w:rFonts w:ascii="Times New Roman" w:eastAsia="Times New Roman" w:hAnsi="Times New Roman" w:cs="Times New Roman"/>
          <w:color w:val="000000"/>
          <w:sz w:val="24"/>
          <w:szCs w:val="24"/>
          <w:shd w:val="clear" w:color="auto" w:fill="FFFFFF"/>
        </w:rPr>
        <w:t xml:space="preserve"> 5 (TRPV5) and 6 (TRPV6) in the apical membrane act as the main portal of entry, calbindin-D</w:t>
      </w:r>
      <w:r w:rsidRPr="00CB136B">
        <w:rPr>
          <w:rFonts w:ascii="Times New Roman" w:eastAsia="Times New Roman" w:hAnsi="Times New Roman" w:cs="Times New Roman"/>
          <w:color w:val="000000"/>
          <w:sz w:val="24"/>
          <w:szCs w:val="24"/>
          <w:shd w:val="clear" w:color="auto" w:fill="FFFFFF"/>
          <w:vertAlign w:val="subscript"/>
        </w:rPr>
        <w:t>28K</w:t>
      </w:r>
      <w:r w:rsidRPr="00CB136B">
        <w:rPr>
          <w:rFonts w:ascii="Times New Roman" w:eastAsia="Times New Roman" w:hAnsi="Times New Roman" w:cs="Times New Roman"/>
          <w:color w:val="000000"/>
          <w:sz w:val="24"/>
          <w:szCs w:val="24"/>
          <w:shd w:val="clear" w:color="auto" w:fill="FFFFFF"/>
        </w:rPr>
        <w:t> delivers Ca</w:t>
      </w:r>
      <w:r w:rsidRPr="00CB136B">
        <w:rPr>
          <w:rFonts w:ascii="Times New Roman" w:eastAsia="Times New Roman" w:hAnsi="Times New Roman" w:cs="Times New Roman"/>
          <w:color w:val="000000"/>
          <w:sz w:val="24"/>
          <w:szCs w:val="24"/>
          <w:shd w:val="clear" w:color="auto" w:fill="FFFFFF"/>
          <w:vertAlign w:val="superscript"/>
        </w:rPr>
        <w:t>2+</w:t>
      </w:r>
      <w:r w:rsidRPr="00CB136B">
        <w:rPr>
          <w:rFonts w:ascii="Times New Roman" w:eastAsia="Times New Roman" w:hAnsi="Times New Roman" w:cs="Times New Roman"/>
          <w:color w:val="000000"/>
          <w:sz w:val="24"/>
          <w:szCs w:val="24"/>
          <w:shd w:val="clear" w:color="auto" w:fill="FFFFFF"/>
        </w:rPr>
        <w:t> in the cytoplasm, and then Na</w:t>
      </w:r>
      <w:r w:rsidRPr="00CB136B">
        <w:rPr>
          <w:rFonts w:ascii="Times New Roman" w:eastAsia="Times New Roman" w:hAnsi="Times New Roman" w:cs="Times New Roman"/>
          <w:color w:val="000000"/>
          <w:sz w:val="24"/>
          <w:szCs w:val="24"/>
          <w:shd w:val="clear" w:color="auto" w:fill="FFFFFF"/>
          <w:vertAlign w:val="superscript"/>
        </w:rPr>
        <w:t>2+</w:t>
      </w:r>
      <w:r w:rsidRPr="00CB136B">
        <w:rPr>
          <w:rFonts w:ascii="Times New Roman" w:eastAsia="Times New Roman" w:hAnsi="Times New Roman" w:cs="Times New Roman"/>
          <w:color w:val="000000"/>
          <w:sz w:val="24"/>
          <w:szCs w:val="24"/>
          <w:shd w:val="clear" w:color="auto" w:fill="FFFFFF"/>
        </w:rPr>
        <w:t>/Ca</w:t>
      </w:r>
      <w:r w:rsidRPr="00CB136B">
        <w:rPr>
          <w:rFonts w:ascii="Times New Roman" w:eastAsia="Times New Roman" w:hAnsi="Times New Roman" w:cs="Times New Roman"/>
          <w:color w:val="000000"/>
          <w:sz w:val="24"/>
          <w:szCs w:val="24"/>
          <w:shd w:val="clear" w:color="auto" w:fill="FFFFFF"/>
          <w:vertAlign w:val="superscript"/>
        </w:rPr>
        <w:t>2+</w:t>
      </w:r>
      <w:r w:rsidRPr="00CB136B">
        <w:rPr>
          <w:rFonts w:ascii="Times New Roman" w:eastAsia="Times New Roman" w:hAnsi="Times New Roman" w:cs="Times New Roman"/>
          <w:color w:val="000000"/>
          <w:sz w:val="24"/>
          <w:szCs w:val="24"/>
          <w:shd w:val="clear" w:color="auto" w:fill="FFFFFF"/>
        </w:rPr>
        <w:t> exchanger (NCX1) and plasma membrane Ca</w:t>
      </w:r>
      <w:r w:rsidRPr="00CB136B">
        <w:rPr>
          <w:rFonts w:ascii="Times New Roman" w:eastAsia="Times New Roman" w:hAnsi="Times New Roman" w:cs="Times New Roman"/>
          <w:color w:val="000000"/>
          <w:sz w:val="24"/>
          <w:szCs w:val="24"/>
          <w:shd w:val="clear" w:color="auto" w:fill="FFFFFF"/>
          <w:vertAlign w:val="superscript"/>
        </w:rPr>
        <w:t>2+</w:t>
      </w:r>
      <w:r w:rsidRPr="00CB136B">
        <w:rPr>
          <w:rFonts w:ascii="Times New Roman" w:eastAsia="Times New Roman" w:hAnsi="Times New Roman" w:cs="Times New Roman"/>
          <w:color w:val="000000"/>
          <w:sz w:val="24"/>
          <w:szCs w:val="24"/>
          <w:shd w:val="clear" w:color="auto" w:fill="FFFFFF"/>
        </w:rPr>
        <w:t>-</w:t>
      </w:r>
      <w:proofErr w:type="spellStart"/>
      <w:r w:rsidRPr="00CB136B">
        <w:rPr>
          <w:rFonts w:ascii="Times New Roman" w:eastAsia="Times New Roman" w:hAnsi="Times New Roman" w:cs="Times New Roman"/>
          <w:color w:val="000000"/>
          <w:sz w:val="24"/>
          <w:szCs w:val="24"/>
          <w:shd w:val="clear" w:color="auto" w:fill="FFFFFF"/>
        </w:rPr>
        <w:t>ATPase</w:t>
      </w:r>
      <w:proofErr w:type="spellEnd"/>
      <w:r w:rsidRPr="00CB136B">
        <w:rPr>
          <w:rFonts w:ascii="Times New Roman" w:eastAsia="Times New Roman" w:hAnsi="Times New Roman" w:cs="Times New Roman"/>
          <w:color w:val="000000"/>
          <w:sz w:val="24"/>
          <w:szCs w:val="24"/>
          <w:shd w:val="clear" w:color="auto" w:fill="FFFFFF"/>
        </w:rPr>
        <w:t xml:space="preserve"> in the </w:t>
      </w:r>
      <w:proofErr w:type="spellStart"/>
      <w:r w:rsidRPr="00CB136B">
        <w:rPr>
          <w:rFonts w:ascii="Times New Roman" w:eastAsia="Times New Roman" w:hAnsi="Times New Roman" w:cs="Times New Roman"/>
          <w:color w:val="000000"/>
          <w:sz w:val="24"/>
          <w:szCs w:val="24"/>
          <w:shd w:val="clear" w:color="auto" w:fill="FFFFFF"/>
        </w:rPr>
        <w:t>basolateral</w:t>
      </w:r>
      <w:proofErr w:type="spellEnd"/>
      <w:r w:rsidRPr="00CB136B">
        <w:rPr>
          <w:rFonts w:ascii="Times New Roman" w:eastAsia="Times New Roman" w:hAnsi="Times New Roman" w:cs="Times New Roman"/>
          <w:color w:val="000000"/>
          <w:sz w:val="24"/>
          <w:szCs w:val="24"/>
          <w:shd w:val="clear" w:color="auto" w:fill="FFFFFF"/>
        </w:rPr>
        <w:t xml:space="preserve"> membrane serve as an exit. In the cortical collecting duct, TRPV6 is expressed, but the role might be negligible. In addition to PTH and 1</w:t>
      </w:r>
      <w:proofErr w:type="gramStart"/>
      <w:r w:rsidRPr="00CB136B">
        <w:rPr>
          <w:rFonts w:ascii="Times New Roman" w:eastAsia="Times New Roman" w:hAnsi="Times New Roman" w:cs="Times New Roman"/>
          <w:color w:val="000000"/>
          <w:sz w:val="24"/>
          <w:szCs w:val="24"/>
          <w:shd w:val="clear" w:color="auto" w:fill="FFFFFF"/>
        </w:rPr>
        <w:t>,25</w:t>
      </w:r>
      <w:proofErr w:type="gramEnd"/>
      <w:r w:rsidRPr="00CB136B">
        <w:rPr>
          <w:rFonts w:ascii="Times New Roman" w:eastAsia="Times New Roman" w:hAnsi="Times New Roman" w:cs="Times New Roman"/>
          <w:color w:val="000000"/>
          <w:sz w:val="24"/>
          <w:szCs w:val="24"/>
          <w:shd w:val="clear" w:color="auto" w:fill="FFFFFF"/>
        </w:rPr>
        <w:t>(OH)</w:t>
      </w:r>
      <w:r w:rsidRPr="00CB136B">
        <w:rPr>
          <w:rFonts w:ascii="Times New Roman" w:eastAsia="Times New Roman" w:hAnsi="Times New Roman" w:cs="Times New Roman"/>
          <w:color w:val="000000"/>
          <w:sz w:val="24"/>
          <w:szCs w:val="24"/>
          <w:shd w:val="clear" w:color="auto" w:fill="FFFFFF"/>
          <w:vertAlign w:val="subscript"/>
        </w:rPr>
        <w:t>2</w:t>
      </w:r>
      <w:r w:rsidRPr="00CB136B">
        <w:rPr>
          <w:rFonts w:ascii="Times New Roman" w:eastAsia="Times New Roman" w:hAnsi="Times New Roman" w:cs="Times New Roman"/>
          <w:color w:val="000000"/>
          <w:sz w:val="24"/>
          <w:szCs w:val="24"/>
          <w:shd w:val="clear" w:color="auto" w:fill="FFFFFF"/>
        </w:rPr>
        <w:t>D</w:t>
      </w:r>
      <w:r w:rsidRPr="00CB136B">
        <w:rPr>
          <w:rFonts w:ascii="Times New Roman" w:eastAsia="Times New Roman" w:hAnsi="Times New Roman" w:cs="Times New Roman"/>
          <w:color w:val="000000"/>
          <w:sz w:val="24"/>
          <w:szCs w:val="24"/>
          <w:shd w:val="clear" w:color="auto" w:fill="FFFFFF"/>
          <w:vertAlign w:val="subscript"/>
        </w:rPr>
        <w:t>3</w:t>
      </w:r>
      <w:r w:rsidRPr="00CB136B">
        <w:rPr>
          <w:rFonts w:ascii="Times New Roman" w:eastAsia="Times New Roman" w:hAnsi="Times New Roman" w:cs="Times New Roman"/>
          <w:color w:val="000000"/>
          <w:sz w:val="24"/>
          <w:szCs w:val="24"/>
          <w:shd w:val="clear" w:color="auto" w:fill="FFFFFF"/>
        </w:rPr>
        <w:t xml:space="preserve">, acid-base disturbance, diuretics, and </w:t>
      </w:r>
      <w:proofErr w:type="spellStart"/>
      <w:r w:rsidRPr="00CB136B">
        <w:rPr>
          <w:rFonts w:ascii="Times New Roman" w:eastAsia="Times New Roman" w:hAnsi="Times New Roman" w:cs="Times New Roman"/>
          <w:color w:val="000000"/>
          <w:sz w:val="24"/>
          <w:szCs w:val="24"/>
          <w:shd w:val="clear" w:color="auto" w:fill="FFFFFF"/>
        </w:rPr>
        <w:t>estrogen</w:t>
      </w:r>
      <w:proofErr w:type="spellEnd"/>
      <w:r w:rsidRPr="00CB136B">
        <w:rPr>
          <w:rFonts w:ascii="Times New Roman" w:eastAsia="Times New Roman" w:hAnsi="Times New Roman" w:cs="Times New Roman"/>
          <w:color w:val="000000"/>
          <w:sz w:val="24"/>
          <w:szCs w:val="24"/>
          <w:shd w:val="clear" w:color="auto" w:fill="FFFFFF"/>
        </w:rPr>
        <w:t xml:space="preserve"> affect on these calcium channels. Recently, </w:t>
      </w:r>
      <w:proofErr w:type="spellStart"/>
      <w:r w:rsidRPr="00CB136B">
        <w:rPr>
          <w:rFonts w:ascii="Times New Roman" w:eastAsia="Times New Roman" w:hAnsi="Times New Roman" w:cs="Times New Roman"/>
          <w:color w:val="000000"/>
          <w:sz w:val="24"/>
          <w:szCs w:val="24"/>
          <w:shd w:val="clear" w:color="auto" w:fill="FFFFFF"/>
        </w:rPr>
        <w:t>klotho</w:t>
      </w:r>
      <w:proofErr w:type="spellEnd"/>
      <w:r w:rsidRPr="00CB136B">
        <w:rPr>
          <w:rFonts w:ascii="Times New Roman" w:eastAsia="Times New Roman" w:hAnsi="Times New Roman" w:cs="Times New Roman"/>
          <w:color w:val="000000"/>
          <w:sz w:val="24"/>
          <w:szCs w:val="24"/>
          <w:shd w:val="clear" w:color="auto" w:fill="FFFFFF"/>
        </w:rPr>
        <w:t xml:space="preserve"> and fibroblast growth factor 23 (FGF23) are suggested as new players in the calcium metabolism. </w:t>
      </w:r>
    </w:p>
    <w:p w:rsidR="00CB136B" w:rsidRPr="00CB136B" w:rsidRDefault="00CB136B" w:rsidP="002B5F0C">
      <w:pPr>
        <w:pStyle w:val="NoSpacing"/>
        <w:ind w:left="720"/>
        <w:rPr>
          <w:rFonts w:ascii="Times New Roman" w:eastAsia="Times New Roman" w:hAnsi="Times New Roman" w:cs="Times New Roman"/>
          <w:color w:val="000000"/>
          <w:sz w:val="24"/>
          <w:szCs w:val="24"/>
          <w:shd w:val="clear" w:color="auto" w:fill="FFFFFF"/>
        </w:rPr>
      </w:pPr>
    </w:p>
    <w:p w:rsidR="002B5F0C" w:rsidRPr="00CB136B" w:rsidRDefault="00496C78" w:rsidP="002B5F0C">
      <w:pPr>
        <w:pStyle w:val="NoSpacing"/>
        <w:ind w:left="720"/>
        <w:rPr>
          <w:rFonts w:ascii="Times New Roman" w:hAnsi="Times New Roman" w:cs="Times New Roman"/>
          <w:sz w:val="24"/>
          <w:szCs w:val="24"/>
          <w:u w:val="single"/>
        </w:rPr>
      </w:pPr>
      <w:proofErr w:type="spellStart"/>
      <w:r w:rsidRPr="00CB136B">
        <w:rPr>
          <w:rFonts w:ascii="Times New Roman" w:eastAsia="Times New Roman" w:hAnsi="Times New Roman" w:cs="Times New Roman"/>
          <w:color w:val="000000"/>
          <w:sz w:val="24"/>
          <w:szCs w:val="24"/>
          <w:shd w:val="clear" w:color="auto" w:fill="FFFFFF"/>
        </w:rPr>
        <w:t>Klotho</w:t>
      </w:r>
      <w:proofErr w:type="spellEnd"/>
      <w:r w:rsidRPr="00CB136B">
        <w:rPr>
          <w:rFonts w:ascii="Times New Roman" w:eastAsia="Times New Roman" w:hAnsi="Times New Roman" w:cs="Times New Roman"/>
          <w:color w:val="000000"/>
          <w:sz w:val="24"/>
          <w:szCs w:val="24"/>
          <w:shd w:val="clear" w:color="auto" w:fill="FFFFFF"/>
        </w:rPr>
        <w:t xml:space="preserve"> is exclusively expressed in the kidney and co-localized with TRPV5, NCX1, and calbindin-D</w:t>
      </w:r>
      <w:r w:rsidRPr="00CB136B">
        <w:rPr>
          <w:rFonts w:ascii="Times New Roman" w:eastAsia="Times New Roman" w:hAnsi="Times New Roman" w:cs="Times New Roman"/>
          <w:color w:val="000000"/>
          <w:sz w:val="24"/>
          <w:szCs w:val="24"/>
          <w:shd w:val="clear" w:color="auto" w:fill="FFFFFF"/>
          <w:vertAlign w:val="subscript"/>
        </w:rPr>
        <w:t>28K</w:t>
      </w:r>
      <w:r w:rsidRPr="00CB136B">
        <w:rPr>
          <w:rFonts w:ascii="Times New Roman" w:eastAsia="Times New Roman" w:hAnsi="Times New Roman" w:cs="Times New Roman"/>
          <w:color w:val="000000"/>
          <w:sz w:val="24"/>
          <w:szCs w:val="24"/>
          <w:shd w:val="clear" w:color="auto" w:fill="FFFFFF"/>
        </w:rPr>
        <w:t xml:space="preserve">. </w:t>
      </w:r>
      <w:proofErr w:type="spellStart"/>
      <w:r w:rsidRPr="00CB136B">
        <w:rPr>
          <w:rFonts w:ascii="Times New Roman" w:eastAsia="Times New Roman" w:hAnsi="Times New Roman" w:cs="Times New Roman"/>
          <w:color w:val="000000"/>
          <w:sz w:val="24"/>
          <w:szCs w:val="24"/>
          <w:shd w:val="clear" w:color="auto" w:fill="FFFFFF"/>
        </w:rPr>
        <w:t>Klotho</w:t>
      </w:r>
      <w:proofErr w:type="spellEnd"/>
      <w:r w:rsidRPr="00CB136B">
        <w:rPr>
          <w:rFonts w:ascii="Times New Roman" w:eastAsia="Times New Roman" w:hAnsi="Times New Roman" w:cs="Times New Roman"/>
          <w:color w:val="000000"/>
          <w:sz w:val="24"/>
          <w:szCs w:val="24"/>
          <w:shd w:val="clear" w:color="auto" w:fill="FFFFFF"/>
        </w:rPr>
        <w:t xml:space="preserve"> increases calcium </w:t>
      </w:r>
      <w:proofErr w:type="spellStart"/>
      <w:r w:rsidRPr="00CB136B">
        <w:rPr>
          <w:rFonts w:ascii="Times New Roman" w:eastAsia="Times New Roman" w:hAnsi="Times New Roman" w:cs="Times New Roman"/>
          <w:color w:val="000000"/>
          <w:sz w:val="24"/>
          <w:szCs w:val="24"/>
          <w:shd w:val="clear" w:color="auto" w:fill="FFFFFF"/>
        </w:rPr>
        <w:t>reabsorption</w:t>
      </w:r>
      <w:proofErr w:type="spellEnd"/>
      <w:r w:rsidRPr="00CB136B">
        <w:rPr>
          <w:rFonts w:ascii="Times New Roman" w:eastAsia="Times New Roman" w:hAnsi="Times New Roman" w:cs="Times New Roman"/>
          <w:color w:val="000000"/>
          <w:sz w:val="24"/>
          <w:szCs w:val="24"/>
          <w:shd w:val="clear" w:color="auto" w:fill="FFFFFF"/>
        </w:rPr>
        <w:t xml:space="preserve"> through trafficking of TRPV5 to the plasma membrane, and also converts FGF receptor to the specific FGF23 receptor. FGF23</w:t>
      </w:r>
      <w:proofErr w:type="gramStart"/>
      <w:r w:rsidRPr="00CB136B">
        <w:rPr>
          <w:rFonts w:ascii="Times New Roman" w:eastAsia="Times New Roman" w:hAnsi="Times New Roman" w:cs="Times New Roman"/>
          <w:color w:val="000000"/>
          <w:sz w:val="24"/>
          <w:szCs w:val="24"/>
          <w:shd w:val="clear" w:color="auto" w:fill="FFFFFF"/>
        </w:rPr>
        <w:t>:klotho</w:t>
      </w:r>
      <w:proofErr w:type="gramEnd"/>
      <w:r w:rsidRPr="00CB136B">
        <w:rPr>
          <w:rFonts w:ascii="Times New Roman" w:eastAsia="Times New Roman" w:hAnsi="Times New Roman" w:cs="Times New Roman"/>
          <w:color w:val="000000"/>
          <w:sz w:val="24"/>
          <w:szCs w:val="24"/>
          <w:shd w:val="clear" w:color="auto" w:fill="FFFFFF"/>
        </w:rPr>
        <w:t xml:space="preserve"> complex bound to FGF receptor inhibits 1α-hydroxylase of vitamin D, and contributes to calcium </w:t>
      </w:r>
      <w:proofErr w:type="spellStart"/>
      <w:r w:rsidRPr="00CB136B">
        <w:rPr>
          <w:rFonts w:ascii="Times New Roman" w:eastAsia="Times New Roman" w:hAnsi="Times New Roman" w:cs="Times New Roman"/>
          <w:color w:val="000000"/>
          <w:sz w:val="24"/>
          <w:szCs w:val="24"/>
          <w:shd w:val="clear" w:color="auto" w:fill="FFFFFF"/>
        </w:rPr>
        <w:t>reabsorption</w:t>
      </w:r>
      <w:proofErr w:type="spellEnd"/>
      <w:r w:rsidRPr="00CB136B">
        <w:rPr>
          <w:rFonts w:ascii="Times New Roman" w:eastAsia="Times New Roman" w:hAnsi="Times New Roman" w:cs="Times New Roman"/>
          <w:color w:val="000000"/>
          <w:sz w:val="24"/>
          <w:szCs w:val="24"/>
          <w:shd w:val="clear" w:color="auto" w:fill="FFFFFF"/>
        </w:rPr>
        <w:t xml:space="preserve"> and phosphate excretion in the kidney.</w:t>
      </w:r>
      <w:bookmarkStart w:id="0" w:name="_GoBack"/>
      <w:bookmarkEnd w:id="0"/>
    </w:p>
    <w:sectPr w:rsidR="002B5F0C" w:rsidRPr="00CB136B" w:rsidSect="002910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8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E099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53565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C74A96"/>
    <w:multiLevelType w:val="hybridMultilevel"/>
    <w:tmpl w:val="46CA3E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32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2DB8"/>
    <w:rsid w:val="0000341F"/>
    <w:rsid w:val="000E0741"/>
    <w:rsid w:val="00161A1B"/>
    <w:rsid w:val="00291039"/>
    <w:rsid w:val="002B5F0C"/>
    <w:rsid w:val="00313CE0"/>
    <w:rsid w:val="003438DF"/>
    <w:rsid w:val="00360B41"/>
    <w:rsid w:val="003B3FDF"/>
    <w:rsid w:val="0044318B"/>
    <w:rsid w:val="00496C78"/>
    <w:rsid w:val="004D607B"/>
    <w:rsid w:val="005E7DAD"/>
    <w:rsid w:val="00685492"/>
    <w:rsid w:val="006C37D4"/>
    <w:rsid w:val="00714375"/>
    <w:rsid w:val="00721E2B"/>
    <w:rsid w:val="0077032C"/>
    <w:rsid w:val="00A246C4"/>
    <w:rsid w:val="00A60862"/>
    <w:rsid w:val="00C50DED"/>
    <w:rsid w:val="00C77E0C"/>
    <w:rsid w:val="00CB136B"/>
    <w:rsid w:val="00CB38A0"/>
    <w:rsid w:val="00CE4AEC"/>
    <w:rsid w:val="00E37639"/>
    <w:rsid w:val="00EF2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39"/>
  </w:style>
  <w:style w:type="paragraph" w:styleId="Heading1">
    <w:name w:val="heading 1"/>
    <w:basedOn w:val="Normal"/>
    <w:next w:val="Normal"/>
    <w:link w:val="Heading1Char"/>
    <w:uiPriority w:val="9"/>
    <w:qFormat/>
    <w:rsid w:val="00360B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08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41"/>
    <w:pPr>
      <w:ind w:left="720"/>
      <w:contextualSpacing/>
    </w:pPr>
  </w:style>
  <w:style w:type="character" w:customStyle="1" w:styleId="Heading2Char">
    <w:name w:val="Heading 2 Char"/>
    <w:basedOn w:val="DefaultParagraphFont"/>
    <w:link w:val="Heading2"/>
    <w:uiPriority w:val="9"/>
    <w:semiHidden/>
    <w:rsid w:val="00360B4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60B4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360B41"/>
    <w:rPr>
      <w:color w:val="0000FF"/>
      <w:u w:val="single"/>
    </w:rPr>
  </w:style>
  <w:style w:type="character" w:customStyle="1" w:styleId="title-text">
    <w:name w:val="title-text"/>
    <w:basedOn w:val="DefaultParagraphFont"/>
    <w:rsid w:val="00360B41"/>
  </w:style>
  <w:style w:type="character" w:customStyle="1" w:styleId="article-alt-title">
    <w:name w:val="article-alt-title"/>
    <w:basedOn w:val="DefaultParagraphFont"/>
    <w:rsid w:val="00360B41"/>
  </w:style>
  <w:style w:type="character" w:customStyle="1" w:styleId="sr-only">
    <w:name w:val="sr-only"/>
    <w:basedOn w:val="DefaultParagraphFont"/>
    <w:rsid w:val="00360B41"/>
  </w:style>
  <w:style w:type="character" w:customStyle="1" w:styleId="text">
    <w:name w:val="text"/>
    <w:basedOn w:val="DefaultParagraphFont"/>
    <w:rsid w:val="00360B41"/>
  </w:style>
  <w:style w:type="character" w:customStyle="1" w:styleId="author-ref">
    <w:name w:val="author-ref"/>
    <w:basedOn w:val="DefaultParagraphFont"/>
    <w:rsid w:val="00360B41"/>
  </w:style>
  <w:style w:type="character" w:customStyle="1" w:styleId="button-text">
    <w:name w:val="button-text"/>
    <w:basedOn w:val="DefaultParagraphFont"/>
    <w:rsid w:val="00360B41"/>
  </w:style>
  <w:style w:type="paragraph" w:styleId="NormalWeb">
    <w:name w:val="Normal (Web)"/>
    <w:basedOn w:val="Normal"/>
    <w:uiPriority w:val="99"/>
    <w:semiHidden/>
    <w:unhideWhenUsed/>
    <w:rsid w:val="00360B4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14375"/>
    <w:rPr>
      <w:b/>
      <w:bCs/>
    </w:rPr>
  </w:style>
  <w:style w:type="character" w:customStyle="1" w:styleId="Heading3Char">
    <w:name w:val="Heading 3 Char"/>
    <w:basedOn w:val="DefaultParagraphFont"/>
    <w:link w:val="Heading3"/>
    <w:uiPriority w:val="9"/>
    <w:semiHidden/>
    <w:rsid w:val="00A60862"/>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3B3FDF"/>
  </w:style>
  <w:style w:type="character" w:customStyle="1" w:styleId="mw-editsection">
    <w:name w:val="mw-editsection"/>
    <w:basedOn w:val="DefaultParagraphFont"/>
    <w:rsid w:val="003B3FDF"/>
  </w:style>
  <w:style w:type="paragraph" w:styleId="NoSpacing">
    <w:name w:val="No Spacing"/>
    <w:uiPriority w:val="1"/>
    <w:qFormat/>
    <w:rsid w:val="00685492"/>
    <w:pPr>
      <w:spacing w:after="0" w:line="240" w:lineRule="auto"/>
    </w:pPr>
  </w:style>
</w:styles>
</file>

<file path=word/webSettings.xml><?xml version="1.0" encoding="utf-8"?>
<w:webSettings xmlns:r="http://schemas.openxmlformats.org/officeDocument/2006/relationships" xmlns:w="http://schemas.openxmlformats.org/wordprocessingml/2006/main">
  <w:divs>
    <w:div w:id="256444516">
      <w:bodyDiv w:val="1"/>
      <w:marLeft w:val="0"/>
      <w:marRight w:val="0"/>
      <w:marTop w:val="0"/>
      <w:marBottom w:val="0"/>
      <w:divBdr>
        <w:top w:val="none" w:sz="0" w:space="0" w:color="auto"/>
        <w:left w:val="none" w:sz="0" w:space="0" w:color="auto"/>
        <w:bottom w:val="none" w:sz="0" w:space="0" w:color="auto"/>
        <w:right w:val="none" w:sz="0" w:space="0" w:color="auto"/>
      </w:divBdr>
    </w:div>
    <w:div w:id="1262495421">
      <w:bodyDiv w:val="1"/>
      <w:marLeft w:val="0"/>
      <w:marRight w:val="0"/>
      <w:marTop w:val="0"/>
      <w:marBottom w:val="0"/>
      <w:divBdr>
        <w:top w:val="none" w:sz="0" w:space="0" w:color="auto"/>
        <w:left w:val="none" w:sz="0" w:space="0" w:color="auto"/>
        <w:bottom w:val="none" w:sz="0" w:space="0" w:color="auto"/>
        <w:right w:val="none" w:sz="0" w:space="0" w:color="auto"/>
      </w:divBdr>
    </w:div>
    <w:div w:id="1639022274">
      <w:bodyDiv w:val="1"/>
      <w:marLeft w:val="0"/>
      <w:marRight w:val="0"/>
      <w:marTop w:val="0"/>
      <w:marBottom w:val="0"/>
      <w:divBdr>
        <w:top w:val="none" w:sz="0" w:space="0" w:color="auto"/>
        <w:left w:val="none" w:sz="0" w:space="0" w:color="auto"/>
        <w:bottom w:val="none" w:sz="0" w:space="0" w:color="auto"/>
        <w:right w:val="none" w:sz="0" w:space="0" w:color="auto"/>
      </w:divBdr>
    </w:div>
    <w:div w:id="2135052789">
      <w:bodyDiv w:val="1"/>
      <w:marLeft w:val="0"/>
      <w:marRight w:val="0"/>
      <w:marTop w:val="0"/>
      <w:marBottom w:val="0"/>
      <w:divBdr>
        <w:top w:val="none" w:sz="0" w:space="0" w:color="auto"/>
        <w:left w:val="none" w:sz="0" w:space="0" w:color="auto"/>
        <w:bottom w:val="none" w:sz="0" w:space="0" w:color="auto"/>
        <w:right w:val="none" w:sz="0" w:space="0" w:color="auto"/>
      </w:divBdr>
      <w:divsChild>
        <w:div w:id="1600717900">
          <w:marLeft w:val="0"/>
          <w:marRight w:val="0"/>
          <w:marTop w:val="0"/>
          <w:marBottom w:val="120"/>
          <w:divBdr>
            <w:top w:val="none" w:sz="0" w:space="0" w:color="auto"/>
            <w:left w:val="none" w:sz="0" w:space="0" w:color="auto"/>
            <w:bottom w:val="single" w:sz="12" w:space="18" w:color="EBEBEB"/>
            <w:right w:val="none" w:sz="0" w:space="0" w:color="auto"/>
          </w:divBdr>
          <w:divsChild>
            <w:div w:id="158929850">
              <w:marLeft w:val="0"/>
              <w:marRight w:val="0"/>
              <w:marTop w:val="100"/>
              <w:marBottom w:val="100"/>
              <w:divBdr>
                <w:top w:val="none" w:sz="0" w:space="0" w:color="auto"/>
                <w:left w:val="none" w:sz="0" w:space="0" w:color="auto"/>
                <w:bottom w:val="none" w:sz="0" w:space="0" w:color="auto"/>
                <w:right w:val="none" w:sz="0" w:space="0" w:color="auto"/>
              </w:divBdr>
            </w:div>
          </w:divsChild>
        </w:div>
        <w:div w:id="418060773">
          <w:marLeft w:val="0"/>
          <w:marRight w:val="0"/>
          <w:marTop w:val="0"/>
          <w:marBottom w:val="0"/>
          <w:divBdr>
            <w:top w:val="none" w:sz="0" w:space="0" w:color="auto"/>
            <w:left w:val="none" w:sz="0" w:space="0" w:color="auto"/>
            <w:bottom w:val="none" w:sz="0" w:space="0" w:color="auto"/>
            <w:right w:val="none" w:sz="0" w:space="0" w:color="auto"/>
          </w:divBdr>
          <w:divsChild>
            <w:div w:id="1889796570">
              <w:marLeft w:val="0"/>
              <w:marRight w:val="0"/>
              <w:marTop w:val="0"/>
              <w:marBottom w:val="120"/>
              <w:divBdr>
                <w:top w:val="none" w:sz="0" w:space="0" w:color="auto"/>
                <w:left w:val="none" w:sz="0" w:space="0" w:color="auto"/>
                <w:bottom w:val="none" w:sz="0" w:space="0" w:color="auto"/>
                <w:right w:val="none" w:sz="0" w:space="0" w:color="auto"/>
              </w:divBdr>
              <w:divsChild>
                <w:div w:id="18837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Macula_densa" TargetMode="External"/><Relationship Id="rId13" Type="http://schemas.openxmlformats.org/officeDocument/2006/relationships/hyperlink" Target="https://en.m.wikipedia.org/wiki/Renin" TargetMode="External"/><Relationship Id="rId18" Type="http://schemas.openxmlformats.org/officeDocument/2006/relationships/hyperlink" Target="https://en.m.wikipedia.org/wiki/Macula_dens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m.wikipedia.org/wiki/Signal_transduction" TargetMode="External"/><Relationship Id="rId7" Type="http://schemas.openxmlformats.org/officeDocument/2006/relationships/hyperlink" Target="https://en.m.wikipedia.org/wiki/Juxtaglomerular_apparatus" TargetMode="External"/><Relationship Id="rId12" Type="http://schemas.openxmlformats.org/officeDocument/2006/relationships/hyperlink" Target="https://en.m.wikipedia.org/wiki/Distal_convoluted_tubule" TargetMode="External"/><Relationship Id="rId17" Type="http://schemas.openxmlformats.org/officeDocument/2006/relationships/hyperlink" Target="https://en.m.wikipedia.org/wiki/Extraglomerular_mesangial_cel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m.wikipedia.org/wiki/Beta-1_adrenergic_receptor" TargetMode="External"/><Relationship Id="rId20" Type="http://schemas.openxmlformats.org/officeDocument/2006/relationships/hyperlink" Target="https://en.m.wikipedia.org/wiki/Sodium_chloride" TargetMode="External"/><Relationship Id="rId1" Type="http://schemas.openxmlformats.org/officeDocument/2006/relationships/numbering" Target="numbering.xml"/><Relationship Id="rId6" Type="http://schemas.openxmlformats.org/officeDocument/2006/relationships/hyperlink" Target="https://en.m.wikipedia.org/wiki/Kidney" TargetMode="External"/><Relationship Id="rId11" Type="http://schemas.openxmlformats.org/officeDocument/2006/relationships/hyperlink" Target="https://en.m.wikipedia.org/wiki/Afferent_arteriole" TargetMode="External"/><Relationship Id="rId24" Type="http://schemas.openxmlformats.org/officeDocument/2006/relationships/hyperlink" Target="https://en.m.wikipedia.org/wiki/Prostaglandins" TargetMode="External"/><Relationship Id="rId5" Type="http://schemas.openxmlformats.org/officeDocument/2006/relationships/hyperlink" Target="https://byjus.com/biology/central-nervous-system/" TargetMode="External"/><Relationship Id="rId15" Type="http://schemas.openxmlformats.org/officeDocument/2006/relationships/hyperlink" Target="https://en.m.wikipedia.org/wiki/Juxtaglomerular_apparatus" TargetMode="External"/><Relationship Id="rId23" Type="http://schemas.openxmlformats.org/officeDocument/2006/relationships/hyperlink" Target="https://en.m.wikipedia.org/wiki/Nitric_oxide" TargetMode="External"/><Relationship Id="rId10" Type="http://schemas.openxmlformats.org/officeDocument/2006/relationships/hyperlink" Target="https://en.m.wikipedia.org/wiki/Extraglomerular_mesangial_cells" TargetMode="External"/><Relationship Id="rId19" Type="http://schemas.openxmlformats.org/officeDocument/2006/relationships/hyperlink" Target="https://en.m.wikipedia.org/wiki/Sodium_chloride" TargetMode="External"/><Relationship Id="rId4" Type="http://schemas.openxmlformats.org/officeDocument/2006/relationships/webSettings" Target="webSettings.xml"/><Relationship Id="rId9" Type="http://schemas.openxmlformats.org/officeDocument/2006/relationships/hyperlink" Target="https://en.m.wikipedia.org/wiki/Juxtaglomerular_cell" TargetMode="External"/><Relationship Id="rId14" Type="http://schemas.openxmlformats.org/officeDocument/2006/relationships/hyperlink" Target="https://en.m.wikipedia.org/wiki/Epithelium" TargetMode="External"/><Relationship Id="rId22" Type="http://schemas.openxmlformats.org/officeDocument/2006/relationships/hyperlink" Target="https://en.m.wikipedia.org/wiki/Vasoconstr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2193</Words>
  <Characters>12501</Characters>
  <Application>Microsoft Office Word</Application>
  <DocSecurity>0</DocSecurity>
  <Lines>104</Lines>
  <Paragraphs>29</Paragraphs>
  <ScaleCrop>false</ScaleCrop>
  <Company/>
  <LinksUpToDate>false</LinksUpToDate>
  <CharactersWithSpaces>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Halimah Abdulaziz</dc:creator>
  <cp:lastModifiedBy>Halima</cp:lastModifiedBy>
  <cp:revision>2</cp:revision>
  <dcterms:created xsi:type="dcterms:W3CDTF">2020-05-24T19:05:00Z</dcterms:created>
  <dcterms:modified xsi:type="dcterms:W3CDTF">2020-05-24T19:05:00Z</dcterms:modified>
</cp:coreProperties>
</file>