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0A" w:rsidRPr="0050020A" w:rsidRDefault="0050020A" w:rsidP="0050020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0020A">
        <w:rPr>
          <w:rFonts w:ascii="Times New Roman" w:hAnsi="Times New Roman" w:cs="Times New Roman"/>
          <w:b/>
          <w:sz w:val="36"/>
          <w:szCs w:val="36"/>
        </w:rPr>
        <w:t>IDOWU OLAGOKE</w:t>
      </w:r>
    </w:p>
    <w:p w:rsidR="0050020A" w:rsidRPr="0050020A" w:rsidRDefault="0050020A" w:rsidP="0050020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20A">
        <w:rPr>
          <w:rFonts w:ascii="Times New Roman" w:hAnsi="Times New Roman" w:cs="Times New Roman"/>
          <w:b/>
          <w:sz w:val="36"/>
          <w:szCs w:val="36"/>
        </w:rPr>
        <w:t>17/ENG03/025</w:t>
      </w:r>
    </w:p>
    <w:p w:rsidR="0050020A" w:rsidRPr="0050020A" w:rsidRDefault="0050020A" w:rsidP="0050020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20A">
        <w:rPr>
          <w:rFonts w:ascii="Times New Roman" w:hAnsi="Times New Roman" w:cs="Times New Roman"/>
          <w:b/>
          <w:sz w:val="36"/>
          <w:szCs w:val="36"/>
        </w:rPr>
        <w:t>CIVIL ENGINEERING</w:t>
      </w:r>
    </w:p>
    <w:p w:rsidR="007A762F" w:rsidRPr="0050020A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020A">
        <w:rPr>
          <w:rFonts w:ascii="Times New Roman" w:hAnsi="Times New Roman" w:cs="Times New Roman"/>
          <w:b/>
          <w:sz w:val="28"/>
          <w:szCs w:val="28"/>
        </w:rPr>
        <w:t>MENTION 7 TYPES OF SOILS AND THEIR PERMEABILITY VALUES</w:t>
      </w:r>
    </w:p>
    <w:p w:rsidR="00B86C82" w:rsidRPr="0050020A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4"/>
        <w:gridCol w:w="4262"/>
      </w:tblGrid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:rsidRPr="0050020A" w:rsidTr="00B86C82"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50020A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A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:rsidR="00B86C82" w:rsidRPr="0050020A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82" w:rsidRPr="0050020A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82" w:rsidRPr="0050020A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020A">
        <w:rPr>
          <w:rFonts w:ascii="Times New Roman" w:hAnsi="Times New Roman" w:cs="Times New Roman"/>
          <w:b/>
          <w:sz w:val="28"/>
          <w:szCs w:val="28"/>
        </w:rPr>
        <w:t>EXPLAIN THE RELEVANCE OF SOIL PERMEABILITY IN SOIL ENGINEERING</w:t>
      </w:r>
    </w:p>
    <w:p w:rsidR="00A22109" w:rsidRPr="0050020A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020A"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 w:rsidRPr="0050020A"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Pr="0050020A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020A">
        <w:rPr>
          <w:rFonts w:ascii="Times New Roman" w:hAnsi="Times New Roman" w:cs="Times New Roman"/>
          <w:sz w:val="28"/>
          <w:szCs w:val="28"/>
        </w:rPr>
        <w:lastRenderedPageBreak/>
        <w:t>Soil permeability is applicable in the determination of the rate of settlement of a saturated compressible soil layer.</w:t>
      </w:r>
    </w:p>
    <w:p w:rsidR="005E1749" w:rsidRPr="0050020A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020A"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:rsidR="005E1749" w:rsidRPr="0050020A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020A"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Pr="0050020A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020A"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Pr="0050020A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020A"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82"/>
    <w:rsid w:val="0050020A"/>
    <w:rsid w:val="005E1749"/>
    <w:rsid w:val="007A762F"/>
    <w:rsid w:val="009A3253"/>
    <w:rsid w:val="009C085F"/>
    <w:rsid w:val="00A22109"/>
    <w:rsid w:val="00B86C82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8EBD3-E622-124F-AB69-5D45BE2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IDOWU OLAGOKE</dc:creator>
  <cp:lastModifiedBy>Guest User</cp:lastModifiedBy>
  <cp:revision>2</cp:revision>
  <dcterms:created xsi:type="dcterms:W3CDTF">2020-05-27T20:05:00Z</dcterms:created>
  <dcterms:modified xsi:type="dcterms:W3CDTF">2020-05-27T20:05:00Z</dcterms:modified>
</cp:coreProperties>
</file>