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BCH 204</w:t>
      </w:r>
    </w:p>
    <w:p>
      <w:pPr>
        <w:rPr>
          <w:rFonts w:hint="eastAsia"/>
        </w:rPr>
      </w:pPr>
      <w:r>
        <w:rPr>
          <w:rFonts w:hint="eastAsia"/>
        </w:rPr>
        <w:t>18/MHS07/040</w:t>
      </w:r>
    </w:p>
    <w:p>
      <w:pPr>
        <w:rPr>
          <w:rFonts w:hint="eastAsia"/>
        </w:rPr>
      </w:pPr>
      <w:r>
        <w:rPr>
          <w:rFonts w:hint="eastAsia"/>
        </w:rPr>
        <w:t xml:space="preserve"> Pharmacology</w:t>
      </w:r>
    </w:p>
    <w:p>
      <w:pPr>
        <w:rPr>
          <w:rFonts w:hint="eastAsia"/>
        </w:rPr>
      </w:pPr>
    </w:p>
    <w:p>
      <w:pPr>
        <w:rPr>
          <w:rFonts w:hint="eastAsia"/>
        </w:rPr>
      </w:pPr>
    </w:p>
    <w:p>
      <w:pPr>
        <w:rPr>
          <w:rFonts w:hint="eastAsia"/>
        </w:rPr>
      </w:pPr>
      <w:r>
        <w:rPr>
          <w:rFonts w:hint="eastAsia"/>
        </w:rPr>
        <w:t>1.)</w:t>
      </w:r>
    </w:p>
    <w:p>
      <w:pPr>
        <w:rPr>
          <w:rFonts w:hint="eastAsia"/>
        </w:rPr>
      </w:pPr>
      <w:r>
        <w:rPr>
          <w:rFonts w:hint="eastAsia"/>
        </w:rPr>
        <w:t>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The remainder must have been incorporated into the proteins of the organisms body. A ratio of nitrogen incorporated into the body over nitrogen absorbed gives a measure of protein "usability" – the BV.</w:t>
      </w:r>
    </w:p>
    <w:p>
      <w:pPr>
        <w:rPr>
          <w:rFonts w:hint="eastAsia"/>
        </w:rPr>
      </w:pPr>
    </w:p>
    <w:p>
      <w:pPr>
        <w:rPr>
          <w:rFonts w:hint="eastAsia"/>
        </w:rPr>
      </w:pPr>
      <w:r>
        <w:rPr>
          <w:rFonts w:hint="eastAsia"/>
        </w:rPr>
        <w:t>BV uses two similar scales:</w:t>
      </w:r>
    </w:p>
    <w:p>
      <w:pPr>
        <w:rPr>
          <w:rFonts w:hint="eastAsia"/>
        </w:rPr>
      </w:pPr>
      <w:r>
        <w:rPr>
          <w:rFonts w:hint="eastAsia"/>
        </w:rPr>
        <w:t>1. The true percentage utilization (usually shown with a percent symbol).</w:t>
      </w:r>
    </w:p>
    <w:p>
      <w:pPr>
        <w:rPr>
          <w:rFonts w:hint="eastAsia"/>
        </w:rPr>
      </w:pPr>
      <w:r>
        <w:rPr>
          <w:rFonts w:hint="eastAsia"/>
        </w:rPr>
        <w:t>2.  The percentage utilization relative to a readily utilizable protein source, often egg (usually shown as unitless).</w:t>
      </w:r>
    </w:p>
    <w:p>
      <w:pPr>
        <w:rPr>
          <w:rFonts w:hint="eastAsia"/>
        </w:rPr>
      </w:pPr>
      <w:r>
        <w:rPr>
          <w:rFonts w:hint="eastAsia"/>
        </w:rPr>
        <w:t>These two values will be similar but not identical.</w:t>
      </w:r>
    </w:p>
    <w:p>
      <w:pPr>
        <w:rPr>
          <w:rFonts w:hint="eastAsia"/>
        </w:rPr>
      </w:pPr>
      <w:r>
        <w:rPr>
          <w:rFonts w:hint="eastAsia"/>
        </w:rPr>
        <w:t>The BV of a food varies greatly, and depends on a wide variety of factors. In particular the BV value of a food varies depending on its preparation and the recent diet of the organism. This makes reliable determination of BV difficult and of limited use fasting prior to testing is universally required in order to ascertain reliable figures.</w:t>
      </w:r>
    </w:p>
    <w:p>
      <w:pPr>
        <w:rPr>
          <w:rFonts w:hint="eastAsia"/>
        </w:rPr>
      </w:pPr>
      <w:r>
        <w:rPr>
          <w:rFonts w:hint="eastAsia"/>
        </w:rPr>
        <w:t>BV is commonly used in nutrition science in many mammalian organisms, and is a relevant measure in humans.It is a popular guideline in bodybuilding in protein choice.</w:t>
      </w:r>
    </w:p>
    <w:p>
      <w:pPr>
        <w:rPr>
          <w:rFonts w:hint="eastAsia"/>
        </w:rPr>
      </w:pPr>
    </w:p>
    <w:p>
      <w:pPr>
        <w:rPr>
          <w:rFonts w:hint="eastAsia"/>
        </w:rPr>
      </w:pPr>
      <w:r>
        <w:rPr>
          <w:rFonts w:hint="eastAsia"/>
        </w:rPr>
        <w:t>2.)</w:t>
      </w:r>
    </w:p>
    <w:p>
      <w:pPr>
        <w:rPr>
          <w:rFonts w:hint="eastAsia"/>
        </w:rPr>
      </w:pPr>
      <w:r>
        <w:rPr>
          <w:rFonts w:hint="eastAsia"/>
        </w:rPr>
        <w:t>Biological Value (BV)</w:t>
      </w:r>
    </w:p>
    <w:p>
      <w:pPr>
        <w:rPr>
          <w:rFonts w:hint="eastAsia"/>
        </w:rPr>
      </w:pPr>
      <w:r>
        <w:rPr>
          <w:rFonts w:hint="eastAsia"/>
        </w:rPr>
        <w:t>Net Protein Utilization (NPU)</w:t>
      </w:r>
    </w:p>
    <w:p>
      <w:pPr>
        <w:rPr>
          <w:rFonts w:hint="eastAsia"/>
        </w:rPr>
      </w:pPr>
      <w:r>
        <w:rPr>
          <w:rFonts w:hint="eastAsia"/>
        </w:rPr>
        <w:t>Amino Acid Score</w:t>
      </w:r>
    </w:p>
    <w:p>
      <w:pPr>
        <w:rPr>
          <w:rFonts w:hint="eastAsia"/>
        </w:rPr>
      </w:pPr>
      <w:r>
        <w:rPr>
          <w:rFonts w:hint="eastAsia"/>
        </w:rPr>
        <w:t>Protein Efficiency Ratio (PER</w:t>
      </w:r>
    </w:p>
    <w:p>
      <w:pPr>
        <w:rPr>
          <w:rFonts w:hint="eastAsia"/>
        </w:rPr>
      </w:pPr>
      <w:r>
        <w:rPr>
          <w:rFonts w:hint="eastAsia"/>
        </w:rPr>
        <w:t>Net Protein Ration (NPR)</w:t>
      </w:r>
    </w:p>
    <w:p>
      <w:pPr>
        <w:rPr>
          <w:rFonts w:hint="eastAsia"/>
        </w:rPr>
      </w:pPr>
      <w:r>
        <w:rPr>
          <w:rFonts w:hint="eastAsia"/>
        </w:rPr>
        <w:t>Tissue Regeneration</w:t>
      </w:r>
    </w:p>
    <w:p>
      <w:pPr>
        <w:rPr>
          <w:rFonts w:hint="eastAsia"/>
        </w:rPr>
      </w:pPr>
      <w:r>
        <w:rPr>
          <w:rFonts w:hint="eastAsia"/>
        </w:rPr>
        <w:t>Microbiological Assays</w:t>
      </w:r>
    </w:p>
    <w:p>
      <w:pPr>
        <w:rPr>
          <w:rFonts w:hint="eastAsia"/>
        </w:rPr>
      </w:pPr>
    </w:p>
    <w:p>
      <w:pPr>
        <w:rPr>
          <w:rFonts w:hint="eastAsia"/>
        </w:rPr>
      </w:pPr>
    </w:p>
    <w:p>
      <w:pPr>
        <w:rPr>
          <w:rFonts w:hint="eastAsia"/>
        </w:rPr>
      </w:pPr>
      <w:r>
        <w:rPr>
          <w:rFonts w:hint="eastAsia"/>
        </w:rPr>
        <w:t>Biological Value (BV)</w:t>
      </w:r>
    </w:p>
    <w:p>
      <w:pPr>
        <w:rPr>
          <w:rFonts w:hint="eastAsia"/>
        </w:rPr>
      </w:pPr>
      <w:r>
        <w:rPr>
          <w:rFonts w:hint="eastAsia"/>
        </w:rPr>
        <w:t>Biological value, as defined by Thomas and Mitchell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pPr>
        <w:rPr>
          <w:rFonts w:hint="eastAsia"/>
        </w:rPr>
      </w:pPr>
    </w:p>
    <w:p>
      <w:pPr>
        <w:rPr>
          <w:rFonts w:hint="eastAsia"/>
        </w:rPr>
      </w:pPr>
      <w:r>
        <w:rPr>
          <w:rFonts w:hint="eastAsia"/>
        </w:rPr>
        <w:t>Net Protein Utilization (NPU)</w:t>
      </w:r>
    </w:p>
    <w:p>
      <w:pPr>
        <w:rPr>
          <w:rFonts w:hint="eastAsia"/>
        </w:rPr>
      </w:pPr>
      <w:r>
        <w:rPr>
          <w:rFonts w:hint="eastAsia"/>
        </w:rPr>
        <w:t>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These conditions were chosen empirically and the particular merits of these conditions remain to be demonstrated. Since in young animals there is a high correlation between body nitrogen and body water content,the substitution of body water measurements for body nitrogen measurements has been widely used. Indeed, measurement of body water may be more accurate than measurement of body nitrogen because sampling errors are eliminated; also, it is much more convenient and less expensive.</w:t>
      </w:r>
    </w:p>
    <w:p>
      <w:pPr>
        <w:rPr>
          <w:rFonts w:hint="eastAsia"/>
        </w:rPr>
      </w:pPr>
    </w:p>
    <w:p>
      <w:pPr>
        <w:rPr>
          <w:rFonts w:hint="eastAsia"/>
        </w:rPr>
      </w:pPr>
      <w:r>
        <w:rPr>
          <w:rFonts w:hint="eastAsia"/>
        </w:rPr>
        <w:t>Amino Acid Score</w:t>
      </w:r>
    </w:p>
    <w:p>
      <w:pPr>
        <w:rPr>
          <w:rFonts w:hint="eastAsia"/>
        </w:rPr>
      </w:pPr>
      <w:r>
        <w:rPr>
          <w:rFonts w:hint="eastAsia"/>
        </w:rPr>
        <w:t>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w:t>
      </w:r>
    </w:p>
    <w:p>
      <w:pPr>
        <w:rPr>
          <w:rFonts w:hint="eastAsia"/>
        </w:rPr>
      </w:pPr>
    </w:p>
    <w:p>
      <w:pPr>
        <w:rPr>
          <w:rFonts w:hint="eastAsia"/>
        </w:rPr>
      </w:pPr>
      <w:r>
        <w:rPr>
          <w:rFonts w:hint="eastAsia"/>
        </w:rPr>
        <w:t xml:space="preserve">Protein Efficiency Ratio (PER) </w:t>
      </w:r>
    </w:p>
    <w:p>
      <w:pPr>
        <w:rPr>
          <w:rFonts w:hint="eastAsia"/>
        </w:rPr>
      </w:pPr>
      <w:r>
        <w:rPr>
          <w:rFonts w:hint="eastAsia"/>
        </w:rPr>
        <w:t>Protein Efficiency Ratio (PER) has been the method most widely used because of its simplicity. Osborne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w:t>
      </w:r>
    </w:p>
    <w:p>
      <w:pPr>
        <w:rPr>
          <w:rFonts w:hint="eastAsia"/>
        </w:rPr>
      </w:pPr>
    </w:p>
    <w:p>
      <w:pPr>
        <w:rPr>
          <w:rFonts w:hint="eastAsia"/>
        </w:rPr>
      </w:pPr>
      <w:r>
        <w:rPr>
          <w:rFonts w:hint="eastAsia"/>
        </w:rPr>
        <w:t>Net Protein Ration (NPR)</w:t>
      </w:r>
    </w:p>
    <w:p>
      <w:pPr>
        <w:rPr>
          <w:rFonts w:hint="eastAsia"/>
        </w:rPr>
      </w:pPr>
      <w:r>
        <w:rPr>
          <w:rFonts w:hint="eastAsia"/>
        </w:rPr>
        <w:t>A major criticism of the PER has been that it does not take into account the protein required for maintenance since only gain in weight is used in the calculation.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pPr>
        <w:rPr>
          <w:rFonts w:hint="eastAsia"/>
        </w:rPr>
      </w:pPr>
    </w:p>
    <w:p>
      <w:pPr>
        <w:rPr>
          <w:rFonts w:hint="eastAsia"/>
        </w:rPr>
      </w:pPr>
      <w:r>
        <w:rPr>
          <w:rFonts w:hint="eastAsia"/>
        </w:rPr>
        <w:t>Tissue Regeneration</w:t>
      </w:r>
    </w:p>
    <w:p>
      <w:pPr>
        <w:rPr>
          <w:rFonts w:hint="eastAsia"/>
        </w:rPr>
      </w:pPr>
      <w:r>
        <w:rPr>
          <w:rFonts w:hint="eastAsia"/>
        </w:rPr>
        <w:t>A variety of techniques involving the recovery of weight or of specific tissues after protein depletion have been proposed. The specific merits of such assays as opposed to weight gain of young rats.</w:t>
      </w:r>
    </w:p>
    <w:p>
      <w:pPr>
        <w:rPr>
          <w:rFonts w:hint="eastAsia"/>
        </w:rPr>
      </w:pPr>
      <w:r>
        <w:rPr>
          <w:rFonts w:hint="eastAsia"/>
        </w:rPr>
        <w:t xml:space="preserve">     </w:t>
      </w:r>
    </w:p>
    <w:p>
      <w:pPr>
        <w:rPr>
          <w:rFonts w:hint="eastAsia"/>
        </w:rPr>
      </w:pPr>
      <w:r>
        <w:rPr>
          <w:rFonts w:hint="eastAsia"/>
        </w:rPr>
        <w:t>Microbiological Assays</w:t>
      </w:r>
    </w:p>
    <w:p>
      <w:pPr>
        <w:rPr>
          <w:rFonts w:hint="eastAsia"/>
        </w:rPr>
      </w:pPr>
      <w:r>
        <w:rPr>
          <w:rFonts w:hint="eastAsia"/>
        </w:rPr>
        <w:t>Many micro-organisms require the essential amino acids required by monogastric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 Considerable effort has been directed toward this  and it is clear that the responses of some organisms resemble those observed with some of the rat assays described. The difficulties are clear, however, since the limitations in the animal assays mean that they provide an inadequate base for comparison with assays of this kin</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2020-05-29T14:20:32Z</dcterms:created>
  <dc:creator>Harribo🙂😂</dc:creator>
  <cp:lastModifiedBy>Harribo🙂😂</cp:lastModifiedBy>
  <dcterms:modified xsi:type="dcterms:W3CDTF">2020-05-29T14:20:43Z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