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47" w:rsidRPr="006A6947" w:rsidRDefault="006A6947" w:rsidP="006A6947">
      <w:pPr>
        <w:spacing w:before="100" w:beforeAutospacing="1" w:after="100" w:afterAutospacing="1" w:line="240" w:lineRule="auto"/>
        <w:jc w:val="both"/>
        <w:rPr>
          <w:rFonts w:ascii="Arial" w:eastAsia="Times New Roman" w:hAnsi="Arial" w:cs="Arial"/>
          <w:color w:val="333333"/>
          <w:sz w:val="24"/>
          <w:szCs w:val="24"/>
        </w:rPr>
      </w:pPr>
      <w:r w:rsidRPr="006A6947">
        <w:rPr>
          <w:rFonts w:ascii="Times New Roman" w:eastAsia="Times New Roman" w:hAnsi="Times New Roman" w:cs="Times New Roman"/>
          <w:color w:val="333333"/>
          <w:sz w:val="24"/>
          <w:szCs w:val="24"/>
        </w:rPr>
        <w:t>1. </w:t>
      </w:r>
      <w:r w:rsidRPr="006A6947">
        <w:rPr>
          <w:rFonts w:ascii="Times New Roman" w:eastAsia="Times New Roman" w:hAnsi="Times New Roman" w:cs="Times New Roman"/>
          <w:b/>
          <w:bCs/>
          <w:color w:val="333333"/>
          <w:sz w:val="24"/>
          <w:szCs w:val="24"/>
        </w:rPr>
        <w:t>Coenzymes</w:t>
      </w:r>
      <w:r w:rsidRPr="006A6947">
        <w:rPr>
          <w:rFonts w:ascii="Times New Roman" w:eastAsia="Times New Roman" w:hAnsi="Times New Roman" w:cs="Times New Roman"/>
          <w:color w:val="222222"/>
          <w:sz w:val="24"/>
          <w:szCs w:val="24"/>
        </w:rPr>
        <w:t> are small molecules. They cannot by themselves catalyze a reaction but they can help enzymes to do so. In technical terms, </w:t>
      </w:r>
      <w:r w:rsidRPr="006A6947">
        <w:rPr>
          <w:rFonts w:ascii="Times New Roman" w:eastAsia="Times New Roman" w:hAnsi="Times New Roman" w:cs="Times New Roman"/>
          <w:b/>
          <w:bCs/>
          <w:color w:val="333333"/>
          <w:sz w:val="24"/>
          <w:szCs w:val="24"/>
        </w:rPr>
        <w:t>coenzymes</w:t>
      </w:r>
      <w:r w:rsidRPr="006A6947">
        <w:rPr>
          <w:rFonts w:ascii="Times New Roman" w:eastAsia="Times New Roman" w:hAnsi="Times New Roman" w:cs="Times New Roman"/>
          <w:color w:val="222222"/>
          <w:sz w:val="24"/>
          <w:szCs w:val="24"/>
        </w:rPr>
        <w:t xml:space="preserve"> are organic </w:t>
      </w:r>
      <w:proofErr w:type="spellStart"/>
      <w:r w:rsidRPr="006A6947">
        <w:rPr>
          <w:rFonts w:ascii="Times New Roman" w:eastAsia="Times New Roman" w:hAnsi="Times New Roman" w:cs="Times New Roman"/>
          <w:color w:val="222222"/>
          <w:sz w:val="24"/>
          <w:szCs w:val="24"/>
        </w:rPr>
        <w:t>nonprotein</w:t>
      </w:r>
      <w:proofErr w:type="spellEnd"/>
      <w:r w:rsidRPr="006A6947">
        <w:rPr>
          <w:rFonts w:ascii="Times New Roman" w:eastAsia="Times New Roman" w:hAnsi="Times New Roman" w:cs="Times New Roman"/>
          <w:color w:val="222222"/>
          <w:sz w:val="24"/>
          <w:szCs w:val="24"/>
        </w:rPr>
        <w:t xml:space="preserve"> molecules that bind with the protein molecule (</w:t>
      </w:r>
      <w:proofErr w:type="spellStart"/>
      <w:r w:rsidRPr="006A6947">
        <w:rPr>
          <w:rFonts w:ascii="Times New Roman" w:eastAsia="Times New Roman" w:hAnsi="Times New Roman" w:cs="Times New Roman"/>
          <w:color w:val="222222"/>
          <w:sz w:val="24"/>
          <w:szCs w:val="24"/>
        </w:rPr>
        <w:t>apoenzyme</w:t>
      </w:r>
      <w:proofErr w:type="spellEnd"/>
      <w:r w:rsidRPr="006A6947">
        <w:rPr>
          <w:rFonts w:ascii="Times New Roman" w:eastAsia="Times New Roman" w:hAnsi="Times New Roman" w:cs="Times New Roman"/>
          <w:color w:val="222222"/>
          <w:sz w:val="24"/>
          <w:szCs w:val="24"/>
        </w:rPr>
        <w:t>) to form the active enzyme (</w:t>
      </w:r>
      <w:proofErr w:type="spellStart"/>
      <w:r w:rsidRPr="006A6947">
        <w:rPr>
          <w:rFonts w:ascii="Times New Roman" w:eastAsia="Times New Roman" w:hAnsi="Times New Roman" w:cs="Times New Roman"/>
          <w:color w:val="222222"/>
          <w:sz w:val="24"/>
          <w:szCs w:val="24"/>
        </w:rPr>
        <w:t>holoenzyme</w:t>
      </w:r>
      <w:proofErr w:type="spellEnd"/>
      <w:r w:rsidRPr="006A6947">
        <w:rPr>
          <w:rFonts w:ascii="Times New Roman" w:eastAsia="Times New Roman" w:hAnsi="Times New Roman" w:cs="Times New Roman"/>
          <w:color w:val="222222"/>
          <w:sz w:val="24"/>
          <w:szCs w:val="24"/>
        </w:rPr>
        <w:t>).</w:t>
      </w:r>
    </w:p>
    <w:p w:rsidR="006A6947" w:rsidRPr="006A6947" w:rsidRDefault="006A6947" w:rsidP="006A6947">
      <w:pPr>
        <w:spacing w:before="100" w:beforeAutospacing="1" w:after="100" w:afterAutospacing="1" w:line="240" w:lineRule="auto"/>
        <w:jc w:val="both"/>
        <w:rPr>
          <w:rFonts w:ascii="Arial" w:eastAsia="Times New Roman" w:hAnsi="Arial" w:cs="Arial"/>
          <w:color w:val="333333"/>
          <w:sz w:val="24"/>
          <w:szCs w:val="24"/>
        </w:rPr>
      </w:pPr>
      <w:r w:rsidRPr="006A6947">
        <w:rPr>
          <w:rFonts w:ascii="Times New Roman" w:eastAsia="Times New Roman" w:hAnsi="Times New Roman" w:cs="Times New Roman"/>
          <w:color w:val="222222"/>
          <w:sz w:val="24"/>
          <w:szCs w:val="24"/>
        </w:rPr>
        <w:t>2. </w:t>
      </w:r>
    </w:p>
    <w:p w:rsidR="006A6947" w:rsidRPr="006A6947" w:rsidRDefault="006A6947" w:rsidP="006A6947">
      <w:pPr>
        <w:spacing w:beforeAutospacing="1" w:after="0" w:afterAutospacing="1" w:line="240" w:lineRule="auto"/>
        <w:jc w:val="both"/>
        <w:rPr>
          <w:rFonts w:ascii="Arial" w:eastAsia="Times New Roman" w:hAnsi="Arial" w:cs="Arial"/>
          <w:color w:val="333333"/>
          <w:sz w:val="24"/>
          <w:szCs w:val="24"/>
        </w:rPr>
      </w:pPr>
      <w:r w:rsidRPr="006A6947">
        <w:rPr>
          <w:rFonts w:ascii="Times New Roman" w:eastAsia="Times New Roman" w:hAnsi="Times New Roman" w:cs="Times New Roman"/>
          <w:color w:val="333333"/>
          <w:sz w:val="24"/>
          <w:szCs w:val="24"/>
        </w:rPr>
        <w:t>Water-soluble vitamins are those that are dissolved in water and readily absorbed into tissues for immediate use. Because they are not stored in the body, they need to be replenished regularly in our diet. Any excess of water-soluble vitamins is quickly excreted in urine and will rarely accumulate to toxic levels. With that being said, certain types of water-soluble vitamin, such as </w:t>
      </w:r>
      <w:hyperlink r:id="rId5" w:history="1">
        <w:r w:rsidRPr="006A6947">
          <w:rPr>
            <w:rFonts w:ascii="Times New Roman" w:eastAsia="Times New Roman" w:hAnsi="Times New Roman" w:cs="Times New Roman"/>
            <w:color w:val="401E47"/>
            <w:sz w:val="24"/>
            <w:szCs w:val="24"/>
            <w:u w:val="single"/>
          </w:rPr>
          <w:t>vitamin C</w:t>
        </w:r>
      </w:hyperlink>
      <w:r w:rsidRPr="006A6947">
        <w:rPr>
          <w:rFonts w:ascii="Times New Roman" w:eastAsia="Times New Roman" w:hAnsi="Times New Roman" w:cs="Times New Roman"/>
          <w:color w:val="333333"/>
          <w:sz w:val="24"/>
          <w:szCs w:val="24"/>
        </w:rPr>
        <w:t>, can cause diarrhea if taken in excess.</w:t>
      </w:r>
    </w:p>
    <w:p w:rsidR="006A6947" w:rsidRPr="006A6947" w:rsidRDefault="006A6947" w:rsidP="006A6947">
      <w:pPr>
        <w:spacing w:after="0" w:line="240" w:lineRule="auto"/>
        <w:jc w:val="both"/>
        <w:textAlignment w:val="baseline"/>
        <w:rPr>
          <w:rFonts w:ascii="Times" w:eastAsia="Times New Roman" w:hAnsi="Times" w:cs="Times"/>
          <w:color w:val="212121"/>
          <w:sz w:val="24"/>
          <w:szCs w:val="24"/>
        </w:rPr>
      </w:pPr>
    </w:p>
    <w:p w:rsidR="006A6947" w:rsidRPr="006A6947" w:rsidRDefault="006A6947" w:rsidP="006A6947">
      <w:pPr>
        <w:spacing w:before="100" w:beforeAutospacing="1" w:after="100" w:afterAutospacing="1" w:line="240" w:lineRule="auto"/>
        <w:jc w:val="both"/>
        <w:rPr>
          <w:rFonts w:ascii="Arial" w:eastAsia="Times New Roman" w:hAnsi="Arial" w:cs="Arial"/>
          <w:color w:val="333333"/>
          <w:sz w:val="24"/>
          <w:szCs w:val="24"/>
        </w:rPr>
      </w:pPr>
      <w:r w:rsidRPr="006A6947">
        <w:rPr>
          <w:rFonts w:ascii="Times New Roman" w:eastAsia="Times New Roman" w:hAnsi="Times New Roman" w:cs="Times New Roman"/>
          <w:color w:val="333333"/>
          <w:sz w:val="24"/>
          <w:szCs w:val="24"/>
        </w:rPr>
        <w:t>The water-soluble vitamins include the B-complex group and vitamin C, each of which offers the following health benefits:</w:t>
      </w:r>
    </w:p>
    <w:p w:rsidR="006A6947" w:rsidRPr="006A6947" w:rsidRDefault="006A6947" w:rsidP="006A6947">
      <w:pPr>
        <w:spacing w:after="0" w:line="240" w:lineRule="auto"/>
        <w:jc w:val="both"/>
        <w:textAlignment w:val="baseline"/>
        <w:rPr>
          <w:rFonts w:ascii="Times" w:eastAsia="Times New Roman" w:hAnsi="Times" w:cs="Times"/>
          <w:color w:val="212121"/>
          <w:sz w:val="24"/>
          <w:szCs w:val="24"/>
        </w:rPr>
      </w:pPr>
    </w:p>
    <w:p w:rsidR="006A6947" w:rsidRPr="006A6947" w:rsidRDefault="006A6947" w:rsidP="006A6947">
      <w:pPr>
        <w:spacing w:after="0" w:line="240" w:lineRule="auto"/>
        <w:jc w:val="both"/>
        <w:textAlignment w:val="baseline"/>
        <w:rPr>
          <w:rFonts w:ascii="Arial" w:eastAsia="Times New Roman" w:hAnsi="Arial" w:cs="Arial"/>
          <w:color w:val="333333"/>
          <w:sz w:val="24"/>
          <w:szCs w:val="24"/>
        </w:rPr>
      </w:pPr>
    </w:p>
    <w:p w:rsidR="006A6947" w:rsidRPr="006A6947" w:rsidRDefault="006A6947" w:rsidP="006A6947">
      <w:pPr>
        <w:spacing w:after="0" w:line="240" w:lineRule="auto"/>
        <w:jc w:val="both"/>
        <w:textAlignment w:val="baseline"/>
        <w:rPr>
          <w:rFonts w:ascii="Arial" w:eastAsia="Times New Roman" w:hAnsi="Arial" w:cs="Arial"/>
          <w:color w:val="333333"/>
          <w:sz w:val="24"/>
          <w:szCs w:val="24"/>
        </w:rPr>
      </w:pPr>
    </w:p>
    <w:p w:rsidR="006A6947" w:rsidRPr="006A6947" w:rsidRDefault="006A6947" w:rsidP="006A6947">
      <w:pPr>
        <w:numPr>
          <w:ilvl w:val="0"/>
          <w:numId w:val="3"/>
        </w:numPr>
        <w:spacing w:before="100" w:beforeAutospacing="1" w:after="100" w:afterAutospacing="1" w:line="240" w:lineRule="auto"/>
        <w:jc w:val="both"/>
        <w:rPr>
          <w:rFonts w:ascii="Arial" w:eastAsia="Times New Roman" w:hAnsi="Arial" w:cs="Arial"/>
          <w:color w:val="333333"/>
          <w:sz w:val="24"/>
          <w:szCs w:val="24"/>
        </w:rPr>
      </w:pPr>
      <w:r w:rsidRPr="006A6947">
        <w:rPr>
          <w:rFonts w:ascii="Times New Roman" w:eastAsia="Times New Roman" w:hAnsi="Times New Roman" w:cs="Times New Roman"/>
          <w:b/>
          <w:bCs/>
          <w:color w:val="333333"/>
          <w:sz w:val="24"/>
          <w:szCs w:val="24"/>
        </w:rPr>
        <w:t>Vitamin B1</w:t>
      </w:r>
      <w:r w:rsidRPr="006A6947">
        <w:rPr>
          <w:rFonts w:ascii="Times New Roman" w:eastAsia="Times New Roman" w:hAnsi="Times New Roman" w:cs="Times New Roman"/>
          <w:color w:val="333333"/>
          <w:sz w:val="24"/>
          <w:szCs w:val="24"/>
        </w:rPr>
        <w:t> (thiamine) helps to release energy from foods and is important in maintaining nervous system function.</w:t>
      </w:r>
    </w:p>
    <w:p w:rsidR="006A6947" w:rsidRPr="006A6947" w:rsidRDefault="006A6947" w:rsidP="006A6947">
      <w:pPr>
        <w:numPr>
          <w:ilvl w:val="0"/>
          <w:numId w:val="3"/>
        </w:numPr>
        <w:spacing w:before="100" w:beforeAutospacing="1" w:after="100" w:afterAutospacing="1" w:line="240" w:lineRule="auto"/>
        <w:jc w:val="both"/>
        <w:rPr>
          <w:rFonts w:ascii="Arial" w:eastAsia="Times New Roman" w:hAnsi="Arial" w:cs="Arial"/>
          <w:color w:val="333333"/>
          <w:sz w:val="24"/>
          <w:szCs w:val="24"/>
        </w:rPr>
      </w:pPr>
      <w:r w:rsidRPr="006A6947">
        <w:rPr>
          <w:rFonts w:ascii="Times New Roman" w:eastAsia="Times New Roman" w:hAnsi="Times New Roman" w:cs="Times New Roman"/>
          <w:b/>
          <w:bCs/>
          <w:color w:val="333333"/>
          <w:sz w:val="24"/>
          <w:szCs w:val="24"/>
        </w:rPr>
        <w:t>Vitamin B2</w:t>
      </w:r>
      <w:r w:rsidRPr="006A6947">
        <w:rPr>
          <w:rFonts w:ascii="Times New Roman" w:eastAsia="Times New Roman" w:hAnsi="Times New Roman" w:cs="Times New Roman"/>
          <w:color w:val="333333"/>
          <w:sz w:val="24"/>
          <w:szCs w:val="24"/>
        </w:rPr>
        <w:t> (riboflavin) helps promotes good vision and healthy skin and is also important in converting the amino acid tryptophan into niacin.</w:t>
      </w:r>
    </w:p>
    <w:p w:rsidR="006A6947" w:rsidRPr="006A6947" w:rsidRDefault="006A6947" w:rsidP="006A6947">
      <w:pPr>
        <w:numPr>
          <w:ilvl w:val="0"/>
          <w:numId w:val="3"/>
        </w:numPr>
        <w:spacing w:before="100" w:beforeAutospacing="1" w:after="100" w:afterAutospacing="1" w:line="240" w:lineRule="auto"/>
        <w:jc w:val="both"/>
        <w:rPr>
          <w:rFonts w:ascii="Arial" w:eastAsia="Times New Roman" w:hAnsi="Arial" w:cs="Arial"/>
          <w:color w:val="333333"/>
          <w:sz w:val="24"/>
          <w:szCs w:val="24"/>
        </w:rPr>
      </w:pPr>
      <w:r w:rsidRPr="006A6947">
        <w:rPr>
          <w:rFonts w:ascii="Times New Roman" w:eastAsia="Times New Roman" w:hAnsi="Times New Roman" w:cs="Times New Roman"/>
          <w:b/>
          <w:bCs/>
          <w:color w:val="333333"/>
          <w:sz w:val="24"/>
          <w:szCs w:val="24"/>
        </w:rPr>
        <w:t>Vitamin B3</w:t>
      </w:r>
      <w:r w:rsidRPr="006A6947">
        <w:rPr>
          <w:rFonts w:ascii="Times New Roman" w:eastAsia="Times New Roman" w:hAnsi="Times New Roman" w:cs="Times New Roman"/>
          <w:color w:val="333333"/>
          <w:sz w:val="24"/>
          <w:szCs w:val="24"/>
        </w:rPr>
        <w:t> (niacin) aids in digestion, metabolism, and normal enzyme function as well as promoting healthy skin and nerves.</w:t>
      </w:r>
    </w:p>
    <w:p w:rsidR="006A6947" w:rsidRPr="006A6947" w:rsidRDefault="006A6947" w:rsidP="006A6947">
      <w:pPr>
        <w:numPr>
          <w:ilvl w:val="0"/>
          <w:numId w:val="3"/>
        </w:numPr>
        <w:spacing w:before="100" w:beforeAutospacing="1" w:after="100" w:afterAutospacing="1" w:line="240" w:lineRule="auto"/>
        <w:jc w:val="both"/>
        <w:rPr>
          <w:rFonts w:ascii="Arial" w:eastAsia="Times New Roman" w:hAnsi="Arial" w:cs="Arial"/>
          <w:color w:val="333333"/>
          <w:sz w:val="24"/>
          <w:szCs w:val="24"/>
        </w:rPr>
      </w:pPr>
      <w:r w:rsidRPr="006A6947">
        <w:rPr>
          <w:rFonts w:ascii="Times New Roman" w:eastAsia="Times New Roman" w:hAnsi="Times New Roman" w:cs="Times New Roman"/>
          <w:b/>
          <w:bCs/>
          <w:color w:val="333333"/>
          <w:sz w:val="24"/>
          <w:szCs w:val="24"/>
        </w:rPr>
        <w:t>Vitamin B6 </w:t>
      </w:r>
      <w:r w:rsidRPr="006A6947">
        <w:rPr>
          <w:rFonts w:ascii="Times New Roman" w:eastAsia="Times New Roman" w:hAnsi="Times New Roman" w:cs="Times New Roman"/>
          <w:color w:val="333333"/>
          <w:sz w:val="24"/>
          <w:szCs w:val="24"/>
        </w:rPr>
        <w:t>(pyridoxine) aids in protein metabolism and the production of red blood cell, insulin, and hemoglobin.</w:t>
      </w:r>
    </w:p>
    <w:p w:rsidR="006A6947" w:rsidRPr="006A6947" w:rsidRDefault="006A6947" w:rsidP="006A6947">
      <w:pPr>
        <w:numPr>
          <w:ilvl w:val="0"/>
          <w:numId w:val="3"/>
        </w:numPr>
        <w:spacing w:before="100" w:beforeAutospacing="1" w:after="100" w:afterAutospacing="1" w:line="240" w:lineRule="auto"/>
        <w:jc w:val="both"/>
        <w:rPr>
          <w:rFonts w:ascii="Arial" w:eastAsia="Times New Roman" w:hAnsi="Arial" w:cs="Arial"/>
          <w:color w:val="333333"/>
          <w:sz w:val="24"/>
          <w:szCs w:val="24"/>
        </w:rPr>
      </w:pPr>
      <w:proofErr w:type="spellStart"/>
      <w:r w:rsidRPr="006A6947">
        <w:rPr>
          <w:rFonts w:ascii="Times New Roman" w:eastAsia="Times New Roman" w:hAnsi="Times New Roman" w:cs="Times New Roman"/>
          <w:b/>
          <w:bCs/>
          <w:color w:val="333333"/>
          <w:sz w:val="24"/>
          <w:szCs w:val="24"/>
        </w:rPr>
        <w:t>Folate</w:t>
      </w:r>
      <w:proofErr w:type="spellEnd"/>
      <w:r w:rsidRPr="006A6947">
        <w:rPr>
          <w:rFonts w:ascii="Times New Roman" w:eastAsia="Times New Roman" w:hAnsi="Times New Roman" w:cs="Times New Roman"/>
          <w:color w:val="333333"/>
          <w:sz w:val="24"/>
          <w:szCs w:val="24"/>
        </w:rPr>
        <w:t> (folic acid) also aids in protein metabolism and red blood cell formation and may reduce the risk of neural tube birth defects.</w:t>
      </w:r>
    </w:p>
    <w:p w:rsidR="006A6947" w:rsidRPr="006A6947" w:rsidRDefault="006A6947" w:rsidP="006A6947">
      <w:pPr>
        <w:numPr>
          <w:ilvl w:val="0"/>
          <w:numId w:val="3"/>
        </w:numPr>
        <w:spacing w:before="100" w:beforeAutospacing="1" w:after="100" w:afterAutospacing="1" w:line="240" w:lineRule="auto"/>
        <w:jc w:val="both"/>
        <w:rPr>
          <w:rFonts w:ascii="Arial" w:eastAsia="Times New Roman" w:hAnsi="Arial" w:cs="Arial"/>
          <w:color w:val="333333"/>
          <w:sz w:val="24"/>
          <w:szCs w:val="24"/>
        </w:rPr>
      </w:pPr>
      <w:r w:rsidRPr="006A6947">
        <w:rPr>
          <w:rFonts w:ascii="Times New Roman" w:eastAsia="Times New Roman" w:hAnsi="Times New Roman" w:cs="Times New Roman"/>
          <w:color w:val="333333"/>
          <w:sz w:val="24"/>
          <w:szCs w:val="24"/>
        </w:rPr>
        <w:t>Vitamin B12 (</w:t>
      </w:r>
      <w:proofErr w:type="spellStart"/>
      <w:r w:rsidRPr="006A6947">
        <w:rPr>
          <w:rFonts w:ascii="Times New Roman" w:eastAsia="Times New Roman" w:hAnsi="Times New Roman" w:cs="Times New Roman"/>
          <w:color w:val="333333"/>
          <w:sz w:val="24"/>
          <w:szCs w:val="24"/>
        </w:rPr>
        <w:t>cobalamin</w:t>
      </w:r>
      <w:proofErr w:type="spellEnd"/>
      <w:r w:rsidRPr="006A6947">
        <w:rPr>
          <w:rFonts w:ascii="Times New Roman" w:eastAsia="Times New Roman" w:hAnsi="Times New Roman" w:cs="Times New Roman"/>
          <w:color w:val="333333"/>
          <w:sz w:val="24"/>
          <w:szCs w:val="24"/>
        </w:rPr>
        <w:t>) aids in the production of normal red blood cells as well as the maintenance of the nervous system.</w:t>
      </w:r>
    </w:p>
    <w:p w:rsidR="006A6947" w:rsidRPr="006A6947" w:rsidRDefault="006A6947" w:rsidP="006A6947">
      <w:pPr>
        <w:numPr>
          <w:ilvl w:val="0"/>
          <w:numId w:val="3"/>
        </w:numPr>
        <w:spacing w:before="100" w:beforeAutospacing="1" w:after="100" w:afterAutospacing="1" w:line="240" w:lineRule="auto"/>
        <w:jc w:val="both"/>
        <w:rPr>
          <w:rFonts w:ascii="Arial" w:eastAsia="Times New Roman" w:hAnsi="Arial" w:cs="Arial"/>
          <w:color w:val="333333"/>
          <w:sz w:val="24"/>
          <w:szCs w:val="24"/>
        </w:rPr>
      </w:pPr>
      <w:r w:rsidRPr="006A6947">
        <w:rPr>
          <w:rFonts w:ascii="Times New Roman" w:eastAsia="Times New Roman" w:hAnsi="Times New Roman" w:cs="Times New Roman"/>
          <w:b/>
          <w:bCs/>
          <w:color w:val="333333"/>
          <w:sz w:val="24"/>
          <w:szCs w:val="24"/>
        </w:rPr>
        <w:t>Biotin</w:t>
      </w:r>
      <w:r w:rsidRPr="006A6947">
        <w:rPr>
          <w:rFonts w:ascii="Times New Roman" w:eastAsia="Times New Roman" w:hAnsi="Times New Roman" w:cs="Times New Roman"/>
          <w:color w:val="333333"/>
          <w:sz w:val="24"/>
          <w:szCs w:val="24"/>
        </w:rPr>
        <w:t> helps release energy from carbohydrates and aids in the metabolism of fats, proteins, and carbohydrates from food.</w:t>
      </w:r>
    </w:p>
    <w:p w:rsidR="006A6947" w:rsidRPr="006A6947" w:rsidRDefault="006A6947" w:rsidP="006A6947">
      <w:pPr>
        <w:numPr>
          <w:ilvl w:val="0"/>
          <w:numId w:val="3"/>
        </w:numPr>
        <w:spacing w:before="100" w:beforeAutospacing="1" w:after="100" w:afterAutospacing="1" w:line="240" w:lineRule="auto"/>
        <w:jc w:val="both"/>
        <w:rPr>
          <w:rFonts w:ascii="Arial" w:eastAsia="Times New Roman" w:hAnsi="Arial" w:cs="Arial"/>
          <w:color w:val="333333"/>
          <w:sz w:val="24"/>
          <w:szCs w:val="24"/>
        </w:rPr>
      </w:pPr>
      <w:proofErr w:type="spellStart"/>
      <w:r w:rsidRPr="006A6947">
        <w:rPr>
          <w:rFonts w:ascii="Times New Roman" w:eastAsia="Times New Roman" w:hAnsi="Times New Roman" w:cs="Times New Roman"/>
          <w:b/>
          <w:bCs/>
          <w:color w:val="333333"/>
          <w:sz w:val="24"/>
          <w:szCs w:val="24"/>
        </w:rPr>
        <w:t>Pantothenic</w:t>
      </w:r>
      <w:proofErr w:type="spellEnd"/>
      <w:r w:rsidRPr="006A6947">
        <w:rPr>
          <w:rFonts w:ascii="Times New Roman" w:eastAsia="Times New Roman" w:hAnsi="Times New Roman" w:cs="Times New Roman"/>
          <w:b/>
          <w:bCs/>
          <w:color w:val="333333"/>
          <w:sz w:val="24"/>
          <w:szCs w:val="24"/>
        </w:rPr>
        <w:t xml:space="preserve"> acid</w:t>
      </w:r>
      <w:r w:rsidRPr="006A6947">
        <w:rPr>
          <w:rFonts w:ascii="Times New Roman" w:eastAsia="Times New Roman" w:hAnsi="Times New Roman" w:cs="Times New Roman"/>
          <w:color w:val="333333"/>
          <w:sz w:val="24"/>
          <w:szCs w:val="24"/>
        </w:rPr>
        <w:t> aids in metabolism and the formation of hormones.</w:t>
      </w:r>
    </w:p>
    <w:p w:rsidR="006A6947" w:rsidRPr="006A6947" w:rsidRDefault="006A6947" w:rsidP="006A6947">
      <w:pPr>
        <w:numPr>
          <w:ilvl w:val="0"/>
          <w:numId w:val="3"/>
        </w:numPr>
        <w:spacing w:beforeAutospacing="1" w:after="0" w:afterAutospacing="1" w:line="240" w:lineRule="auto"/>
        <w:jc w:val="both"/>
        <w:rPr>
          <w:rFonts w:ascii="Arial" w:eastAsia="Times New Roman" w:hAnsi="Arial" w:cs="Arial"/>
          <w:color w:val="333333"/>
          <w:sz w:val="24"/>
          <w:szCs w:val="24"/>
        </w:rPr>
      </w:pPr>
      <w:r w:rsidRPr="006A6947">
        <w:rPr>
          <w:rFonts w:ascii="Times New Roman" w:eastAsia="Times New Roman" w:hAnsi="Times New Roman" w:cs="Times New Roman"/>
          <w:b/>
          <w:bCs/>
          <w:color w:val="333333"/>
          <w:sz w:val="24"/>
          <w:szCs w:val="24"/>
        </w:rPr>
        <w:t>Vitamin C </w:t>
      </w:r>
      <w:r w:rsidRPr="006A6947">
        <w:rPr>
          <w:rFonts w:ascii="Times New Roman" w:eastAsia="Times New Roman" w:hAnsi="Times New Roman" w:cs="Times New Roman"/>
          <w:color w:val="333333"/>
          <w:sz w:val="24"/>
          <w:szCs w:val="24"/>
        </w:rPr>
        <w:t>(ascorbic acid) is central to iron absorption and </w:t>
      </w:r>
      <w:hyperlink r:id="rId6" w:history="1">
        <w:r w:rsidRPr="006A6947">
          <w:rPr>
            <w:rFonts w:ascii="Times New Roman" w:eastAsia="Times New Roman" w:hAnsi="Times New Roman" w:cs="Times New Roman"/>
            <w:color w:val="401E47"/>
            <w:sz w:val="24"/>
            <w:szCs w:val="24"/>
            <w:u w:val="single"/>
          </w:rPr>
          <w:t>collagen synthesis</w:t>
        </w:r>
      </w:hyperlink>
      <w:r w:rsidRPr="006A6947">
        <w:rPr>
          <w:rFonts w:ascii="Times New Roman" w:eastAsia="Times New Roman" w:hAnsi="Times New Roman" w:cs="Times New Roman"/>
          <w:color w:val="333333"/>
          <w:sz w:val="24"/>
          <w:szCs w:val="24"/>
        </w:rPr>
        <w:t>. It aids in wound healing and bone formation while improving overall immune function.</w:t>
      </w:r>
      <w:r w:rsidRPr="006A6947">
        <w:rPr>
          <w:rFonts w:ascii="Times New Roman" w:eastAsia="Times New Roman" w:hAnsi="Times New Roman" w:cs="Times New Roman"/>
          <w:color w:val="0000EE"/>
          <w:sz w:val="24"/>
          <w:szCs w:val="24"/>
        </w:rPr>
        <w:t>1</w:t>
      </w:r>
      <w:r w:rsidRPr="006A6947">
        <w:rPr>
          <w:rFonts w:ascii="Times New Roman" w:eastAsia="Times New Roman" w:hAnsi="Times New Roman" w:cs="Times New Roman"/>
          <w:color w:val="333333"/>
          <w:sz w:val="24"/>
          <w:szCs w:val="24"/>
        </w:rPr>
        <w:t>﻿</w:t>
      </w:r>
    </w:p>
    <w:p w:rsidR="006A6947" w:rsidRPr="006A6947" w:rsidRDefault="006A6947" w:rsidP="006A6947">
      <w:pPr>
        <w:spacing w:after="0" w:line="240" w:lineRule="auto"/>
        <w:jc w:val="both"/>
        <w:textAlignment w:val="baseline"/>
        <w:rPr>
          <w:rFonts w:ascii="Times" w:eastAsia="Times New Roman" w:hAnsi="Times" w:cs="Times"/>
          <w:color w:val="212121"/>
          <w:sz w:val="24"/>
          <w:szCs w:val="24"/>
        </w:rPr>
      </w:pPr>
      <w:r w:rsidRPr="006A6947">
        <w:rPr>
          <w:rFonts w:ascii="Times New Roman" w:eastAsia="Times New Roman" w:hAnsi="Times New Roman" w:cs="Times New Roman"/>
          <w:color w:val="21212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Frame" style="width:24pt;height:24pt"/>
        </w:pict>
      </w:r>
    </w:p>
    <w:p w:rsidR="006A6947" w:rsidRPr="006A6947" w:rsidRDefault="006A6947" w:rsidP="006A6947">
      <w:pPr>
        <w:spacing w:before="100" w:beforeAutospacing="1" w:after="100" w:afterAutospacing="1" w:line="240" w:lineRule="auto"/>
        <w:jc w:val="both"/>
        <w:outlineLvl w:val="1"/>
        <w:rPr>
          <w:rFonts w:ascii="Arial" w:eastAsia="Times New Roman" w:hAnsi="Arial" w:cs="Arial"/>
          <w:color w:val="333333"/>
          <w:sz w:val="24"/>
          <w:szCs w:val="24"/>
        </w:rPr>
      </w:pPr>
      <w:r w:rsidRPr="006A6947">
        <w:rPr>
          <w:rFonts w:ascii="Times New Roman" w:eastAsia="Times New Roman" w:hAnsi="Times New Roman" w:cs="Times New Roman"/>
          <w:color w:val="333333"/>
          <w:sz w:val="24"/>
          <w:szCs w:val="24"/>
        </w:rPr>
        <w:t>Fat-Soluble Vitamins</w:t>
      </w:r>
    </w:p>
    <w:p w:rsidR="006A6947" w:rsidRPr="006A6947" w:rsidRDefault="006A6947" w:rsidP="006A6947">
      <w:pPr>
        <w:spacing w:before="100" w:beforeAutospacing="1" w:after="100" w:afterAutospacing="1" w:line="240" w:lineRule="auto"/>
        <w:jc w:val="both"/>
        <w:rPr>
          <w:rFonts w:ascii="Arial" w:eastAsia="Times New Roman" w:hAnsi="Arial" w:cs="Arial"/>
          <w:color w:val="333333"/>
          <w:sz w:val="24"/>
          <w:szCs w:val="24"/>
        </w:rPr>
      </w:pPr>
      <w:r w:rsidRPr="006A6947">
        <w:rPr>
          <w:rFonts w:ascii="Times New Roman" w:eastAsia="Times New Roman" w:hAnsi="Times New Roman" w:cs="Times New Roman"/>
          <w:color w:val="333333"/>
          <w:sz w:val="24"/>
          <w:szCs w:val="24"/>
        </w:rPr>
        <w:t xml:space="preserve">Fat-soluble vitamins are dissolved in fats. They are absorbed by fat globules that travel through the small intestines and distributed through the body in the bloodstream. Unlike water-soluble </w:t>
      </w:r>
      <w:r w:rsidRPr="006A6947">
        <w:rPr>
          <w:rFonts w:ascii="Times New Roman" w:eastAsia="Times New Roman" w:hAnsi="Times New Roman" w:cs="Times New Roman"/>
          <w:color w:val="333333"/>
          <w:sz w:val="24"/>
          <w:szCs w:val="24"/>
        </w:rPr>
        <w:lastRenderedPageBreak/>
        <w:t xml:space="preserve">vitamins, excess fat-soluble vitamins are stored in the liver and fatty (adipose) tissues for future use </w:t>
      </w:r>
      <w:proofErr w:type="gramStart"/>
      <w:r w:rsidRPr="006A6947">
        <w:rPr>
          <w:rFonts w:ascii="Times New Roman" w:eastAsia="Times New Roman" w:hAnsi="Times New Roman" w:cs="Times New Roman"/>
          <w:color w:val="333333"/>
          <w:sz w:val="24"/>
          <w:szCs w:val="24"/>
        </w:rPr>
        <w:t>They</w:t>
      </w:r>
      <w:proofErr w:type="gramEnd"/>
      <w:r w:rsidRPr="006A6947">
        <w:rPr>
          <w:rFonts w:ascii="Times New Roman" w:eastAsia="Times New Roman" w:hAnsi="Times New Roman" w:cs="Times New Roman"/>
          <w:color w:val="333333"/>
          <w:sz w:val="24"/>
          <w:szCs w:val="24"/>
        </w:rPr>
        <w:t xml:space="preserve"> are found most abundantly in high-fat foods and are better absorbed if eaten with fat.</w:t>
      </w:r>
    </w:p>
    <w:p w:rsidR="006A6947" w:rsidRPr="006A6947" w:rsidRDefault="006A6947" w:rsidP="006A6947">
      <w:pPr>
        <w:shd w:val="clear" w:color="auto" w:fill="F7F9F9"/>
        <w:spacing w:before="100" w:beforeAutospacing="1" w:after="100" w:afterAutospacing="1" w:line="375" w:lineRule="atLeast"/>
        <w:jc w:val="both"/>
        <w:textAlignment w:val="baseline"/>
        <w:rPr>
          <w:rFonts w:ascii="Times" w:eastAsia="Times New Roman" w:hAnsi="Times" w:cs="Times"/>
          <w:color w:val="212121"/>
          <w:sz w:val="24"/>
          <w:szCs w:val="24"/>
        </w:rPr>
      </w:pPr>
      <w:r w:rsidRPr="006A6947">
        <w:rPr>
          <w:rFonts w:ascii="Times New Roman" w:eastAsia="Times New Roman" w:hAnsi="Times New Roman" w:cs="Times New Roman"/>
          <w:color w:val="212121"/>
          <w:sz w:val="24"/>
          <w:szCs w:val="24"/>
        </w:rPr>
        <w:t>Because fat-soluble vitamins are not readily excreted, they can accumulate to toxic levels if taken in excess. Where a well-balanced diet can't cause toxicity, overdosing on fat-soluble vitamin supplements can.</w:t>
      </w:r>
    </w:p>
    <w:p w:rsidR="006A6947" w:rsidRPr="006A6947" w:rsidRDefault="006A6947" w:rsidP="006A6947">
      <w:pPr>
        <w:spacing w:before="100" w:beforeAutospacing="1" w:after="100" w:afterAutospacing="1" w:line="240" w:lineRule="auto"/>
        <w:jc w:val="both"/>
        <w:rPr>
          <w:rFonts w:ascii="Arial" w:eastAsia="Times New Roman" w:hAnsi="Arial" w:cs="Arial"/>
          <w:color w:val="333333"/>
          <w:sz w:val="24"/>
          <w:szCs w:val="24"/>
        </w:rPr>
      </w:pPr>
      <w:r w:rsidRPr="006A6947">
        <w:rPr>
          <w:rFonts w:ascii="Times New Roman" w:eastAsia="Times New Roman" w:hAnsi="Times New Roman" w:cs="Times New Roman"/>
          <w:color w:val="333333"/>
          <w:sz w:val="24"/>
          <w:szCs w:val="24"/>
        </w:rPr>
        <w:t>There are four types of fat-soluble vitamin, each of which offers different benefits:</w:t>
      </w:r>
    </w:p>
    <w:p w:rsidR="006A6947" w:rsidRPr="006A6947" w:rsidRDefault="006A6947" w:rsidP="006A6947">
      <w:pPr>
        <w:spacing w:after="0" w:line="240" w:lineRule="auto"/>
        <w:jc w:val="both"/>
        <w:textAlignment w:val="baseline"/>
        <w:rPr>
          <w:rFonts w:ascii="Times" w:eastAsia="Times New Roman" w:hAnsi="Times" w:cs="Times"/>
          <w:color w:val="212121"/>
          <w:sz w:val="24"/>
          <w:szCs w:val="24"/>
        </w:rPr>
      </w:pPr>
    </w:p>
    <w:p w:rsidR="006A6947" w:rsidRPr="006A6947" w:rsidRDefault="006A6947" w:rsidP="006A6947">
      <w:pPr>
        <w:numPr>
          <w:ilvl w:val="0"/>
          <w:numId w:val="4"/>
        </w:numPr>
        <w:spacing w:before="100" w:beforeAutospacing="1" w:after="100" w:afterAutospacing="1" w:line="240" w:lineRule="auto"/>
        <w:jc w:val="both"/>
        <w:rPr>
          <w:rFonts w:ascii="Arial" w:eastAsia="Times New Roman" w:hAnsi="Arial" w:cs="Arial"/>
          <w:color w:val="333333"/>
          <w:sz w:val="24"/>
          <w:szCs w:val="24"/>
        </w:rPr>
      </w:pPr>
      <w:r w:rsidRPr="006A6947">
        <w:rPr>
          <w:rFonts w:ascii="Times New Roman" w:eastAsia="Times New Roman" w:hAnsi="Times New Roman" w:cs="Times New Roman"/>
          <w:b/>
          <w:bCs/>
          <w:color w:val="333333"/>
          <w:sz w:val="24"/>
          <w:szCs w:val="24"/>
        </w:rPr>
        <w:t>Vitamin A </w:t>
      </w:r>
      <w:r w:rsidRPr="006A6947">
        <w:rPr>
          <w:rFonts w:ascii="Times New Roman" w:eastAsia="Times New Roman" w:hAnsi="Times New Roman" w:cs="Times New Roman"/>
          <w:color w:val="333333"/>
          <w:sz w:val="24"/>
          <w:szCs w:val="24"/>
        </w:rPr>
        <w:t>is integral to bone formation, tooth formation, and vision. It contributes to immune and cellular function while keeping the intestines working properly.</w:t>
      </w:r>
    </w:p>
    <w:p w:rsidR="006A6947" w:rsidRPr="006A6947" w:rsidRDefault="006A6947" w:rsidP="006A6947">
      <w:pPr>
        <w:numPr>
          <w:ilvl w:val="0"/>
          <w:numId w:val="4"/>
        </w:numPr>
        <w:spacing w:before="100" w:beforeAutospacing="1" w:after="100" w:afterAutospacing="1" w:line="240" w:lineRule="auto"/>
        <w:jc w:val="both"/>
        <w:rPr>
          <w:rFonts w:ascii="Arial" w:eastAsia="Times New Roman" w:hAnsi="Arial" w:cs="Arial"/>
          <w:color w:val="333333"/>
          <w:sz w:val="24"/>
          <w:szCs w:val="24"/>
        </w:rPr>
      </w:pPr>
      <w:r w:rsidRPr="006A6947">
        <w:rPr>
          <w:rFonts w:ascii="Times New Roman" w:eastAsia="Times New Roman" w:hAnsi="Times New Roman" w:cs="Times New Roman"/>
          <w:b/>
          <w:bCs/>
          <w:color w:val="333333"/>
          <w:sz w:val="24"/>
          <w:szCs w:val="24"/>
        </w:rPr>
        <w:t>Vitamin D</w:t>
      </w:r>
      <w:r w:rsidRPr="006A6947">
        <w:rPr>
          <w:rFonts w:ascii="Times New Roman" w:eastAsia="Times New Roman" w:hAnsi="Times New Roman" w:cs="Times New Roman"/>
          <w:color w:val="333333"/>
          <w:sz w:val="24"/>
          <w:szCs w:val="24"/>
        </w:rPr>
        <w:t> aids in the development of teeth and bone by encouraging the absorption and metabolism of phosphorous and calcium.</w:t>
      </w:r>
    </w:p>
    <w:p w:rsidR="006A6947" w:rsidRPr="006A6947" w:rsidRDefault="006A6947" w:rsidP="006A6947">
      <w:pPr>
        <w:numPr>
          <w:ilvl w:val="0"/>
          <w:numId w:val="4"/>
        </w:numPr>
        <w:spacing w:before="100" w:beforeAutospacing="1" w:after="100" w:afterAutospacing="1" w:line="240" w:lineRule="auto"/>
        <w:jc w:val="both"/>
        <w:rPr>
          <w:rFonts w:ascii="Arial" w:eastAsia="Times New Roman" w:hAnsi="Arial" w:cs="Arial"/>
          <w:color w:val="333333"/>
          <w:sz w:val="24"/>
          <w:szCs w:val="24"/>
        </w:rPr>
      </w:pPr>
      <w:r w:rsidRPr="006A6947">
        <w:rPr>
          <w:rFonts w:ascii="Times New Roman" w:eastAsia="Times New Roman" w:hAnsi="Times New Roman" w:cs="Times New Roman"/>
          <w:b/>
          <w:bCs/>
          <w:color w:val="333333"/>
          <w:sz w:val="24"/>
          <w:szCs w:val="24"/>
        </w:rPr>
        <w:t>Vitamin E</w:t>
      </w:r>
      <w:r w:rsidRPr="006A6947">
        <w:rPr>
          <w:rFonts w:ascii="Times New Roman" w:eastAsia="Times New Roman" w:hAnsi="Times New Roman" w:cs="Times New Roman"/>
          <w:color w:val="333333"/>
          <w:sz w:val="24"/>
          <w:szCs w:val="24"/>
        </w:rPr>
        <w:t> is an antioxidant that helps fight infection and keeps red blood cells healthy.</w:t>
      </w:r>
    </w:p>
    <w:p w:rsidR="006A6947" w:rsidRPr="006A6947" w:rsidRDefault="006A6947" w:rsidP="006A6947">
      <w:pPr>
        <w:numPr>
          <w:ilvl w:val="0"/>
          <w:numId w:val="4"/>
        </w:numPr>
        <w:spacing w:before="100" w:beforeAutospacing="1" w:after="100" w:afterAutospacing="1" w:line="240" w:lineRule="auto"/>
        <w:jc w:val="both"/>
        <w:rPr>
          <w:rFonts w:ascii="Arial" w:eastAsia="Times New Roman" w:hAnsi="Arial" w:cs="Arial"/>
          <w:color w:val="333333"/>
          <w:sz w:val="24"/>
          <w:szCs w:val="24"/>
        </w:rPr>
      </w:pPr>
      <w:r w:rsidRPr="006A6947">
        <w:rPr>
          <w:rFonts w:ascii="Times New Roman" w:eastAsia="Times New Roman" w:hAnsi="Times New Roman" w:cs="Times New Roman"/>
          <w:b/>
          <w:bCs/>
          <w:color w:val="333333"/>
          <w:sz w:val="24"/>
          <w:szCs w:val="24"/>
        </w:rPr>
        <w:t>Vitamin K</w:t>
      </w:r>
      <w:r w:rsidRPr="006A6947">
        <w:rPr>
          <w:rFonts w:ascii="Times New Roman" w:eastAsia="Times New Roman" w:hAnsi="Times New Roman" w:cs="Times New Roman"/>
          <w:color w:val="333333"/>
          <w:sz w:val="24"/>
          <w:szCs w:val="24"/>
        </w:rPr>
        <w:t> is central to blood clotting and also keeps bones healthy</w:t>
      </w:r>
    </w:p>
    <w:p w:rsidR="006A6947" w:rsidRPr="006A6947" w:rsidRDefault="006A6947" w:rsidP="006A6947">
      <w:pPr>
        <w:numPr>
          <w:ilvl w:val="0"/>
          <w:numId w:val="4"/>
        </w:numPr>
        <w:spacing w:before="100" w:beforeAutospacing="1" w:after="100" w:afterAutospacing="1" w:line="240" w:lineRule="auto"/>
        <w:jc w:val="both"/>
        <w:rPr>
          <w:rFonts w:ascii="Arial" w:eastAsia="Times New Roman" w:hAnsi="Arial" w:cs="Arial"/>
          <w:color w:val="333333"/>
          <w:sz w:val="24"/>
          <w:szCs w:val="24"/>
        </w:rPr>
      </w:pPr>
      <w:r w:rsidRPr="006A6947">
        <w:rPr>
          <w:rFonts w:ascii="Times New Roman" w:eastAsia="Times New Roman" w:hAnsi="Times New Roman" w:cs="Times New Roman"/>
          <w:color w:val="333333"/>
          <w:sz w:val="24"/>
          <w:szCs w:val="24"/>
        </w:rPr>
        <w:t>3.</w:t>
      </w:r>
    </w:p>
    <w:p w:rsidR="006A6947" w:rsidRPr="006A6947" w:rsidRDefault="006A6947" w:rsidP="006A6947">
      <w:pPr>
        <w:numPr>
          <w:ilvl w:val="0"/>
          <w:numId w:val="4"/>
        </w:numPr>
        <w:spacing w:before="100" w:beforeAutospacing="1" w:after="100" w:afterAutospacing="1" w:line="240" w:lineRule="auto"/>
        <w:jc w:val="both"/>
        <w:rPr>
          <w:rFonts w:ascii="Arial" w:eastAsia="Times New Roman" w:hAnsi="Arial" w:cs="Arial"/>
          <w:color w:val="333333"/>
          <w:sz w:val="24"/>
          <w:szCs w:val="24"/>
        </w:rPr>
      </w:pPr>
      <w:proofErr w:type="gramStart"/>
      <w:r w:rsidRPr="006A6947">
        <w:rPr>
          <w:rFonts w:ascii="Times New Roman" w:eastAsia="Times New Roman" w:hAnsi="Times New Roman" w:cs="Times New Roman"/>
          <w:color w:val="1A1A1A"/>
          <w:sz w:val="24"/>
          <w:szCs w:val="24"/>
        </w:rPr>
        <w:t>niacin</w:t>
      </w:r>
      <w:proofErr w:type="gramEnd"/>
      <w:r w:rsidRPr="006A6947">
        <w:rPr>
          <w:rFonts w:ascii="Times New Roman" w:eastAsia="Times New Roman" w:hAnsi="Times New Roman" w:cs="Times New Roman"/>
          <w:color w:val="1A1A1A"/>
          <w:sz w:val="24"/>
          <w:szCs w:val="24"/>
        </w:rPr>
        <w:t xml:space="preserve"> functions as part of a coenzyme involved in the metabolism of carbohydrates and acts to catalyze the oxidation of sugar derivatives and other substances. </w:t>
      </w:r>
      <w:r w:rsidRPr="006A6947">
        <w:rPr>
          <w:rFonts w:ascii="Times New Roman" w:eastAsia="Times New Roman" w:hAnsi="Times New Roman" w:cs="Times New Roman"/>
          <w:color w:val="000000"/>
          <w:sz w:val="24"/>
          <w:szCs w:val="24"/>
        </w:rPr>
        <w:t xml:space="preserve">Niacin is a water-soluble vitamin and is found as </w:t>
      </w:r>
      <w:proofErr w:type="spellStart"/>
      <w:r w:rsidRPr="006A6947">
        <w:rPr>
          <w:rFonts w:ascii="Times New Roman" w:eastAsia="Times New Roman" w:hAnsi="Times New Roman" w:cs="Times New Roman"/>
          <w:color w:val="000000"/>
          <w:sz w:val="24"/>
          <w:szCs w:val="24"/>
        </w:rPr>
        <w:t>nicotinamide</w:t>
      </w:r>
      <w:proofErr w:type="spellEnd"/>
      <w:r w:rsidRPr="006A6947">
        <w:rPr>
          <w:rFonts w:ascii="Times New Roman" w:eastAsia="Times New Roman" w:hAnsi="Times New Roman" w:cs="Times New Roman"/>
          <w:color w:val="000000"/>
          <w:sz w:val="24"/>
          <w:szCs w:val="24"/>
        </w:rPr>
        <w:t xml:space="preserve"> (</w:t>
      </w:r>
      <w:proofErr w:type="spellStart"/>
      <w:r w:rsidRPr="006A6947">
        <w:rPr>
          <w:rFonts w:ascii="Times New Roman" w:eastAsia="Times New Roman" w:hAnsi="Times New Roman" w:cs="Times New Roman"/>
          <w:color w:val="000000"/>
          <w:sz w:val="24"/>
          <w:szCs w:val="24"/>
        </w:rPr>
        <w:t>niacinamide</w:t>
      </w:r>
      <w:proofErr w:type="spellEnd"/>
      <w:r w:rsidRPr="006A6947">
        <w:rPr>
          <w:rFonts w:ascii="Times New Roman" w:eastAsia="Times New Roman" w:hAnsi="Times New Roman" w:cs="Times New Roman"/>
          <w:color w:val="000000"/>
          <w:sz w:val="24"/>
          <w:szCs w:val="24"/>
        </w:rPr>
        <w:t xml:space="preserve">) or nicotinic acid. It is a component of the coenzymes </w:t>
      </w:r>
      <w:proofErr w:type="spellStart"/>
      <w:r w:rsidRPr="006A6947">
        <w:rPr>
          <w:rFonts w:ascii="Times New Roman" w:eastAsia="Times New Roman" w:hAnsi="Times New Roman" w:cs="Times New Roman"/>
          <w:color w:val="000000"/>
          <w:sz w:val="24"/>
          <w:szCs w:val="24"/>
        </w:rPr>
        <w:t>nicotinamide</w:t>
      </w:r>
      <w:proofErr w:type="spellEnd"/>
      <w:r w:rsidRPr="006A6947">
        <w:rPr>
          <w:rFonts w:ascii="Times New Roman" w:eastAsia="Times New Roman" w:hAnsi="Times New Roman" w:cs="Times New Roman"/>
          <w:color w:val="000000"/>
          <w:sz w:val="24"/>
          <w:szCs w:val="24"/>
        </w:rPr>
        <w:t xml:space="preserve"> adenine </w:t>
      </w:r>
      <w:proofErr w:type="spellStart"/>
      <w:r w:rsidRPr="006A6947">
        <w:rPr>
          <w:rFonts w:ascii="Times New Roman" w:eastAsia="Times New Roman" w:hAnsi="Times New Roman" w:cs="Times New Roman"/>
          <w:color w:val="000000"/>
          <w:sz w:val="24"/>
          <w:szCs w:val="24"/>
        </w:rPr>
        <w:t>dinucleotide</w:t>
      </w:r>
      <w:proofErr w:type="spellEnd"/>
      <w:r w:rsidRPr="006A6947">
        <w:rPr>
          <w:rFonts w:ascii="Times New Roman" w:eastAsia="Times New Roman" w:hAnsi="Times New Roman" w:cs="Times New Roman"/>
          <w:color w:val="000000"/>
          <w:sz w:val="24"/>
          <w:szCs w:val="24"/>
        </w:rPr>
        <w:t xml:space="preserve"> (NAD) and its </w:t>
      </w:r>
      <w:proofErr w:type="spellStart"/>
      <w:r w:rsidRPr="006A6947">
        <w:rPr>
          <w:rFonts w:ascii="Times New Roman" w:eastAsia="Times New Roman" w:hAnsi="Times New Roman" w:cs="Times New Roman"/>
          <w:color w:val="000000"/>
          <w:sz w:val="24"/>
          <w:szCs w:val="24"/>
        </w:rPr>
        <w:t>phosphorylated</w:t>
      </w:r>
      <w:proofErr w:type="spellEnd"/>
      <w:r w:rsidRPr="006A6947">
        <w:rPr>
          <w:rFonts w:ascii="Times New Roman" w:eastAsia="Times New Roman" w:hAnsi="Times New Roman" w:cs="Times New Roman"/>
          <w:color w:val="000000"/>
          <w:sz w:val="24"/>
          <w:szCs w:val="24"/>
        </w:rPr>
        <w:t xml:space="preserve"> form (NADP), which </w:t>
      </w:r>
      <w:proofErr w:type="gramStart"/>
      <w:r w:rsidRPr="006A6947">
        <w:rPr>
          <w:rFonts w:ascii="Times New Roman" w:eastAsia="Times New Roman" w:hAnsi="Times New Roman" w:cs="Times New Roman"/>
          <w:color w:val="000000"/>
          <w:sz w:val="24"/>
          <w:szCs w:val="24"/>
        </w:rPr>
        <w:t>are</w:t>
      </w:r>
      <w:proofErr w:type="gramEnd"/>
      <w:r w:rsidRPr="006A6947">
        <w:rPr>
          <w:rFonts w:ascii="Times New Roman" w:eastAsia="Times New Roman" w:hAnsi="Times New Roman" w:cs="Times New Roman"/>
          <w:color w:val="000000"/>
          <w:sz w:val="24"/>
          <w:szCs w:val="24"/>
        </w:rPr>
        <w:t xml:space="preserve"> involved in the catabolism and/or anabolism of carbohydrates, lipids, and proteins. NADH is the predominant electron carrier and transfers electrons to the electron transport chain to make ATP. NADPH is required for the anabolic pathways of fatty acid and cholesterol synthesis. In contrast to other vitamins, niacin can be synthesized by humans from the amino acid tryptophan in an anabolic process requiring enzymes dependent on riboflavin, vitamin B6, and iron. Niacin is made from tryptophan only after tryptophan has met all of its other needs in the body. The contribution of tryptophan-derived niacin to niacin needs in the body varies widely and a few scientific studies have demonstrated that diets high in tryptophan have very little effect on niacin deficiency. Niacin deficiency is commonly known as pellagra and is characterized by diarrhea, dermatitis, dementia, and sometimes </w:t>
      </w:r>
      <w:proofErr w:type="gramStart"/>
      <w:r w:rsidRPr="006A6947">
        <w:rPr>
          <w:rFonts w:ascii="Times New Roman" w:eastAsia="Times New Roman" w:hAnsi="Times New Roman" w:cs="Times New Roman"/>
          <w:color w:val="000000"/>
          <w:sz w:val="24"/>
          <w:szCs w:val="24"/>
        </w:rPr>
        <w:t>death .</w:t>
      </w:r>
      <w:proofErr w:type="gramEnd"/>
      <w:r w:rsidRPr="006A6947">
        <w:rPr>
          <w:rFonts w:ascii="Times New Roman" w:eastAsia="Times New Roman" w:hAnsi="Times New Roman" w:cs="Times New Roman"/>
          <w:color w:val="000000"/>
          <w:sz w:val="24"/>
          <w:szCs w:val="24"/>
        </w:rPr>
        <w:t xml:space="preserve"> It is still seen in poor urban US, Africa and Asia. People at risk of developing pellagra are alcoholics, people consuming a low protein diet, and people using drugs used to treat tuberculosis and leukemia.</w:t>
      </w:r>
    </w:p>
    <w:p w:rsidR="00022393" w:rsidRPr="006A6947" w:rsidRDefault="00022393" w:rsidP="006A6947">
      <w:pPr>
        <w:jc w:val="both"/>
        <w:rPr>
          <w:sz w:val="24"/>
          <w:szCs w:val="24"/>
        </w:rPr>
      </w:pPr>
    </w:p>
    <w:sectPr w:rsidR="00022393" w:rsidRPr="006A6947" w:rsidSect="00022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B73"/>
    <w:multiLevelType w:val="multilevel"/>
    <w:tmpl w:val="88FE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F063B"/>
    <w:multiLevelType w:val="multilevel"/>
    <w:tmpl w:val="6DDE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C306C3"/>
    <w:multiLevelType w:val="multilevel"/>
    <w:tmpl w:val="6C74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212F46"/>
    <w:multiLevelType w:val="multilevel"/>
    <w:tmpl w:val="BD16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0731C"/>
    <w:rsid w:val="00022393"/>
    <w:rsid w:val="005874C7"/>
    <w:rsid w:val="006A6947"/>
    <w:rsid w:val="00C07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93"/>
  </w:style>
  <w:style w:type="paragraph" w:styleId="Heading2">
    <w:name w:val="heading 2"/>
    <w:basedOn w:val="Normal"/>
    <w:link w:val="Heading2Char"/>
    <w:uiPriority w:val="9"/>
    <w:qFormat/>
    <w:rsid w:val="00C073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3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73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31C"/>
    <w:rPr>
      <w:b/>
      <w:bCs/>
    </w:rPr>
  </w:style>
  <w:style w:type="character" w:styleId="Hyperlink">
    <w:name w:val="Hyperlink"/>
    <w:basedOn w:val="DefaultParagraphFont"/>
    <w:uiPriority w:val="99"/>
    <w:semiHidden/>
    <w:unhideWhenUsed/>
    <w:rsid w:val="00C0731C"/>
    <w:rPr>
      <w:color w:val="0000FF"/>
      <w:u w:val="single"/>
    </w:rPr>
  </w:style>
</w:styles>
</file>

<file path=word/webSettings.xml><?xml version="1.0" encoding="utf-8"?>
<w:webSettings xmlns:r="http://schemas.openxmlformats.org/officeDocument/2006/relationships" xmlns:w="http://schemas.openxmlformats.org/wordprocessingml/2006/main">
  <w:divs>
    <w:div w:id="254439572">
      <w:bodyDiv w:val="1"/>
      <w:marLeft w:val="0"/>
      <w:marRight w:val="0"/>
      <w:marTop w:val="0"/>
      <w:marBottom w:val="0"/>
      <w:divBdr>
        <w:top w:val="none" w:sz="0" w:space="0" w:color="auto"/>
        <w:left w:val="none" w:sz="0" w:space="0" w:color="auto"/>
        <w:bottom w:val="none" w:sz="0" w:space="0" w:color="auto"/>
        <w:right w:val="none" w:sz="0" w:space="0" w:color="auto"/>
      </w:divBdr>
      <w:divsChild>
        <w:div w:id="170146760">
          <w:marLeft w:val="0"/>
          <w:marRight w:val="0"/>
          <w:marTop w:val="0"/>
          <w:marBottom w:val="0"/>
          <w:divBdr>
            <w:top w:val="none" w:sz="0" w:space="0" w:color="auto"/>
            <w:left w:val="none" w:sz="0" w:space="0" w:color="auto"/>
            <w:bottom w:val="none" w:sz="0" w:space="0" w:color="auto"/>
            <w:right w:val="none" w:sz="0" w:space="0" w:color="auto"/>
          </w:divBdr>
        </w:div>
        <w:div w:id="84615490">
          <w:marLeft w:val="0"/>
          <w:marRight w:val="0"/>
          <w:marTop w:val="0"/>
          <w:marBottom w:val="0"/>
          <w:divBdr>
            <w:top w:val="none" w:sz="0" w:space="0" w:color="auto"/>
            <w:left w:val="none" w:sz="0" w:space="0" w:color="auto"/>
            <w:bottom w:val="none" w:sz="0" w:space="0" w:color="auto"/>
            <w:right w:val="none" w:sz="0" w:space="0" w:color="auto"/>
          </w:divBdr>
        </w:div>
        <w:div w:id="2021807222">
          <w:marLeft w:val="0"/>
          <w:marRight w:val="0"/>
          <w:marTop w:val="0"/>
          <w:marBottom w:val="0"/>
          <w:divBdr>
            <w:top w:val="none" w:sz="0" w:space="0" w:color="auto"/>
            <w:left w:val="none" w:sz="0" w:space="0" w:color="auto"/>
            <w:bottom w:val="none" w:sz="0" w:space="0" w:color="auto"/>
            <w:right w:val="none" w:sz="0" w:space="0" w:color="auto"/>
          </w:divBdr>
        </w:div>
        <w:div w:id="1126967016">
          <w:marLeft w:val="0"/>
          <w:marRight w:val="0"/>
          <w:marTop w:val="0"/>
          <w:marBottom w:val="0"/>
          <w:divBdr>
            <w:top w:val="none" w:sz="0" w:space="0" w:color="auto"/>
            <w:left w:val="none" w:sz="0" w:space="0" w:color="auto"/>
            <w:bottom w:val="none" w:sz="0" w:space="0" w:color="auto"/>
            <w:right w:val="none" w:sz="0" w:space="0" w:color="auto"/>
          </w:divBdr>
          <w:divsChild>
            <w:div w:id="598560151">
              <w:marLeft w:val="0"/>
              <w:marRight w:val="0"/>
              <w:marTop w:val="0"/>
              <w:marBottom w:val="0"/>
              <w:divBdr>
                <w:top w:val="none" w:sz="0" w:space="0" w:color="auto"/>
                <w:left w:val="none" w:sz="0" w:space="0" w:color="auto"/>
                <w:bottom w:val="none" w:sz="0" w:space="0" w:color="auto"/>
                <w:right w:val="none" w:sz="0" w:space="0" w:color="auto"/>
              </w:divBdr>
              <w:divsChild>
                <w:div w:id="1069421437">
                  <w:marLeft w:val="0"/>
                  <w:marRight w:val="0"/>
                  <w:marTop w:val="0"/>
                  <w:marBottom w:val="0"/>
                  <w:divBdr>
                    <w:top w:val="none" w:sz="0" w:space="0" w:color="auto"/>
                    <w:left w:val="none" w:sz="0" w:space="0" w:color="auto"/>
                    <w:bottom w:val="none" w:sz="0" w:space="0" w:color="auto"/>
                    <w:right w:val="none" w:sz="0" w:space="0" w:color="auto"/>
                  </w:divBdr>
                  <w:divsChild>
                    <w:div w:id="1189415418">
                      <w:marLeft w:val="0"/>
                      <w:marRight w:val="0"/>
                      <w:marTop w:val="0"/>
                      <w:marBottom w:val="0"/>
                      <w:divBdr>
                        <w:top w:val="none" w:sz="0" w:space="0" w:color="auto"/>
                        <w:left w:val="none" w:sz="0" w:space="0" w:color="auto"/>
                        <w:bottom w:val="none" w:sz="0" w:space="0" w:color="auto"/>
                        <w:right w:val="none" w:sz="0" w:space="0" w:color="auto"/>
                      </w:divBdr>
                      <w:divsChild>
                        <w:div w:id="1027875891">
                          <w:marLeft w:val="0"/>
                          <w:marRight w:val="0"/>
                          <w:marTop w:val="0"/>
                          <w:marBottom w:val="0"/>
                          <w:divBdr>
                            <w:top w:val="none" w:sz="0" w:space="0" w:color="auto"/>
                            <w:left w:val="none" w:sz="0" w:space="0" w:color="auto"/>
                            <w:bottom w:val="none" w:sz="0" w:space="0" w:color="auto"/>
                            <w:right w:val="none" w:sz="0" w:space="0" w:color="auto"/>
                          </w:divBdr>
                          <w:divsChild>
                            <w:div w:id="375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562640">
          <w:marLeft w:val="0"/>
          <w:marRight w:val="0"/>
          <w:marTop w:val="0"/>
          <w:marBottom w:val="0"/>
          <w:divBdr>
            <w:top w:val="none" w:sz="0" w:space="0" w:color="auto"/>
            <w:left w:val="single" w:sz="36" w:space="0" w:color="1CACBD"/>
            <w:bottom w:val="none" w:sz="0" w:space="0" w:color="auto"/>
            <w:right w:val="none" w:sz="0" w:space="0" w:color="auto"/>
          </w:divBdr>
          <w:divsChild>
            <w:div w:id="666596256">
              <w:marLeft w:val="0"/>
              <w:marRight w:val="0"/>
              <w:marTop w:val="0"/>
              <w:marBottom w:val="0"/>
              <w:divBdr>
                <w:top w:val="none" w:sz="0" w:space="0" w:color="auto"/>
                <w:left w:val="none" w:sz="0" w:space="0" w:color="auto"/>
                <w:bottom w:val="none" w:sz="0" w:space="0" w:color="auto"/>
                <w:right w:val="none" w:sz="0" w:space="0" w:color="auto"/>
              </w:divBdr>
            </w:div>
          </w:divsChild>
        </w:div>
        <w:div w:id="239222075">
          <w:marLeft w:val="0"/>
          <w:marRight w:val="0"/>
          <w:marTop w:val="0"/>
          <w:marBottom w:val="0"/>
          <w:divBdr>
            <w:top w:val="none" w:sz="0" w:space="0" w:color="auto"/>
            <w:left w:val="none" w:sz="0" w:space="0" w:color="auto"/>
            <w:bottom w:val="none" w:sz="0" w:space="0" w:color="auto"/>
            <w:right w:val="none" w:sz="0" w:space="0" w:color="auto"/>
          </w:divBdr>
          <w:divsChild>
            <w:div w:id="2014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2607">
      <w:bodyDiv w:val="1"/>
      <w:marLeft w:val="0"/>
      <w:marRight w:val="0"/>
      <w:marTop w:val="0"/>
      <w:marBottom w:val="0"/>
      <w:divBdr>
        <w:top w:val="none" w:sz="0" w:space="0" w:color="auto"/>
        <w:left w:val="none" w:sz="0" w:space="0" w:color="auto"/>
        <w:bottom w:val="none" w:sz="0" w:space="0" w:color="auto"/>
        <w:right w:val="none" w:sz="0" w:space="0" w:color="auto"/>
      </w:divBdr>
      <w:divsChild>
        <w:div w:id="1979606434">
          <w:marLeft w:val="0"/>
          <w:marRight w:val="0"/>
          <w:marTop w:val="0"/>
          <w:marBottom w:val="0"/>
          <w:divBdr>
            <w:top w:val="none" w:sz="0" w:space="0" w:color="auto"/>
            <w:left w:val="none" w:sz="0" w:space="0" w:color="auto"/>
            <w:bottom w:val="none" w:sz="0" w:space="0" w:color="auto"/>
            <w:right w:val="none" w:sz="0" w:space="0" w:color="auto"/>
          </w:divBdr>
        </w:div>
        <w:div w:id="624316970">
          <w:marLeft w:val="0"/>
          <w:marRight w:val="0"/>
          <w:marTop w:val="0"/>
          <w:marBottom w:val="0"/>
          <w:divBdr>
            <w:top w:val="none" w:sz="0" w:space="0" w:color="auto"/>
            <w:left w:val="none" w:sz="0" w:space="0" w:color="auto"/>
            <w:bottom w:val="none" w:sz="0" w:space="0" w:color="auto"/>
            <w:right w:val="none" w:sz="0" w:space="0" w:color="auto"/>
          </w:divBdr>
        </w:div>
        <w:div w:id="669453805">
          <w:marLeft w:val="0"/>
          <w:marRight w:val="0"/>
          <w:marTop w:val="0"/>
          <w:marBottom w:val="0"/>
          <w:divBdr>
            <w:top w:val="none" w:sz="0" w:space="0" w:color="auto"/>
            <w:left w:val="none" w:sz="0" w:space="0" w:color="auto"/>
            <w:bottom w:val="none" w:sz="0" w:space="0" w:color="auto"/>
            <w:right w:val="none" w:sz="0" w:space="0" w:color="auto"/>
          </w:divBdr>
        </w:div>
        <w:div w:id="1916478198">
          <w:marLeft w:val="0"/>
          <w:marRight w:val="0"/>
          <w:marTop w:val="0"/>
          <w:marBottom w:val="0"/>
          <w:divBdr>
            <w:top w:val="none" w:sz="0" w:space="0" w:color="auto"/>
            <w:left w:val="none" w:sz="0" w:space="0" w:color="auto"/>
            <w:bottom w:val="none" w:sz="0" w:space="0" w:color="auto"/>
            <w:right w:val="none" w:sz="0" w:space="0" w:color="auto"/>
          </w:divBdr>
          <w:divsChild>
            <w:div w:id="8870961">
              <w:marLeft w:val="0"/>
              <w:marRight w:val="0"/>
              <w:marTop w:val="0"/>
              <w:marBottom w:val="0"/>
              <w:divBdr>
                <w:top w:val="none" w:sz="0" w:space="0" w:color="auto"/>
                <w:left w:val="none" w:sz="0" w:space="0" w:color="auto"/>
                <w:bottom w:val="none" w:sz="0" w:space="0" w:color="auto"/>
                <w:right w:val="none" w:sz="0" w:space="0" w:color="auto"/>
              </w:divBdr>
              <w:divsChild>
                <w:div w:id="936447647">
                  <w:marLeft w:val="0"/>
                  <w:marRight w:val="0"/>
                  <w:marTop w:val="0"/>
                  <w:marBottom w:val="0"/>
                  <w:divBdr>
                    <w:top w:val="none" w:sz="0" w:space="0" w:color="auto"/>
                    <w:left w:val="none" w:sz="0" w:space="0" w:color="auto"/>
                    <w:bottom w:val="none" w:sz="0" w:space="0" w:color="auto"/>
                    <w:right w:val="none" w:sz="0" w:space="0" w:color="auto"/>
                  </w:divBdr>
                  <w:divsChild>
                    <w:div w:id="1841507452">
                      <w:marLeft w:val="0"/>
                      <w:marRight w:val="0"/>
                      <w:marTop w:val="0"/>
                      <w:marBottom w:val="0"/>
                      <w:divBdr>
                        <w:top w:val="none" w:sz="0" w:space="0" w:color="auto"/>
                        <w:left w:val="none" w:sz="0" w:space="0" w:color="auto"/>
                        <w:bottom w:val="none" w:sz="0" w:space="0" w:color="auto"/>
                        <w:right w:val="none" w:sz="0" w:space="0" w:color="auto"/>
                      </w:divBdr>
                      <w:divsChild>
                        <w:div w:id="1384133448">
                          <w:marLeft w:val="0"/>
                          <w:marRight w:val="0"/>
                          <w:marTop w:val="0"/>
                          <w:marBottom w:val="0"/>
                          <w:divBdr>
                            <w:top w:val="none" w:sz="0" w:space="0" w:color="auto"/>
                            <w:left w:val="none" w:sz="0" w:space="0" w:color="auto"/>
                            <w:bottom w:val="none" w:sz="0" w:space="0" w:color="auto"/>
                            <w:right w:val="none" w:sz="0" w:space="0" w:color="auto"/>
                          </w:divBdr>
                          <w:divsChild>
                            <w:div w:id="14347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834523">
          <w:marLeft w:val="0"/>
          <w:marRight w:val="0"/>
          <w:marTop w:val="0"/>
          <w:marBottom w:val="0"/>
          <w:divBdr>
            <w:top w:val="none" w:sz="0" w:space="0" w:color="auto"/>
            <w:left w:val="single" w:sz="36" w:space="0" w:color="1CACBD"/>
            <w:bottom w:val="none" w:sz="0" w:space="0" w:color="auto"/>
            <w:right w:val="none" w:sz="0" w:space="0" w:color="auto"/>
          </w:divBdr>
          <w:divsChild>
            <w:div w:id="947741465">
              <w:marLeft w:val="0"/>
              <w:marRight w:val="0"/>
              <w:marTop w:val="0"/>
              <w:marBottom w:val="0"/>
              <w:divBdr>
                <w:top w:val="none" w:sz="0" w:space="0" w:color="auto"/>
                <w:left w:val="none" w:sz="0" w:space="0" w:color="auto"/>
                <w:bottom w:val="none" w:sz="0" w:space="0" w:color="auto"/>
                <w:right w:val="none" w:sz="0" w:space="0" w:color="auto"/>
              </w:divBdr>
            </w:div>
          </w:divsChild>
        </w:div>
        <w:div w:id="514075184">
          <w:marLeft w:val="0"/>
          <w:marRight w:val="0"/>
          <w:marTop w:val="0"/>
          <w:marBottom w:val="0"/>
          <w:divBdr>
            <w:top w:val="none" w:sz="0" w:space="0" w:color="auto"/>
            <w:left w:val="none" w:sz="0" w:space="0" w:color="auto"/>
            <w:bottom w:val="none" w:sz="0" w:space="0" w:color="auto"/>
            <w:right w:val="none" w:sz="0" w:space="0" w:color="auto"/>
          </w:divBdr>
          <w:divsChild>
            <w:div w:id="10662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health.com/collagen-supplements-for-skin-89940" TargetMode="External"/><Relationship Id="rId5" Type="http://schemas.openxmlformats.org/officeDocument/2006/relationships/hyperlink" Target="https://www.verywellhealth.com/the-benefits-of-vitamin-c-supplements-890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2</cp:revision>
  <dcterms:created xsi:type="dcterms:W3CDTF">2020-05-29T21:39:00Z</dcterms:created>
  <dcterms:modified xsi:type="dcterms:W3CDTF">2020-05-29T21:56:00Z</dcterms:modified>
</cp:coreProperties>
</file>