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B4" w:rsidRPr="00C86AB4" w:rsidRDefault="00C86AB4" w:rsidP="00C86AB4">
      <w:pPr>
        <w:pStyle w:val="NormalWeb"/>
        <w:shd w:val="clear" w:color="auto" w:fill="FFFFFF"/>
        <w:spacing w:before="0" w:beforeAutospacing="0" w:after="150" w:afterAutospacing="0"/>
      </w:pPr>
      <w:r w:rsidRPr="00C86AB4">
        <w:t>OKPESEYI SIMILOLUWA BLOSSOM</w:t>
      </w:r>
    </w:p>
    <w:p w:rsidR="00C86AB4" w:rsidRPr="00C86AB4" w:rsidRDefault="00C86AB4" w:rsidP="00C86AB4">
      <w:pPr>
        <w:pStyle w:val="NormalWeb"/>
        <w:shd w:val="clear" w:color="auto" w:fill="FFFFFF"/>
        <w:spacing w:before="0" w:beforeAutospacing="0" w:after="150" w:afterAutospacing="0"/>
      </w:pPr>
      <w:r w:rsidRPr="00C86AB4">
        <w:t>16/SCI01/033</w:t>
      </w:r>
    </w:p>
    <w:p w:rsidR="00C86AB4" w:rsidRPr="00C86AB4" w:rsidRDefault="00C86AB4" w:rsidP="00C86AB4">
      <w:pPr>
        <w:pStyle w:val="NormalWeb"/>
        <w:shd w:val="clear" w:color="auto" w:fill="FFFFFF"/>
        <w:spacing w:before="0" w:beforeAutospacing="0" w:after="150" w:afterAutospacing="0"/>
      </w:pPr>
      <w:r w:rsidRPr="00C86AB4">
        <w:t>CSC 406</w:t>
      </w:r>
    </w:p>
    <w:p w:rsidR="00C86AB4" w:rsidRPr="00C86AB4" w:rsidRDefault="00C86AB4" w:rsidP="00C86AB4">
      <w:pPr>
        <w:pStyle w:val="NormalWeb"/>
        <w:shd w:val="clear" w:color="auto" w:fill="FFFFFF"/>
        <w:spacing w:before="0" w:beforeAutospacing="0" w:after="150" w:afterAutospacing="0"/>
      </w:pPr>
    </w:p>
    <w:p w:rsidR="00C86AB4" w:rsidRPr="00C86AB4" w:rsidRDefault="00C86AB4" w:rsidP="00C86AB4">
      <w:pPr>
        <w:shd w:val="clear" w:color="auto" w:fill="FFFFFF"/>
        <w:spacing w:before="450" w:after="300" w:line="480" w:lineRule="atLeast"/>
        <w:outlineLvl w:val="2"/>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Color Context</w:t>
      </w:r>
    </w:p>
    <w:p w:rsidR="00C86AB4" w:rsidRPr="00C86AB4" w:rsidRDefault="00C86AB4" w:rsidP="00C86AB4">
      <w:pPr>
        <w:shd w:val="clear" w:color="auto" w:fill="FFFFFF"/>
        <w:spacing w:after="300" w:line="240" w:lineRule="auto"/>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How color behaves in relation to other colors and shapes is a complex area of color theory. Compare the contrast effects of different color backgrounds for the same red square.</w:t>
      </w:r>
    </w:p>
    <w:p w:rsidR="00C86AB4" w:rsidRPr="00C86AB4" w:rsidRDefault="00C86AB4" w:rsidP="00C86AB4">
      <w:pPr>
        <w:shd w:val="clear" w:color="auto" w:fill="FFFFFF"/>
        <w:spacing w:before="300" w:after="300" w:line="240" w:lineRule="auto"/>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 </w:t>
      </w:r>
    </w:p>
    <w:p w:rsidR="00C86AB4" w:rsidRPr="00C86AB4" w:rsidRDefault="00C86AB4" w:rsidP="00C86AB4">
      <w:pPr>
        <w:shd w:val="clear" w:color="auto" w:fill="FFFFFF"/>
        <w:spacing w:after="300" w:line="240" w:lineRule="auto"/>
        <w:jc w:val="center"/>
        <w:rPr>
          <w:rFonts w:ascii="Times New Roman" w:eastAsia="Times New Roman" w:hAnsi="Times New Roman" w:cs="Times New Roman"/>
          <w:sz w:val="24"/>
          <w:szCs w:val="24"/>
          <w:lang w:val="en-US"/>
        </w:rPr>
      </w:pPr>
      <w:r w:rsidRPr="00C86AB4">
        <w:rPr>
          <w:rFonts w:ascii="Times New Roman" w:eastAsia="Times New Roman" w:hAnsi="Times New Roman" w:cs="Times New Roman"/>
          <w:noProof/>
          <w:sz w:val="24"/>
          <w:szCs w:val="24"/>
          <w:lang w:val="en-US"/>
        </w:rPr>
        <w:drawing>
          <wp:inline distT="0" distB="0" distL="0" distR="0">
            <wp:extent cx="2743200" cy="685800"/>
            <wp:effectExtent l="0" t="0" r="0" b="0"/>
            <wp:docPr id="3" name="Picture 3" descr="https://www.colormatters.com/images/images1/ct-4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ormatters.com/images/images1/ct-4reds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r w:rsidRPr="00C86AB4">
        <w:rPr>
          <w:rFonts w:ascii="Times New Roman" w:eastAsia="Times New Roman" w:hAnsi="Times New Roman" w:cs="Times New Roman"/>
          <w:sz w:val="24"/>
          <w:szCs w:val="24"/>
          <w:lang w:val="en-US"/>
        </w:rPr>
        <w:br/>
        <w:t>©</w:t>
      </w:r>
      <w:hyperlink r:id="rId6" w:history="1">
        <w:r w:rsidRPr="00C86AB4">
          <w:rPr>
            <w:rFonts w:ascii="Times New Roman" w:eastAsia="Times New Roman" w:hAnsi="Times New Roman" w:cs="Times New Roman"/>
            <w:sz w:val="24"/>
            <w:szCs w:val="24"/>
            <w:lang w:val="en-US"/>
          </w:rPr>
          <w:t>Color Voodoo</w:t>
        </w:r>
      </w:hyperlink>
      <w:r w:rsidRPr="00C86AB4">
        <w:rPr>
          <w:rFonts w:ascii="Times New Roman" w:eastAsia="Times New Roman" w:hAnsi="Times New Roman" w:cs="Times New Roman"/>
          <w:sz w:val="24"/>
          <w:szCs w:val="24"/>
          <w:lang w:val="en-US"/>
        </w:rPr>
        <w:t> Publications</w:t>
      </w:r>
    </w:p>
    <w:p w:rsidR="00C86AB4" w:rsidRPr="00C86AB4" w:rsidRDefault="00C86AB4" w:rsidP="00C86AB4">
      <w:pPr>
        <w:shd w:val="clear" w:color="auto" w:fill="FFFFFF"/>
        <w:spacing w:after="300" w:line="240" w:lineRule="auto"/>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Red appears more brilliant against a black background and somewhat duller against the white background. In contrast with orange, the red appears lifeless; in contrast with blue-green, it exhibits brilliance. Notice that the red square appears larger on black than on other background colors.</w:t>
      </w:r>
    </w:p>
    <w:p w:rsidR="00C86AB4" w:rsidRPr="00C86AB4" w:rsidRDefault="00C86AB4" w:rsidP="00C86AB4">
      <w:pPr>
        <w:shd w:val="clear" w:color="auto" w:fill="FFFFFF"/>
        <w:spacing w:before="300" w:after="300" w:line="240" w:lineRule="auto"/>
        <w:jc w:val="center"/>
        <w:rPr>
          <w:rFonts w:ascii="Times New Roman" w:eastAsia="Times New Roman" w:hAnsi="Times New Roman" w:cs="Times New Roman"/>
          <w:sz w:val="24"/>
          <w:szCs w:val="24"/>
          <w:lang w:val="en-US"/>
        </w:rPr>
      </w:pPr>
      <w:r w:rsidRPr="00C86AB4">
        <w:rPr>
          <w:rFonts w:ascii="Times New Roman" w:eastAsia="Times New Roman" w:hAnsi="Times New Roman" w:cs="Times New Roman"/>
          <w:bCs/>
          <w:sz w:val="24"/>
          <w:szCs w:val="24"/>
          <w:lang w:val="en-US"/>
        </w:rPr>
        <w:br/>
        <w:t>Different readings of the same color</w:t>
      </w:r>
    </w:p>
    <w:p w:rsidR="00C86AB4" w:rsidRPr="00C86AB4" w:rsidRDefault="00C86AB4" w:rsidP="00C86AB4">
      <w:pPr>
        <w:shd w:val="clear" w:color="auto" w:fill="FFFFFF"/>
        <w:spacing w:after="300" w:line="240" w:lineRule="auto"/>
        <w:jc w:val="center"/>
        <w:rPr>
          <w:rFonts w:ascii="Times New Roman" w:eastAsia="Times New Roman" w:hAnsi="Times New Roman" w:cs="Times New Roman"/>
          <w:sz w:val="24"/>
          <w:szCs w:val="24"/>
          <w:lang w:val="en-US"/>
        </w:rPr>
      </w:pPr>
      <w:r w:rsidRPr="00C86AB4">
        <w:rPr>
          <w:rFonts w:ascii="Times New Roman" w:eastAsia="Times New Roman" w:hAnsi="Times New Roman" w:cs="Times New Roman"/>
          <w:noProof/>
          <w:sz w:val="24"/>
          <w:szCs w:val="24"/>
          <w:lang w:val="en-US"/>
        </w:rPr>
        <w:drawing>
          <wp:inline distT="0" distB="0" distL="0" distR="0">
            <wp:extent cx="2400300" cy="1203960"/>
            <wp:effectExtent l="0" t="0" r="0" b="0"/>
            <wp:docPr id="2" name="Picture 2" descr="https://www.colormatters.com/images/images1/ct-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lormatters.com/images/images1/ct-3-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203960"/>
                    </a:xfrm>
                    <a:prstGeom prst="rect">
                      <a:avLst/>
                    </a:prstGeom>
                    <a:noFill/>
                    <a:ln>
                      <a:noFill/>
                    </a:ln>
                  </pic:spPr>
                </pic:pic>
              </a:graphicData>
            </a:graphic>
          </wp:inline>
        </w:drawing>
      </w:r>
      <w:r w:rsidRPr="00C86AB4">
        <w:rPr>
          <w:rFonts w:ascii="Times New Roman" w:eastAsia="Times New Roman" w:hAnsi="Times New Roman" w:cs="Times New Roman"/>
          <w:sz w:val="24"/>
          <w:szCs w:val="24"/>
          <w:lang w:val="en-US"/>
        </w:rPr>
        <w:br/>
        <w:t>©</w:t>
      </w:r>
      <w:hyperlink r:id="rId8" w:history="1">
        <w:r w:rsidRPr="00C86AB4">
          <w:rPr>
            <w:rFonts w:ascii="Times New Roman" w:eastAsia="Times New Roman" w:hAnsi="Times New Roman" w:cs="Times New Roman"/>
            <w:sz w:val="24"/>
            <w:szCs w:val="24"/>
            <w:lang w:val="en-US"/>
          </w:rPr>
          <w:t>Color Voodoo</w:t>
        </w:r>
      </w:hyperlink>
      <w:r w:rsidRPr="00C86AB4">
        <w:rPr>
          <w:rFonts w:ascii="Times New Roman" w:eastAsia="Times New Roman" w:hAnsi="Times New Roman" w:cs="Times New Roman"/>
          <w:sz w:val="24"/>
          <w:szCs w:val="24"/>
          <w:lang w:val="en-US"/>
        </w:rPr>
        <w:t> Publications</w:t>
      </w:r>
    </w:p>
    <w:p w:rsidR="00C86AB4" w:rsidRPr="00C86AB4" w:rsidRDefault="00C86AB4" w:rsidP="00C86AB4">
      <w:pPr>
        <w:shd w:val="clear" w:color="auto" w:fill="FFFFFF"/>
        <w:spacing w:after="300" w:line="240" w:lineRule="auto"/>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If your computer has sufficient color stability and gamma correction (link to </w:t>
      </w:r>
      <w:hyperlink r:id="rId9" w:history="1">
        <w:r w:rsidRPr="00C86AB4">
          <w:rPr>
            <w:rFonts w:ascii="Times New Roman" w:eastAsia="Times New Roman" w:hAnsi="Times New Roman" w:cs="Times New Roman"/>
            <w:sz w:val="24"/>
            <w:szCs w:val="24"/>
            <w:lang w:val="en-US"/>
          </w:rPr>
          <w:t>Is Your Computer Color Blind?</w:t>
        </w:r>
      </w:hyperlink>
      <w:r w:rsidRPr="00C86AB4">
        <w:rPr>
          <w:rFonts w:ascii="Times New Roman" w:eastAsia="Times New Roman" w:hAnsi="Times New Roman" w:cs="Times New Roman"/>
          <w:sz w:val="24"/>
          <w:szCs w:val="24"/>
          <w:lang w:val="en-US"/>
        </w:rPr>
        <w:t>) you will see that the small purple rectangle on the left appears to have a red-purple tinge when compared to the small purple rectangle on the right. They are both the same color as seen in the illustration below. This demonstrates how three colors can be perceived as four colors.</w:t>
      </w:r>
    </w:p>
    <w:p w:rsidR="00C86AB4" w:rsidRPr="00C86AB4" w:rsidRDefault="00C86AB4" w:rsidP="00C86AB4">
      <w:pPr>
        <w:shd w:val="clear" w:color="auto" w:fill="FFFFFF"/>
        <w:spacing w:after="300" w:line="240" w:lineRule="auto"/>
        <w:jc w:val="center"/>
        <w:rPr>
          <w:rFonts w:ascii="Times New Roman" w:eastAsia="Times New Roman" w:hAnsi="Times New Roman" w:cs="Times New Roman"/>
          <w:sz w:val="24"/>
          <w:szCs w:val="24"/>
          <w:lang w:val="en-US"/>
        </w:rPr>
      </w:pPr>
      <w:r w:rsidRPr="00C86AB4">
        <w:rPr>
          <w:rFonts w:ascii="Times New Roman" w:eastAsia="Times New Roman" w:hAnsi="Times New Roman" w:cs="Times New Roman"/>
          <w:noProof/>
          <w:sz w:val="24"/>
          <w:szCs w:val="24"/>
          <w:lang w:val="en-US"/>
        </w:rPr>
        <w:drawing>
          <wp:inline distT="0" distB="0" distL="0" distR="0">
            <wp:extent cx="2400300" cy="297180"/>
            <wp:effectExtent l="0" t="0" r="0" b="7620"/>
            <wp:docPr id="1" name="Picture 1" descr="https://www.colormatters.com/images/images1/ct-3-4-pro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lormatters.com/images/images1/ct-3-4-proo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97180"/>
                    </a:xfrm>
                    <a:prstGeom prst="rect">
                      <a:avLst/>
                    </a:prstGeom>
                    <a:noFill/>
                    <a:ln>
                      <a:noFill/>
                    </a:ln>
                  </pic:spPr>
                </pic:pic>
              </a:graphicData>
            </a:graphic>
          </wp:inline>
        </w:drawing>
      </w:r>
    </w:p>
    <w:p w:rsidR="00C86AB4" w:rsidRPr="00C86AB4" w:rsidRDefault="00C86AB4" w:rsidP="00C86AB4">
      <w:pPr>
        <w:shd w:val="clear" w:color="auto" w:fill="FFFFFF"/>
        <w:spacing w:after="300" w:line="240" w:lineRule="auto"/>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br/>
        <w:t xml:space="preserve">Observing the effects colors have on each other is the starting point for understanding the </w:t>
      </w:r>
      <w:r w:rsidRPr="00C86AB4">
        <w:rPr>
          <w:rFonts w:ascii="Times New Roman" w:eastAsia="Times New Roman" w:hAnsi="Times New Roman" w:cs="Times New Roman"/>
          <w:sz w:val="24"/>
          <w:szCs w:val="24"/>
          <w:lang w:val="en-US"/>
        </w:rPr>
        <w:lastRenderedPageBreak/>
        <w:t>relativity of color. The relationship of values, saturations and the warmth or coolness of respective hues can cause noticeable differences in our perception of color.</w:t>
      </w:r>
    </w:p>
    <w:p w:rsidR="00C86AB4" w:rsidRDefault="00C86AB4" w:rsidP="00C86AB4">
      <w:pPr>
        <w:shd w:val="clear" w:color="auto" w:fill="FFFFFF"/>
        <w:spacing w:before="120" w:after="120" w:line="240" w:lineRule="auto"/>
        <w:rPr>
          <w:rFonts w:ascii="Times New Roman" w:eastAsia="Times New Roman" w:hAnsi="Times New Roman" w:cs="Times New Roman"/>
          <w:bCs/>
          <w:sz w:val="28"/>
          <w:szCs w:val="24"/>
          <w:lang w:val="en-US"/>
        </w:rPr>
      </w:pPr>
      <w:r w:rsidRPr="00C86AB4">
        <w:rPr>
          <w:rFonts w:ascii="Times New Roman" w:eastAsia="Times New Roman" w:hAnsi="Times New Roman" w:cs="Times New Roman"/>
          <w:bCs/>
          <w:sz w:val="28"/>
          <w:szCs w:val="24"/>
          <w:lang w:val="en-US"/>
        </w:rPr>
        <w:t>Complementary colors</w:t>
      </w:r>
      <w:r>
        <w:rPr>
          <w:rFonts w:ascii="Times New Roman" w:eastAsia="Times New Roman" w:hAnsi="Times New Roman" w:cs="Times New Roman"/>
          <w:bCs/>
          <w:sz w:val="28"/>
          <w:szCs w:val="24"/>
          <w:lang w:val="en-US"/>
        </w:rPr>
        <w:t>:</w:t>
      </w:r>
    </w:p>
    <w:p w:rsidR="00C86AB4" w:rsidRPr="00C86AB4" w:rsidRDefault="00C86AB4" w:rsidP="00C86AB4">
      <w:pPr>
        <w:shd w:val="clear" w:color="auto" w:fill="FFFFFF"/>
        <w:spacing w:before="120"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4"/>
          <w:lang w:val="en-US"/>
        </w:rPr>
        <w:t>A</w:t>
      </w:r>
      <w:r w:rsidRPr="00C86AB4">
        <w:rPr>
          <w:rFonts w:ascii="Times New Roman" w:eastAsia="Times New Roman" w:hAnsi="Times New Roman" w:cs="Times New Roman"/>
          <w:sz w:val="24"/>
          <w:szCs w:val="24"/>
          <w:lang w:val="en-US"/>
        </w:rPr>
        <w:t>re pairs of </w:t>
      </w:r>
      <w:hyperlink r:id="rId11" w:tooltip="Color" w:history="1">
        <w:r w:rsidRPr="00C86AB4">
          <w:rPr>
            <w:rFonts w:ascii="Times New Roman" w:eastAsia="Times New Roman" w:hAnsi="Times New Roman" w:cs="Times New Roman"/>
            <w:sz w:val="24"/>
            <w:szCs w:val="24"/>
            <w:lang w:val="en-US"/>
          </w:rPr>
          <w:t>colors</w:t>
        </w:r>
      </w:hyperlink>
      <w:r w:rsidRPr="00C86AB4">
        <w:rPr>
          <w:rFonts w:ascii="Times New Roman" w:eastAsia="Times New Roman" w:hAnsi="Times New Roman" w:cs="Times New Roman"/>
          <w:sz w:val="24"/>
          <w:szCs w:val="24"/>
          <w:lang w:val="en-US"/>
        </w:rPr>
        <w:t> which, when combined or </w:t>
      </w:r>
      <w:hyperlink r:id="rId12" w:tooltip="Color mixing" w:history="1">
        <w:r w:rsidRPr="00C86AB4">
          <w:rPr>
            <w:rFonts w:ascii="Times New Roman" w:eastAsia="Times New Roman" w:hAnsi="Times New Roman" w:cs="Times New Roman"/>
            <w:sz w:val="24"/>
            <w:szCs w:val="24"/>
            <w:lang w:val="en-US"/>
          </w:rPr>
          <w:t>mixed</w:t>
        </w:r>
      </w:hyperlink>
      <w:r w:rsidRPr="00C86AB4">
        <w:rPr>
          <w:rFonts w:ascii="Times New Roman" w:eastAsia="Times New Roman" w:hAnsi="Times New Roman" w:cs="Times New Roman"/>
          <w:sz w:val="24"/>
          <w:szCs w:val="24"/>
          <w:lang w:val="en-US"/>
        </w:rPr>
        <w:t>, cancel each other out (lose </w:t>
      </w:r>
      <w:hyperlink r:id="rId13" w:tooltip="Hue" w:history="1">
        <w:r w:rsidRPr="00C86AB4">
          <w:rPr>
            <w:rFonts w:ascii="Times New Roman" w:eastAsia="Times New Roman" w:hAnsi="Times New Roman" w:cs="Times New Roman"/>
            <w:sz w:val="24"/>
            <w:szCs w:val="24"/>
            <w:lang w:val="en-US"/>
          </w:rPr>
          <w:t>hue</w:t>
        </w:r>
      </w:hyperlink>
      <w:r w:rsidRPr="00C86AB4">
        <w:rPr>
          <w:rFonts w:ascii="Times New Roman" w:eastAsia="Times New Roman" w:hAnsi="Times New Roman" w:cs="Times New Roman"/>
          <w:sz w:val="24"/>
          <w:szCs w:val="24"/>
          <w:lang w:val="en-US"/>
        </w:rPr>
        <w:t>) by producing a </w:t>
      </w:r>
      <w:hyperlink r:id="rId14" w:tooltip="Grayscale" w:history="1">
        <w:r w:rsidRPr="00C86AB4">
          <w:rPr>
            <w:rFonts w:ascii="Times New Roman" w:eastAsia="Times New Roman" w:hAnsi="Times New Roman" w:cs="Times New Roman"/>
            <w:sz w:val="24"/>
            <w:szCs w:val="24"/>
            <w:lang w:val="en-US"/>
          </w:rPr>
          <w:t>grayscale</w:t>
        </w:r>
      </w:hyperlink>
      <w:r w:rsidRPr="00C86AB4">
        <w:rPr>
          <w:rFonts w:ascii="Times New Roman" w:eastAsia="Times New Roman" w:hAnsi="Times New Roman" w:cs="Times New Roman"/>
          <w:sz w:val="24"/>
          <w:szCs w:val="24"/>
          <w:lang w:val="en-US"/>
        </w:rPr>
        <w:t> color like </w:t>
      </w:r>
      <w:hyperlink r:id="rId15" w:tooltip="White" w:history="1">
        <w:r w:rsidRPr="00C86AB4">
          <w:rPr>
            <w:rFonts w:ascii="Times New Roman" w:eastAsia="Times New Roman" w:hAnsi="Times New Roman" w:cs="Times New Roman"/>
            <w:sz w:val="24"/>
            <w:szCs w:val="24"/>
            <w:lang w:val="en-US"/>
          </w:rPr>
          <w:t>white</w:t>
        </w:r>
      </w:hyperlink>
      <w:r w:rsidRPr="00C86AB4">
        <w:rPr>
          <w:rFonts w:ascii="Times New Roman" w:eastAsia="Times New Roman" w:hAnsi="Times New Roman" w:cs="Times New Roman"/>
          <w:sz w:val="24"/>
          <w:szCs w:val="24"/>
          <w:lang w:val="en-US"/>
        </w:rPr>
        <w:t> or </w:t>
      </w:r>
      <w:hyperlink r:id="rId16" w:tooltip="Black" w:history="1">
        <w:r w:rsidRPr="00C86AB4">
          <w:rPr>
            <w:rFonts w:ascii="Times New Roman" w:eastAsia="Times New Roman" w:hAnsi="Times New Roman" w:cs="Times New Roman"/>
            <w:sz w:val="24"/>
            <w:szCs w:val="24"/>
            <w:lang w:val="en-US"/>
          </w:rPr>
          <w:t>black</w:t>
        </w:r>
      </w:hyperlink>
      <w:r w:rsidRPr="00C86AB4">
        <w:rPr>
          <w:rFonts w:ascii="Times New Roman" w:eastAsia="Times New Roman" w:hAnsi="Times New Roman" w:cs="Times New Roman"/>
          <w:sz w:val="24"/>
          <w:szCs w:val="24"/>
          <w:lang w:val="en-US"/>
        </w:rPr>
        <w:t>. When placed next to each other, they create the strongest contrast for those two colors. Complementary colors may also be called "opposite colors."</w:t>
      </w:r>
    </w:p>
    <w:p w:rsidR="00C86AB4" w:rsidRPr="00C86AB4" w:rsidRDefault="00C86AB4" w:rsidP="00C86AB4">
      <w:pPr>
        <w:shd w:val="clear" w:color="auto" w:fill="FFFFFF"/>
        <w:spacing w:before="120" w:after="120" w:line="240" w:lineRule="auto"/>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Which pairs of colors are considered complementary depends on the color theory one uses:</w:t>
      </w:r>
    </w:p>
    <w:p w:rsidR="00C86AB4" w:rsidRPr="00C86AB4" w:rsidRDefault="00C86AB4" w:rsidP="00C86AB4">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Modern color theory uses either the </w:t>
      </w:r>
      <w:hyperlink r:id="rId17" w:tooltip="RGB color model" w:history="1">
        <w:r w:rsidRPr="00C86AB4">
          <w:rPr>
            <w:rFonts w:ascii="Times New Roman" w:eastAsia="Times New Roman" w:hAnsi="Times New Roman" w:cs="Times New Roman"/>
            <w:sz w:val="24"/>
            <w:szCs w:val="24"/>
            <w:lang w:val="en-US"/>
          </w:rPr>
          <w:t>RGB</w:t>
        </w:r>
      </w:hyperlink>
      <w:r w:rsidRPr="00C86AB4">
        <w:rPr>
          <w:rFonts w:ascii="Times New Roman" w:eastAsia="Times New Roman" w:hAnsi="Times New Roman" w:cs="Times New Roman"/>
          <w:sz w:val="24"/>
          <w:szCs w:val="24"/>
          <w:lang w:val="en-US"/>
        </w:rPr>
        <w:t> </w:t>
      </w:r>
      <w:hyperlink r:id="rId18" w:tooltip="Additive color" w:history="1">
        <w:r w:rsidRPr="00C86AB4">
          <w:rPr>
            <w:rFonts w:ascii="Times New Roman" w:eastAsia="Times New Roman" w:hAnsi="Times New Roman" w:cs="Times New Roman"/>
            <w:sz w:val="24"/>
            <w:szCs w:val="24"/>
            <w:lang w:val="en-US"/>
          </w:rPr>
          <w:t>additive color</w:t>
        </w:r>
      </w:hyperlink>
      <w:r w:rsidRPr="00C86AB4">
        <w:rPr>
          <w:rFonts w:ascii="Times New Roman" w:eastAsia="Times New Roman" w:hAnsi="Times New Roman" w:cs="Times New Roman"/>
          <w:sz w:val="24"/>
          <w:szCs w:val="24"/>
          <w:lang w:val="en-US"/>
        </w:rPr>
        <w:t> model or the </w:t>
      </w:r>
      <w:hyperlink r:id="rId19" w:tooltip="CMYK color model" w:history="1">
        <w:r w:rsidRPr="00C86AB4">
          <w:rPr>
            <w:rFonts w:ascii="Times New Roman" w:eastAsia="Times New Roman" w:hAnsi="Times New Roman" w:cs="Times New Roman"/>
            <w:sz w:val="24"/>
            <w:szCs w:val="24"/>
            <w:lang w:val="en-US"/>
          </w:rPr>
          <w:t>CMY</w:t>
        </w:r>
      </w:hyperlink>
      <w:r w:rsidRPr="00C86AB4">
        <w:rPr>
          <w:rFonts w:ascii="Times New Roman" w:eastAsia="Times New Roman" w:hAnsi="Times New Roman" w:cs="Times New Roman"/>
          <w:sz w:val="24"/>
          <w:szCs w:val="24"/>
          <w:lang w:val="en-US"/>
        </w:rPr>
        <w:t> </w:t>
      </w:r>
      <w:hyperlink r:id="rId20" w:tooltip="Subtractive color" w:history="1">
        <w:r w:rsidRPr="00C86AB4">
          <w:rPr>
            <w:rFonts w:ascii="Times New Roman" w:eastAsia="Times New Roman" w:hAnsi="Times New Roman" w:cs="Times New Roman"/>
            <w:sz w:val="24"/>
            <w:szCs w:val="24"/>
            <w:lang w:val="en-US"/>
          </w:rPr>
          <w:t>subtractive color</w:t>
        </w:r>
      </w:hyperlink>
      <w:r w:rsidRPr="00C86AB4">
        <w:rPr>
          <w:rFonts w:ascii="Times New Roman" w:eastAsia="Times New Roman" w:hAnsi="Times New Roman" w:cs="Times New Roman"/>
          <w:sz w:val="24"/>
          <w:szCs w:val="24"/>
          <w:lang w:val="en-US"/>
        </w:rPr>
        <w:t> model, and in these, the complementary pairs are </w:t>
      </w:r>
      <w:hyperlink r:id="rId21" w:tooltip="Red" w:history="1">
        <w:r w:rsidRPr="00C86AB4">
          <w:rPr>
            <w:rFonts w:ascii="Times New Roman" w:eastAsia="Times New Roman" w:hAnsi="Times New Roman" w:cs="Times New Roman"/>
            <w:bCs/>
            <w:sz w:val="24"/>
            <w:szCs w:val="24"/>
            <w:lang w:val="en-US"/>
          </w:rPr>
          <w:t>red</w:t>
        </w:r>
      </w:hyperlink>
      <w:r w:rsidRPr="00C86AB4">
        <w:rPr>
          <w:rFonts w:ascii="Times New Roman" w:eastAsia="Times New Roman" w:hAnsi="Times New Roman" w:cs="Times New Roman"/>
          <w:bCs/>
          <w:sz w:val="24"/>
          <w:szCs w:val="24"/>
          <w:lang w:val="en-US"/>
        </w:rPr>
        <w:t>–</w:t>
      </w:r>
      <w:hyperlink r:id="rId22" w:tooltip="Cyan" w:history="1">
        <w:r w:rsidRPr="00C86AB4">
          <w:rPr>
            <w:rFonts w:ascii="Times New Roman" w:eastAsia="Times New Roman" w:hAnsi="Times New Roman" w:cs="Times New Roman"/>
            <w:bCs/>
            <w:sz w:val="24"/>
            <w:szCs w:val="24"/>
            <w:lang w:val="en-US"/>
          </w:rPr>
          <w:t>cyan</w:t>
        </w:r>
      </w:hyperlink>
      <w:r w:rsidRPr="00C86AB4">
        <w:rPr>
          <w:rFonts w:ascii="Times New Roman" w:eastAsia="Times New Roman" w:hAnsi="Times New Roman" w:cs="Times New Roman"/>
          <w:sz w:val="24"/>
          <w:szCs w:val="24"/>
          <w:lang w:val="en-US"/>
        </w:rPr>
        <w:t>, </w:t>
      </w:r>
      <w:hyperlink r:id="rId23" w:tooltip="Green" w:history="1">
        <w:r w:rsidRPr="00C86AB4">
          <w:rPr>
            <w:rFonts w:ascii="Times New Roman" w:eastAsia="Times New Roman" w:hAnsi="Times New Roman" w:cs="Times New Roman"/>
            <w:bCs/>
            <w:sz w:val="24"/>
            <w:szCs w:val="24"/>
            <w:lang w:val="en-US"/>
          </w:rPr>
          <w:t>green</w:t>
        </w:r>
      </w:hyperlink>
      <w:r w:rsidRPr="00C86AB4">
        <w:rPr>
          <w:rFonts w:ascii="Times New Roman" w:eastAsia="Times New Roman" w:hAnsi="Times New Roman" w:cs="Times New Roman"/>
          <w:bCs/>
          <w:sz w:val="24"/>
          <w:szCs w:val="24"/>
          <w:lang w:val="en-US"/>
        </w:rPr>
        <w:t>–</w:t>
      </w:r>
      <w:hyperlink r:id="rId24" w:tooltip="Magenta" w:history="1">
        <w:r w:rsidRPr="00C86AB4">
          <w:rPr>
            <w:rFonts w:ascii="Times New Roman" w:eastAsia="Times New Roman" w:hAnsi="Times New Roman" w:cs="Times New Roman"/>
            <w:bCs/>
            <w:sz w:val="24"/>
            <w:szCs w:val="24"/>
            <w:lang w:val="en-US"/>
          </w:rPr>
          <w:t>magenta</w:t>
        </w:r>
      </w:hyperlink>
      <w:r w:rsidRPr="00C86AB4">
        <w:rPr>
          <w:rFonts w:ascii="Times New Roman" w:eastAsia="Times New Roman" w:hAnsi="Times New Roman" w:cs="Times New Roman"/>
          <w:sz w:val="24"/>
          <w:szCs w:val="24"/>
          <w:lang w:val="en-US"/>
        </w:rPr>
        <w:t>, and </w:t>
      </w:r>
      <w:hyperlink r:id="rId25" w:tooltip="Blue" w:history="1">
        <w:r w:rsidRPr="00C86AB4">
          <w:rPr>
            <w:rFonts w:ascii="Times New Roman" w:eastAsia="Times New Roman" w:hAnsi="Times New Roman" w:cs="Times New Roman"/>
            <w:bCs/>
            <w:sz w:val="24"/>
            <w:szCs w:val="24"/>
            <w:lang w:val="en-US"/>
          </w:rPr>
          <w:t>blue</w:t>
        </w:r>
      </w:hyperlink>
      <w:r w:rsidRPr="00C86AB4">
        <w:rPr>
          <w:rFonts w:ascii="Times New Roman" w:eastAsia="Times New Roman" w:hAnsi="Times New Roman" w:cs="Times New Roman"/>
          <w:bCs/>
          <w:sz w:val="24"/>
          <w:szCs w:val="24"/>
          <w:lang w:val="en-US"/>
        </w:rPr>
        <w:t>–</w:t>
      </w:r>
      <w:hyperlink r:id="rId26" w:tooltip="Yellow" w:history="1">
        <w:r w:rsidRPr="00C86AB4">
          <w:rPr>
            <w:rFonts w:ascii="Times New Roman" w:eastAsia="Times New Roman" w:hAnsi="Times New Roman" w:cs="Times New Roman"/>
            <w:bCs/>
            <w:sz w:val="24"/>
            <w:szCs w:val="24"/>
            <w:lang w:val="en-US"/>
          </w:rPr>
          <w:t>yellow</w:t>
        </w:r>
      </w:hyperlink>
      <w:r w:rsidRPr="00C86AB4">
        <w:rPr>
          <w:rFonts w:ascii="Times New Roman" w:eastAsia="Times New Roman" w:hAnsi="Times New Roman" w:cs="Times New Roman"/>
          <w:sz w:val="24"/>
          <w:szCs w:val="24"/>
          <w:lang w:val="en-US"/>
        </w:rPr>
        <w:t>.</w:t>
      </w:r>
    </w:p>
    <w:p w:rsidR="00C86AB4" w:rsidRPr="00C86AB4" w:rsidRDefault="00C86AB4" w:rsidP="00C86AB4">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In the traditional </w:t>
      </w:r>
      <w:hyperlink r:id="rId27" w:tooltip="RYB color model" w:history="1">
        <w:r w:rsidRPr="00C86AB4">
          <w:rPr>
            <w:rFonts w:ascii="Times New Roman" w:eastAsia="Times New Roman" w:hAnsi="Times New Roman" w:cs="Times New Roman"/>
            <w:sz w:val="24"/>
            <w:szCs w:val="24"/>
            <w:lang w:val="en-US"/>
          </w:rPr>
          <w:t>RYB color model</w:t>
        </w:r>
      </w:hyperlink>
      <w:r w:rsidRPr="00C86AB4">
        <w:rPr>
          <w:rFonts w:ascii="Times New Roman" w:eastAsia="Times New Roman" w:hAnsi="Times New Roman" w:cs="Times New Roman"/>
          <w:sz w:val="24"/>
          <w:szCs w:val="24"/>
          <w:lang w:val="en-US"/>
        </w:rPr>
        <w:t>, the complementary color pairs are red–green, yellow–purple, and blue–orange.</w:t>
      </w:r>
    </w:p>
    <w:p w:rsidR="00C86AB4" w:rsidRDefault="00C86AB4" w:rsidP="00C86AB4">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val="en-US"/>
        </w:rPr>
      </w:pPr>
      <w:hyperlink r:id="rId28" w:tooltip="Opponent process" w:history="1">
        <w:r w:rsidRPr="00C86AB4">
          <w:rPr>
            <w:rFonts w:ascii="Times New Roman" w:eastAsia="Times New Roman" w:hAnsi="Times New Roman" w:cs="Times New Roman"/>
            <w:sz w:val="24"/>
            <w:szCs w:val="24"/>
            <w:lang w:val="en-US"/>
          </w:rPr>
          <w:t>Opponent process</w:t>
        </w:r>
      </w:hyperlink>
      <w:r w:rsidRPr="00C86AB4">
        <w:rPr>
          <w:rFonts w:ascii="Times New Roman" w:eastAsia="Times New Roman" w:hAnsi="Times New Roman" w:cs="Times New Roman"/>
          <w:sz w:val="24"/>
          <w:szCs w:val="24"/>
          <w:lang w:val="en-US"/>
        </w:rPr>
        <w:t> theory suggests that the most contrasting color pairs are red–green, and blue–yellow.</w:t>
      </w:r>
    </w:p>
    <w:p w:rsidR="00C86AB4" w:rsidRPr="00C86AB4" w:rsidRDefault="00C86AB4" w:rsidP="00C86AB4">
      <w:pPr>
        <w:shd w:val="clear" w:color="auto" w:fill="FFFFFF"/>
        <w:spacing w:before="100" w:beforeAutospacing="1" w:after="24" w:line="240" w:lineRule="auto"/>
        <w:rPr>
          <w:rFonts w:ascii="Times New Roman" w:eastAsia="Times New Roman" w:hAnsi="Times New Roman" w:cs="Times New Roman"/>
          <w:sz w:val="24"/>
          <w:szCs w:val="24"/>
          <w:lang w:val="en-US"/>
        </w:rPr>
      </w:pPr>
    </w:p>
    <w:p w:rsidR="00C86AB4" w:rsidRDefault="00C86AB4" w:rsidP="00C86AB4">
      <w:pPr>
        <w:pStyle w:val="NormalWeb"/>
        <w:shd w:val="clear" w:color="auto" w:fill="FFFFFF"/>
        <w:spacing w:before="0" w:beforeAutospacing="0" w:after="150" w:afterAutospacing="0"/>
        <w:rPr>
          <w:shd w:val="clear" w:color="auto" w:fill="FFFFFF"/>
        </w:rPr>
      </w:pPr>
      <w:r w:rsidRPr="00C86AB4">
        <w:rPr>
          <w:bCs/>
          <w:sz w:val="28"/>
          <w:shd w:val="clear" w:color="auto" w:fill="FFFFFF"/>
        </w:rPr>
        <w:t>Natural color</w:t>
      </w:r>
      <w:r w:rsidRPr="00C86AB4">
        <w:rPr>
          <w:bCs/>
          <w:sz w:val="28"/>
          <w:shd w:val="clear" w:color="auto" w:fill="FFFFFF"/>
        </w:rPr>
        <w:t>:</w:t>
      </w:r>
      <w:r w:rsidRPr="00C86AB4">
        <w:rPr>
          <w:sz w:val="28"/>
          <w:shd w:val="clear" w:color="auto" w:fill="FFFFFF"/>
        </w:rPr>
        <w:t> </w:t>
      </w:r>
    </w:p>
    <w:p w:rsidR="00C86AB4" w:rsidRPr="00C86AB4" w:rsidRDefault="00C86AB4" w:rsidP="00C86AB4">
      <w:pPr>
        <w:pStyle w:val="NormalWeb"/>
        <w:shd w:val="clear" w:color="auto" w:fill="FFFFFF"/>
        <w:spacing w:before="0" w:beforeAutospacing="0" w:after="150" w:afterAutospacing="0"/>
        <w:rPr>
          <w:shd w:val="clear" w:color="auto" w:fill="FFFFFF"/>
        </w:rPr>
      </w:pPr>
      <w:r>
        <w:rPr>
          <w:shd w:val="clear" w:color="auto" w:fill="FFFFFF"/>
        </w:rPr>
        <w:t xml:space="preserve">This </w:t>
      </w:r>
      <w:r w:rsidRPr="00C86AB4">
        <w:rPr>
          <w:shd w:val="clear" w:color="auto" w:fill="FFFFFF"/>
        </w:rPr>
        <w:t>was a term used in the beginning of film and later on in the 1920s, and early 1930s as a color film process that actually filmed color images, rather than a color tinted or colorized movie. The first natural color processes were in the 1900s and 1910s and were two color </w:t>
      </w:r>
      <w:hyperlink r:id="rId29" w:tooltip="Additive color" w:history="1">
        <w:r w:rsidRPr="00C86AB4">
          <w:rPr>
            <w:rStyle w:val="Hyperlink"/>
            <w:color w:val="auto"/>
            <w:u w:val="none"/>
            <w:shd w:val="clear" w:color="auto" w:fill="FFFFFF"/>
          </w:rPr>
          <w:t>additive color</w:t>
        </w:r>
      </w:hyperlink>
      <w:r w:rsidRPr="00C86AB4">
        <w:rPr>
          <w:shd w:val="clear" w:color="auto" w:fill="FFFFFF"/>
        </w:rPr>
        <w:t> processes or red and green missing primary color blue, one additive process of time was </w:t>
      </w:r>
      <w:proofErr w:type="spellStart"/>
      <w:r w:rsidRPr="00C86AB4">
        <w:fldChar w:fldCharType="begin"/>
      </w:r>
      <w:r w:rsidRPr="00C86AB4">
        <w:instrText xml:space="preserve"> HYPERLINK "https://en.wikipedia.org/wiki/Kinemacolor" \o "Kinemacolor" </w:instrText>
      </w:r>
      <w:r w:rsidRPr="00C86AB4">
        <w:fldChar w:fldCharType="separate"/>
      </w:r>
      <w:r w:rsidRPr="00C86AB4">
        <w:rPr>
          <w:rStyle w:val="Hyperlink"/>
          <w:color w:val="auto"/>
          <w:u w:val="none"/>
          <w:shd w:val="clear" w:color="auto" w:fill="FFFFFF"/>
        </w:rPr>
        <w:t>Kinemacolor</w:t>
      </w:r>
      <w:proofErr w:type="spellEnd"/>
      <w:r w:rsidRPr="00C86AB4">
        <w:fldChar w:fldCharType="end"/>
      </w:r>
      <w:r w:rsidRPr="00C86AB4">
        <w:rPr>
          <w:shd w:val="clear" w:color="auto" w:fill="FFFFFF"/>
        </w:rPr>
        <w:t>. By the 1920s, </w:t>
      </w:r>
      <w:hyperlink r:id="rId30" w:tooltip="Subtractive color" w:history="1">
        <w:r w:rsidRPr="00C86AB4">
          <w:rPr>
            <w:rStyle w:val="Hyperlink"/>
            <w:color w:val="auto"/>
            <w:u w:val="none"/>
            <w:shd w:val="clear" w:color="auto" w:fill="FFFFFF"/>
          </w:rPr>
          <w:t>subtractive color</w:t>
        </w:r>
      </w:hyperlink>
      <w:r w:rsidRPr="00C86AB4">
        <w:rPr>
          <w:shd w:val="clear" w:color="auto" w:fill="FFFFFF"/>
        </w:rPr>
        <w:t> was mostly in use with such processes as </w:t>
      </w:r>
      <w:hyperlink r:id="rId31" w:tooltip="Technicolor" w:history="1">
        <w:r w:rsidRPr="00C86AB4">
          <w:rPr>
            <w:rStyle w:val="Hyperlink"/>
            <w:color w:val="auto"/>
            <w:u w:val="none"/>
            <w:shd w:val="clear" w:color="auto" w:fill="FFFFFF"/>
          </w:rPr>
          <w:t>Technicolor</w:t>
        </w:r>
      </w:hyperlink>
      <w:r w:rsidRPr="00C86AB4">
        <w:rPr>
          <w:shd w:val="clear" w:color="auto" w:fill="FFFFFF"/>
        </w:rPr>
        <w:t>, </w:t>
      </w:r>
      <w:proofErr w:type="spellStart"/>
      <w:r w:rsidRPr="00C86AB4">
        <w:fldChar w:fldCharType="begin"/>
      </w:r>
      <w:r w:rsidRPr="00C86AB4">
        <w:instrText xml:space="preserve"> HYPERLINK "https://en.wikipedia.org/wiki/Prizma" \o "Prizma" </w:instrText>
      </w:r>
      <w:r w:rsidRPr="00C86AB4">
        <w:fldChar w:fldCharType="separate"/>
      </w:r>
      <w:r w:rsidRPr="00C86AB4">
        <w:rPr>
          <w:rStyle w:val="Hyperlink"/>
          <w:color w:val="auto"/>
          <w:u w:val="none"/>
          <w:shd w:val="clear" w:color="auto" w:fill="FFFFFF"/>
        </w:rPr>
        <w:t>Prizma</w:t>
      </w:r>
      <w:proofErr w:type="spellEnd"/>
      <w:r w:rsidRPr="00C86AB4">
        <w:fldChar w:fldCharType="end"/>
      </w:r>
      <w:r w:rsidRPr="00C86AB4">
        <w:rPr>
          <w:shd w:val="clear" w:color="auto" w:fill="FFFFFF"/>
        </w:rPr>
        <w:t> and </w:t>
      </w:r>
      <w:hyperlink r:id="rId32" w:tooltip="Multicolor" w:history="1">
        <w:r w:rsidRPr="00C86AB4">
          <w:rPr>
            <w:rStyle w:val="Hyperlink"/>
            <w:color w:val="auto"/>
            <w:u w:val="none"/>
            <w:shd w:val="clear" w:color="auto" w:fill="FFFFFF"/>
          </w:rPr>
          <w:t>Multicolor</w:t>
        </w:r>
      </w:hyperlink>
      <w:r w:rsidRPr="00C86AB4">
        <w:rPr>
          <w:shd w:val="clear" w:color="auto" w:fill="FFFFFF"/>
        </w:rPr>
        <w:t>, but Multicolor was mostly never in use in the late </w:t>
      </w:r>
      <w:hyperlink r:id="rId33" w:tooltip="1920s in film" w:history="1">
        <w:r w:rsidRPr="00C86AB4">
          <w:rPr>
            <w:rStyle w:val="Hyperlink"/>
            <w:color w:val="auto"/>
            <w:u w:val="none"/>
            <w:shd w:val="clear" w:color="auto" w:fill="FFFFFF"/>
          </w:rPr>
          <w:t>1920s</w:t>
        </w:r>
      </w:hyperlink>
      <w:r w:rsidRPr="00C86AB4">
        <w:rPr>
          <w:shd w:val="clear" w:color="auto" w:fill="FFFFFF"/>
        </w:rPr>
        <w:t>, </w:t>
      </w:r>
      <w:hyperlink r:id="rId34" w:tooltip="Technicolor" w:history="1">
        <w:r w:rsidRPr="00C86AB4">
          <w:rPr>
            <w:rStyle w:val="Hyperlink"/>
            <w:color w:val="auto"/>
            <w:u w:val="none"/>
            <w:shd w:val="clear" w:color="auto" w:fill="FFFFFF"/>
          </w:rPr>
          <w:t>Technicolor</w:t>
        </w:r>
      </w:hyperlink>
      <w:r w:rsidRPr="00C86AB4">
        <w:rPr>
          <w:shd w:val="clear" w:color="auto" w:fill="FFFFFF"/>
        </w:rPr>
        <w:t> was mostly in use. The only one who cared to mess with Multicolor was </w:t>
      </w:r>
      <w:hyperlink r:id="rId35" w:tooltip="William Fox (producer)" w:history="1">
        <w:r w:rsidRPr="00C86AB4">
          <w:rPr>
            <w:rStyle w:val="Hyperlink"/>
            <w:color w:val="auto"/>
            <w:u w:val="none"/>
            <w:shd w:val="clear" w:color="auto" w:fill="FFFFFF"/>
          </w:rPr>
          <w:t>William Fox</w:t>
        </w:r>
      </w:hyperlink>
      <w:r w:rsidRPr="00C86AB4">
        <w:rPr>
          <w:shd w:val="clear" w:color="auto" w:fill="FFFFFF"/>
        </w:rPr>
        <w:t xml:space="preserve">, probably because Multicolor was </w:t>
      </w:r>
      <w:r w:rsidRPr="00C86AB4">
        <w:rPr>
          <w:shd w:val="clear" w:color="auto" w:fill="FFFFFF"/>
        </w:rPr>
        <w:t>cheaper</w:t>
      </w:r>
      <w:r w:rsidRPr="00C86AB4">
        <w:rPr>
          <w:shd w:val="clear" w:color="auto" w:fill="FFFFFF"/>
        </w:rPr>
        <w:t xml:space="preserve"> of a process and at the time in 1929 William Fox was in </w:t>
      </w:r>
      <w:hyperlink r:id="rId36" w:tooltip="Debt" w:history="1">
        <w:r w:rsidRPr="00C86AB4">
          <w:rPr>
            <w:rStyle w:val="Hyperlink"/>
            <w:color w:val="auto"/>
            <w:u w:val="none"/>
            <w:shd w:val="clear" w:color="auto" w:fill="FFFFFF"/>
          </w:rPr>
          <w:t>debt</w:t>
        </w:r>
      </w:hyperlink>
      <w:r w:rsidRPr="00C86AB4">
        <w:rPr>
          <w:shd w:val="clear" w:color="auto" w:fill="FFFFFF"/>
        </w:rPr>
        <w:t>. The difference between additive color and subtractive color were that an additive color film required a special projector that could project two components of film at the same time, a green record and a red record. But additive color didn't required a special projector, the two pieces of film were chemically formed together and was projected in one strip of film.</w:t>
      </w:r>
    </w:p>
    <w:p w:rsidR="00C86AB4" w:rsidRDefault="00C86AB4" w:rsidP="00C86AB4">
      <w:pPr>
        <w:shd w:val="clear" w:color="auto" w:fill="FFFFFF"/>
        <w:spacing w:after="375" w:line="432" w:lineRule="atLeast"/>
        <w:textAlignment w:val="baseline"/>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8"/>
          <w:szCs w:val="24"/>
          <w:lang w:val="en-US"/>
        </w:rPr>
        <w:t xml:space="preserve">Analogous </w:t>
      </w:r>
      <w:proofErr w:type="gramStart"/>
      <w:r w:rsidRPr="00C86AB4">
        <w:rPr>
          <w:rFonts w:ascii="Times New Roman" w:eastAsia="Times New Roman" w:hAnsi="Times New Roman" w:cs="Times New Roman"/>
          <w:sz w:val="28"/>
          <w:szCs w:val="24"/>
          <w:lang w:val="en-US"/>
        </w:rPr>
        <w:t xml:space="preserve">colors </w:t>
      </w:r>
      <w:r>
        <w:rPr>
          <w:rFonts w:ascii="Times New Roman" w:eastAsia="Times New Roman" w:hAnsi="Times New Roman" w:cs="Times New Roman"/>
          <w:sz w:val="24"/>
          <w:szCs w:val="24"/>
          <w:lang w:val="en-US"/>
        </w:rPr>
        <w:t>:</w:t>
      </w:r>
      <w:proofErr w:type="gramEnd"/>
    </w:p>
    <w:p w:rsidR="00C86AB4" w:rsidRPr="00C86AB4" w:rsidRDefault="00C86AB4" w:rsidP="00C86AB4">
      <w:pPr>
        <w:shd w:val="clear" w:color="auto" w:fill="FFFFFF"/>
        <w:spacing w:after="375" w:line="432"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w:t>
      </w:r>
      <w:bookmarkStart w:id="0" w:name="_GoBack"/>
      <w:bookmarkEnd w:id="0"/>
      <w:r w:rsidRPr="00C86AB4">
        <w:rPr>
          <w:rFonts w:ascii="Times New Roman" w:eastAsia="Times New Roman" w:hAnsi="Times New Roman" w:cs="Times New Roman"/>
          <w:sz w:val="24"/>
          <w:szCs w:val="24"/>
          <w:lang w:val="en-US"/>
        </w:rPr>
        <w:t>are colors that are next to each other on the color wheel. For example, yellow, green-yellow, and green are categorized as analogous colors. The word ‘analogous’ is defined as two things with a similar function or feature that are comparable to one another.</w:t>
      </w:r>
    </w:p>
    <w:p w:rsidR="00C86AB4" w:rsidRPr="00C86AB4" w:rsidRDefault="00C86AB4" w:rsidP="00C86AB4">
      <w:pPr>
        <w:shd w:val="clear" w:color="auto" w:fill="FFFFFF"/>
        <w:spacing w:after="0" w:line="432" w:lineRule="atLeast"/>
        <w:textAlignment w:val="baseline"/>
        <w:rPr>
          <w:rFonts w:ascii="Times New Roman" w:eastAsia="Times New Roman" w:hAnsi="Times New Roman" w:cs="Times New Roman"/>
          <w:sz w:val="24"/>
          <w:szCs w:val="24"/>
          <w:lang w:val="en-US"/>
        </w:rPr>
      </w:pPr>
      <w:r w:rsidRPr="00C86AB4">
        <w:rPr>
          <w:rFonts w:ascii="Times New Roman" w:eastAsia="Times New Roman" w:hAnsi="Times New Roman" w:cs="Times New Roman"/>
          <w:bCs/>
          <w:sz w:val="24"/>
          <w:szCs w:val="24"/>
          <w:bdr w:val="none" w:sz="0" w:space="0" w:color="auto" w:frame="1"/>
          <w:lang w:val="en-US"/>
        </w:rPr>
        <w:t>What Are Analogous Colors?</w:t>
      </w:r>
    </w:p>
    <w:p w:rsidR="00C86AB4" w:rsidRPr="00C86AB4" w:rsidRDefault="00C86AB4" w:rsidP="00C86AB4">
      <w:pPr>
        <w:shd w:val="clear" w:color="auto" w:fill="FFFFFF"/>
        <w:spacing w:after="0" w:line="432" w:lineRule="atLeast"/>
        <w:textAlignment w:val="baseline"/>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t>In this case, the two colors green and yellow are relatable to one another because they are neighbors on the color wheel. If you mix these two colors, you create a new color, </w:t>
      </w:r>
      <w:hyperlink r:id="rId37" w:history="1">
        <w:r w:rsidRPr="00C86AB4">
          <w:rPr>
            <w:rFonts w:ascii="Times New Roman" w:eastAsia="Times New Roman" w:hAnsi="Times New Roman" w:cs="Times New Roman"/>
            <w:sz w:val="24"/>
            <w:szCs w:val="24"/>
            <w:lang w:val="en-US"/>
          </w:rPr>
          <w:t>yellow</w:t>
        </w:r>
      </w:hyperlink>
      <w:r w:rsidRPr="00C86AB4">
        <w:rPr>
          <w:rFonts w:ascii="Times New Roman" w:eastAsia="Times New Roman" w:hAnsi="Times New Roman" w:cs="Times New Roman"/>
          <w:sz w:val="24"/>
          <w:szCs w:val="24"/>
          <w:lang w:val="en-US"/>
        </w:rPr>
        <w:t>–</w:t>
      </w:r>
      <w:hyperlink r:id="rId38" w:history="1">
        <w:r w:rsidRPr="00C86AB4">
          <w:rPr>
            <w:rFonts w:ascii="Times New Roman" w:eastAsia="Times New Roman" w:hAnsi="Times New Roman" w:cs="Times New Roman"/>
            <w:sz w:val="24"/>
            <w:szCs w:val="24"/>
            <w:lang w:val="en-US"/>
          </w:rPr>
          <w:t>green</w:t>
        </w:r>
      </w:hyperlink>
      <w:r w:rsidRPr="00C86AB4">
        <w:rPr>
          <w:rFonts w:ascii="Times New Roman" w:eastAsia="Times New Roman" w:hAnsi="Times New Roman" w:cs="Times New Roman"/>
          <w:sz w:val="24"/>
          <w:szCs w:val="24"/>
          <w:lang w:val="en-US"/>
        </w:rPr>
        <w:t>, that has attributes of both. Thus, the three colors are analogous because of their close relationship to one another. Interior designers often use analogous colors to decorate a room because it gives it a sense of harmony.</w:t>
      </w:r>
    </w:p>
    <w:p w:rsidR="00C86AB4" w:rsidRPr="00C86AB4" w:rsidRDefault="00C86AB4" w:rsidP="00C86AB4">
      <w:pPr>
        <w:shd w:val="clear" w:color="auto" w:fill="FFFFFF"/>
        <w:spacing w:after="375" w:line="432" w:lineRule="atLeast"/>
        <w:textAlignment w:val="baseline"/>
        <w:rPr>
          <w:rFonts w:ascii="Times New Roman" w:eastAsia="Times New Roman" w:hAnsi="Times New Roman" w:cs="Times New Roman"/>
          <w:sz w:val="24"/>
          <w:szCs w:val="24"/>
          <w:lang w:val="en-US"/>
        </w:rPr>
      </w:pPr>
      <w:r w:rsidRPr="00C86AB4">
        <w:rPr>
          <w:rFonts w:ascii="Times New Roman" w:eastAsia="Times New Roman" w:hAnsi="Times New Roman" w:cs="Times New Roman"/>
          <w:noProof/>
          <w:sz w:val="24"/>
          <w:szCs w:val="24"/>
          <w:lang w:val="en-US"/>
        </w:rPr>
        <w:drawing>
          <wp:inline distT="0" distB="0" distL="0" distR="0">
            <wp:extent cx="3810000" cy="3261360"/>
            <wp:effectExtent l="0" t="0" r="0" b="0"/>
            <wp:docPr id="5" name="Picture 5" descr="https://www.colorpsychology.org/wp-content/uploads/2017/11/analogous-colors-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lorpsychology.org/wp-content/uploads/2017/11/analogous-colors-schem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3261360"/>
                    </a:xfrm>
                    <a:prstGeom prst="rect">
                      <a:avLst/>
                    </a:prstGeom>
                    <a:noFill/>
                    <a:ln>
                      <a:noFill/>
                    </a:ln>
                  </pic:spPr>
                </pic:pic>
              </a:graphicData>
            </a:graphic>
          </wp:inline>
        </w:drawing>
      </w:r>
    </w:p>
    <w:p w:rsidR="00C86AB4" w:rsidRPr="00C86AB4" w:rsidRDefault="00C86AB4" w:rsidP="00C86AB4">
      <w:pPr>
        <w:shd w:val="clear" w:color="auto" w:fill="FFFFFF"/>
        <w:spacing w:after="0" w:line="432" w:lineRule="atLeast"/>
        <w:textAlignment w:val="baseline"/>
        <w:rPr>
          <w:rFonts w:ascii="Times New Roman" w:eastAsia="Times New Roman" w:hAnsi="Times New Roman" w:cs="Times New Roman"/>
          <w:sz w:val="24"/>
          <w:szCs w:val="24"/>
          <w:lang w:val="en-US"/>
        </w:rPr>
      </w:pPr>
      <w:r w:rsidRPr="00C86AB4">
        <w:rPr>
          <w:rFonts w:ascii="Times New Roman" w:eastAsia="Times New Roman" w:hAnsi="Times New Roman" w:cs="Times New Roman"/>
          <w:bCs/>
          <w:sz w:val="24"/>
          <w:szCs w:val="24"/>
          <w:bdr w:val="none" w:sz="0" w:space="0" w:color="auto" w:frame="1"/>
          <w:lang w:val="en-US"/>
        </w:rPr>
        <w:t>How Do You Use Them?</w:t>
      </w:r>
    </w:p>
    <w:p w:rsidR="00C86AB4" w:rsidRPr="00C86AB4" w:rsidRDefault="00C86AB4" w:rsidP="00C86AB4">
      <w:pPr>
        <w:shd w:val="clear" w:color="auto" w:fill="FFFFFF"/>
        <w:spacing w:after="375" w:line="432" w:lineRule="atLeast"/>
        <w:textAlignment w:val="baseline"/>
        <w:rPr>
          <w:rFonts w:ascii="Times New Roman" w:eastAsia="Times New Roman" w:hAnsi="Times New Roman" w:cs="Times New Roman"/>
          <w:sz w:val="24"/>
          <w:szCs w:val="24"/>
          <w:lang w:val="en-US"/>
        </w:rPr>
      </w:pPr>
      <w:r w:rsidRPr="00C86AB4">
        <w:rPr>
          <w:rFonts w:ascii="Times New Roman" w:eastAsia="Times New Roman" w:hAnsi="Times New Roman" w:cs="Times New Roman"/>
          <w:noProof/>
          <w:sz w:val="24"/>
          <w:szCs w:val="24"/>
          <w:lang w:val="en-US"/>
        </w:rPr>
        <w:drawing>
          <wp:inline distT="0" distB="0" distL="0" distR="0">
            <wp:extent cx="2293620" cy="2857500"/>
            <wp:effectExtent l="0" t="0" r="0" b="0"/>
            <wp:docPr id="4" name="Picture 4" descr="https://www.colorpsychology.org/wp-content/uploads/2017/11/analogous-colors-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lorpsychology.org/wp-content/uploads/2017/11/analogous-colors-exampl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3620" cy="2857500"/>
                    </a:xfrm>
                    <a:prstGeom prst="rect">
                      <a:avLst/>
                    </a:prstGeom>
                    <a:noFill/>
                    <a:ln>
                      <a:noFill/>
                    </a:ln>
                  </pic:spPr>
                </pic:pic>
              </a:graphicData>
            </a:graphic>
          </wp:inline>
        </w:drawing>
      </w:r>
      <w:r w:rsidRPr="00C86AB4">
        <w:rPr>
          <w:rFonts w:ascii="Times New Roman" w:eastAsia="Times New Roman" w:hAnsi="Times New Roman" w:cs="Times New Roman"/>
          <w:sz w:val="24"/>
          <w:szCs w:val="24"/>
          <w:lang w:val="en-US"/>
        </w:rPr>
        <w:t>Whether you are decorating a room, designing a pamphlet, or picking out an outfit, you can incorporate analogous colors to create a balanced and serene look. Analogous colors are pleasing to the human eye and are found abundantly in nature. Just take a walk through the woods, and you will start to notice this natural-occurring trend.</w:t>
      </w:r>
    </w:p>
    <w:p w:rsidR="00C86AB4" w:rsidRPr="00C86AB4" w:rsidRDefault="00C86AB4" w:rsidP="00C86AB4">
      <w:pPr>
        <w:shd w:val="clear" w:color="auto" w:fill="FFFFFF"/>
        <w:spacing w:after="0" w:line="432" w:lineRule="atLeast"/>
        <w:textAlignment w:val="baseline"/>
        <w:rPr>
          <w:rFonts w:ascii="Times New Roman" w:eastAsia="Times New Roman" w:hAnsi="Times New Roman" w:cs="Times New Roman"/>
          <w:sz w:val="24"/>
          <w:szCs w:val="24"/>
          <w:lang w:val="en-US"/>
        </w:rPr>
      </w:pPr>
      <w:r w:rsidRPr="00C86AB4">
        <w:rPr>
          <w:rFonts w:ascii="Times New Roman" w:eastAsia="Times New Roman" w:hAnsi="Times New Roman" w:cs="Times New Roman"/>
          <w:sz w:val="24"/>
          <w:szCs w:val="24"/>
          <w:lang w:val="en-US"/>
        </w:rPr>
        <w:lastRenderedPageBreak/>
        <w:t>When picking out your analogous color scheme, you want to pick a set of colors that have enough of a tonal contrast that you can easily identify each one. For example, if you have </w:t>
      </w:r>
      <w:hyperlink r:id="rId41" w:history="1">
        <w:r w:rsidRPr="00C86AB4">
          <w:rPr>
            <w:rFonts w:ascii="Times New Roman" w:eastAsia="Times New Roman" w:hAnsi="Times New Roman" w:cs="Times New Roman"/>
            <w:sz w:val="24"/>
            <w:szCs w:val="24"/>
            <w:lang w:val="en-US"/>
          </w:rPr>
          <w:t>blue</w:t>
        </w:r>
      </w:hyperlink>
      <w:r w:rsidRPr="00C86AB4">
        <w:rPr>
          <w:rFonts w:ascii="Times New Roman" w:eastAsia="Times New Roman" w:hAnsi="Times New Roman" w:cs="Times New Roman"/>
          <w:sz w:val="24"/>
          <w:szCs w:val="24"/>
          <w:lang w:val="en-US"/>
        </w:rPr>
        <w:t>, blue-green, and green colors next to each other in a design, your blue-green mix should be an even mix of the two for a balanced look. If your middle color is too blue or too </w:t>
      </w:r>
      <w:hyperlink r:id="rId42" w:history="1">
        <w:r w:rsidRPr="00C86AB4">
          <w:rPr>
            <w:rFonts w:ascii="Times New Roman" w:eastAsia="Times New Roman" w:hAnsi="Times New Roman" w:cs="Times New Roman"/>
            <w:sz w:val="24"/>
            <w:szCs w:val="24"/>
            <w:lang w:val="en-US"/>
          </w:rPr>
          <w:t>green</w:t>
        </w:r>
      </w:hyperlink>
      <w:r w:rsidRPr="00C86AB4">
        <w:rPr>
          <w:rFonts w:ascii="Times New Roman" w:eastAsia="Times New Roman" w:hAnsi="Times New Roman" w:cs="Times New Roman"/>
          <w:sz w:val="24"/>
          <w:szCs w:val="24"/>
          <w:lang w:val="en-US"/>
        </w:rPr>
        <w:t>, it will throw off your harmonious trio of colors.</w:t>
      </w:r>
    </w:p>
    <w:p w:rsidR="00C86AB4" w:rsidRPr="00C86AB4" w:rsidRDefault="00C86AB4" w:rsidP="00C86AB4">
      <w:pPr>
        <w:pStyle w:val="NormalWeb"/>
        <w:shd w:val="clear" w:color="auto" w:fill="FFFFFF"/>
        <w:spacing w:before="0" w:beforeAutospacing="0" w:after="150" w:afterAutospacing="0"/>
      </w:pPr>
    </w:p>
    <w:p w:rsidR="000E7B23" w:rsidRPr="00C86AB4" w:rsidRDefault="000E7B23">
      <w:pPr>
        <w:rPr>
          <w:rFonts w:ascii="Times New Roman" w:hAnsi="Times New Roman" w:cs="Times New Roman"/>
          <w:sz w:val="24"/>
          <w:szCs w:val="24"/>
        </w:rPr>
      </w:pPr>
    </w:p>
    <w:sectPr w:rsidR="000E7B23" w:rsidRPr="00C86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72FFD"/>
    <w:multiLevelType w:val="multilevel"/>
    <w:tmpl w:val="517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B4"/>
    <w:rsid w:val="000E7B23"/>
    <w:rsid w:val="00C86AB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6BC7-9895-4E1D-B520-6084D227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6AB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A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86AB4"/>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C86AB4"/>
    <w:rPr>
      <w:color w:val="0000FF"/>
      <w:u w:val="single"/>
    </w:rPr>
  </w:style>
  <w:style w:type="character" w:styleId="Strong">
    <w:name w:val="Strong"/>
    <w:basedOn w:val="DefaultParagraphFont"/>
    <w:uiPriority w:val="22"/>
    <w:qFormat/>
    <w:rsid w:val="00C86AB4"/>
    <w:rPr>
      <w:b/>
      <w:bCs/>
    </w:rPr>
  </w:style>
  <w:style w:type="character" w:customStyle="1" w:styleId="small-9">
    <w:name w:val="small-9"/>
    <w:basedOn w:val="DefaultParagraphFont"/>
    <w:rsid w:val="00C8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9370">
      <w:bodyDiv w:val="1"/>
      <w:marLeft w:val="0"/>
      <w:marRight w:val="0"/>
      <w:marTop w:val="0"/>
      <w:marBottom w:val="0"/>
      <w:divBdr>
        <w:top w:val="none" w:sz="0" w:space="0" w:color="auto"/>
        <w:left w:val="none" w:sz="0" w:space="0" w:color="auto"/>
        <w:bottom w:val="none" w:sz="0" w:space="0" w:color="auto"/>
        <w:right w:val="none" w:sz="0" w:space="0" w:color="auto"/>
      </w:divBdr>
    </w:div>
    <w:div w:id="1210846220">
      <w:bodyDiv w:val="1"/>
      <w:marLeft w:val="0"/>
      <w:marRight w:val="0"/>
      <w:marTop w:val="0"/>
      <w:marBottom w:val="0"/>
      <w:divBdr>
        <w:top w:val="none" w:sz="0" w:space="0" w:color="auto"/>
        <w:left w:val="none" w:sz="0" w:space="0" w:color="auto"/>
        <w:bottom w:val="none" w:sz="0" w:space="0" w:color="auto"/>
        <w:right w:val="none" w:sz="0" w:space="0" w:color="auto"/>
      </w:divBdr>
    </w:div>
    <w:div w:id="1521776594">
      <w:bodyDiv w:val="1"/>
      <w:marLeft w:val="0"/>
      <w:marRight w:val="0"/>
      <w:marTop w:val="0"/>
      <w:marBottom w:val="0"/>
      <w:divBdr>
        <w:top w:val="none" w:sz="0" w:space="0" w:color="auto"/>
        <w:left w:val="none" w:sz="0" w:space="0" w:color="auto"/>
        <w:bottom w:val="none" w:sz="0" w:space="0" w:color="auto"/>
        <w:right w:val="none" w:sz="0" w:space="0" w:color="auto"/>
      </w:divBdr>
    </w:div>
    <w:div w:id="16396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voodoo.com/cvoodoo.html" TargetMode="External"/><Relationship Id="rId13" Type="http://schemas.openxmlformats.org/officeDocument/2006/relationships/hyperlink" Target="https://en.wikipedia.org/wiki/Hue" TargetMode="External"/><Relationship Id="rId18" Type="http://schemas.openxmlformats.org/officeDocument/2006/relationships/hyperlink" Target="https://en.wikipedia.org/wiki/Additive_color" TargetMode="External"/><Relationship Id="rId26" Type="http://schemas.openxmlformats.org/officeDocument/2006/relationships/hyperlink" Target="https://en.wikipedia.org/wiki/Yellow"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n.wikipedia.org/wiki/Red" TargetMode="External"/><Relationship Id="rId34" Type="http://schemas.openxmlformats.org/officeDocument/2006/relationships/hyperlink" Target="https://en.wikipedia.org/wiki/Technicolor" TargetMode="External"/><Relationship Id="rId42" Type="http://schemas.openxmlformats.org/officeDocument/2006/relationships/hyperlink" Target="https://www.colorpsychology.org/green/" TargetMode="External"/><Relationship Id="rId7" Type="http://schemas.openxmlformats.org/officeDocument/2006/relationships/image" Target="media/image2.gif"/><Relationship Id="rId12" Type="http://schemas.openxmlformats.org/officeDocument/2006/relationships/hyperlink" Target="https://en.wikipedia.org/wiki/Color_mixing" TargetMode="External"/><Relationship Id="rId17" Type="http://schemas.openxmlformats.org/officeDocument/2006/relationships/hyperlink" Target="https://en.wikipedia.org/wiki/RGB_color_model" TargetMode="External"/><Relationship Id="rId25" Type="http://schemas.openxmlformats.org/officeDocument/2006/relationships/hyperlink" Target="https://en.wikipedia.org/wiki/Blue" TargetMode="External"/><Relationship Id="rId33" Type="http://schemas.openxmlformats.org/officeDocument/2006/relationships/hyperlink" Target="https://en.wikipedia.org/wiki/1920s_in_film" TargetMode="External"/><Relationship Id="rId38" Type="http://schemas.openxmlformats.org/officeDocument/2006/relationships/hyperlink" Target="https://www.colorpsychology.org/green/" TargetMode="External"/><Relationship Id="rId2" Type="http://schemas.openxmlformats.org/officeDocument/2006/relationships/styles" Target="styles.xml"/><Relationship Id="rId16" Type="http://schemas.openxmlformats.org/officeDocument/2006/relationships/hyperlink" Target="https://en.wikipedia.org/wiki/Black" TargetMode="External"/><Relationship Id="rId20" Type="http://schemas.openxmlformats.org/officeDocument/2006/relationships/hyperlink" Target="https://en.wikipedia.org/wiki/Subtractive_color" TargetMode="External"/><Relationship Id="rId29" Type="http://schemas.openxmlformats.org/officeDocument/2006/relationships/hyperlink" Target="https://en.wikipedia.org/wiki/Additive_color" TargetMode="External"/><Relationship Id="rId41" Type="http://schemas.openxmlformats.org/officeDocument/2006/relationships/hyperlink" Target="https://www.colorpsychology.org/blue/" TargetMode="External"/><Relationship Id="rId1" Type="http://schemas.openxmlformats.org/officeDocument/2006/relationships/numbering" Target="numbering.xml"/><Relationship Id="rId6" Type="http://schemas.openxmlformats.org/officeDocument/2006/relationships/hyperlink" Target="http://www.colorvoodoo.com/cvoodoo.html" TargetMode="External"/><Relationship Id="rId11" Type="http://schemas.openxmlformats.org/officeDocument/2006/relationships/hyperlink" Target="https://en.wikipedia.org/wiki/Color" TargetMode="External"/><Relationship Id="rId24" Type="http://schemas.openxmlformats.org/officeDocument/2006/relationships/hyperlink" Target="https://en.wikipedia.org/wiki/Magenta" TargetMode="External"/><Relationship Id="rId32" Type="http://schemas.openxmlformats.org/officeDocument/2006/relationships/hyperlink" Target="https://en.wikipedia.org/wiki/Multicolor" TargetMode="External"/><Relationship Id="rId37" Type="http://schemas.openxmlformats.org/officeDocument/2006/relationships/hyperlink" Target="https://www.colorpsychology.org/yellow/" TargetMode="External"/><Relationship Id="rId40"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hyperlink" Target="https://en.wikipedia.org/wiki/White" TargetMode="External"/><Relationship Id="rId23" Type="http://schemas.openxmlformats.org/officeDocument/2006/relationships/hyperlink" Target="https://en.wikipedia.org/wiki/Green" TargetMode="External"/><Relationship Id="rId28" Type="http://schemas.openxmlformats.org/officeDocument/2006/relationships/hyperlink" Target="https://en.wikipedia.org/wiki/Opponent_process" TargetMode="External"/><Relationship Id="rId36" Type="http://schemas.openxmlformats.org/officeDocument/2006/relationships/hyperlink" Target="https://en.wikipedia.org/wiki/Debt" TargetMode="External"/><Relationship Id="rId10" Type="http://schemas.openxmlformats.org/officeDocument/2006/relationships/image" Target="media/image3.gif"/><Relationship Id="rId19" Type="http://schemas.openxmlformats.org/officeDocument/2006/relationships/hyperlink" Target="https://en.wikipedia.org/wiki/CMYK_color_model" TargetMode="External"/><Relationship Id="rId31" Type="http://schemas.openxmlformats.org/officeDocument/2006/relationships/hyperlink" Target="https://en.wikipedia.org/wiki/Technicolo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ormatters.com/color-blind-computers" TargetMode="External"/><Relationship Id="rId14" Type="http://schemas.openxmlformats.org/officeDocument/2006/relationships/hyperlink" Target="https://en.wikipedia.org/wiki/Grayscale" TargetMode="External"/><Relationship Id="rId22" Type="http://schemas.openxmlformats.org/officeDocument/2006/relationships/hyperlink" Target="https://en.wikipedia.org/wiki/Cyan" TargetMode="External"/><Relationship Id="rId27" Type="http://schemas.openxmlformats.org/officeDocument/2006/relationships/hyperlink" Target="https://en.wikipedia.org/wiki/RYB_color_model" TargetMode="External"/><Relationship Id="rId30" Type="http://schemas.openxmlformats.org/officeDocument/2006/relationships/hyperlink" Target="https://en.wikipedia.org/wiki/Subtractive_color" TargetMode="External"/><Relationship Id="rId35" Type="http://schemas.openxmlformats.org/officeDocument/2006/relationships/hyperlink" Target="https://en.wikipedia.org/wiki/William_Fox_(produce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6092</Characters>
  <Application>Microsoft Office Word</Application>
  <DocSecurity>0</DocSecurity>
  <Lines>50</Lines>
  <Paragraphs>14</Paragraphs>
  <ScaleCrop>false</ScaleCrop>
  <Company>HP</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2020-05-30T22:33:00Z</dcterms:created>
  <dcterms:modified xsi:type="dcterms:W3CDTF">2020-05-30T22:40:00Z</dcterms:modified>
</cp:coreProperties>
</file>