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NDAH CHRIS CHIMENEM 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18/MHS03/007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ANATOMY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BCH 204</w:t>
      </w:r>
    </w:p>
    <w:p>
      <w:pPr>
        <w:spacing w:line="48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QUESTION 1a: WHAT ARE COENZYMES</w:t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 xml:space="preserve">A coenzyme is an organic non-protein compound that binds with an enzyme to catalyze a reaction. </w:t>
      </w: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QUESTION 1b: DIFFERENTIATE BETWEEN FAT AND WATER VITAMIMS </w:t>
      </w: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1"/>
        </w:numPr>
        <w:spacing w:beforeLines="0" w:afterLines="0" w:line="480" w:lineRule="auto"/>
        <w:ind w:left="420" w:leftChars="0" w:hanging="420" w:firstLineChars="0"/>
        <w:jc w:val="left"/>
        <w:rPr>
          <w:rFonts w:hint="default" w:ascii="Times New Roman" w:hAnsi="Times New Roman" w:eastAsia="Palatino-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Palatino-Roman" w:cs="Times New Roman"/>
          <w:sz w:val="24"/>
          <w:szCs w:val="24"/>
        </w:rPr>
        <w:t>Water soluble vitamins function as precursor for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coenzymes and antioxidants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while fat soluble vitamins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function as coenzymes, hormones and antioxidants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. </w:t>
      </w:r>
    </w:p>
    <w:p>
      <w:pPr>
        <w:numPr>
          <w:ilvl w:val="0"/>
          <w:numId w:val="1"/>
        </w:numPr>
        <w:spacing w:beforeLines="0" w:afterLines="0" w:line="480" w:lineRule="auto"/>
        <w:ind w:left="420" w:leftChars="0" w:hanging="420" w:firstLineChars="0"/>
        <w:jc w:val="left"/>
        <w:rPr>
          <w:rFonts w:hint="default" w:ascii="Times New Roman" w:hAnsi="Times New Roman" w:eastAsia="Palatino-Roman" w:cs="Times New Roman"/>
          <w:sz w:val="24"/>
          <w:szCs w:val="24"/>
        </w:rPr>
      </w:pPr>
      <w:r>
        <w:rPr>
          <w:rFonts w:hint="default" w:ascii="Times New Roman" w:hAnsi="Times New Roman" w:eastAsia="Palatino-Roman" w:cs="Times New Roman"/>
          <w:sz w:val="24"/>
          <w:szCs w:val="24"/>
        </w:rPr>
        <w:t xml:space="preserve">Water soluble vitamins are usually </w:t>
      </w:r>
      <w:r>
        <w:rPr>
          <w:rFonts w:hint="default" w:ascii="Times New Roman" w:hAnsi="Times New Roman" w:eastAsia="Palatino-BoldItalic" w:cs="Times New Roman"/>
          <w:b w:val="0"/>
          <w:bCs/>
          <w:i w:val="0"/>
          <w:iCs/>
          <w:sz w:val="24"/>
          <w:szCs w:val="24"/>
        </w:rPr>
        <w:t>non-toxic</w:t>
      </w:r>
      <w:r>
        <w:rPr>
          <w:rFonts w:hint="default" w:ascii="Times New Roman" w:hAnsi="Times New Roman" w:eastAsia="Palatino-BoldItalic" w:cs="Times New Roman"/>
          <w:b/>
          <w:i/>
          <w:sz w:val="24"/>
          <w:szCs w:val="24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since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excess amounts of these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vitamins are excreted in the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 xml:space="preserve">urine, while fat soluble vitamins are </w:t>
      </w:r>
      <w:r>
        <w:rPr>
          <w:rFonts w:hint="default" w:ascii="Times New Roman" w:hAnsi="Times New Roman" w:eastAsia="Palatino-BoldItalic" w:cs="Times New Roman"/>
          <w:b/>
          <w:i/>
          <w:sz w:val="24"/>
          <w:szCs w:val="24"/>
        </w:rPr>
        <w:t xml:space="preserve">toxic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and even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lethal when taken in excessive quantities.</w:t>
      </w:r>
    </w:p>
    <w:p>
      <w:pPr>
        <w:numPr>
          <w:ilvl w:val="0"/>
          <w:numId w:val="1"/>
        </w:numPr>
        <w:spacing w:beforeLines="0" w:afterLines="0" w:line="480" w:lineRule="auto"/>
        <w:ind w:left="420" w:leftChars="0" w:hanging="420" w:firstLineChars="0"/>
        <w:jc w:val="left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Palatino-Roman" w:cs="Times New Roman"/>
          <w:sz w:val="24"/>
          <w:szCs w:val="24"/>
        </w:rPr>
        <w:t>Water soluble vitamins are not stored extensively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Bold" w:cs="Times New Roman"/>
          <w:b w:val="0"/>
          <w:bCs/>
          <w:i w:val="0"/>
          <w:iCs w:val="0"/>
          <w:sz w:val="24"/>
          <w:szCs w:val="24"/>
        </w:rPr>
        <w:t xml:space="preserve">except </w:t>
      </w:r>
      <w:r>
        <w:rPr>
          <w:rFonts w:hint="default" w:ascii="Times New Roman" w:hAnsi="Times New Roman" w:eastAsia="Palatino-BoldItalic" w:cs="Times New Roman"/>
          <w:b w:val="0"/>
          <w:bCs/>
          <w:i w:val="0"/>
          <w:iCs w:val="0"/>
          <w:sz w:val="24"/>
          <w:szCs w:val="24"/>
        </w:rPr>
        <w:t xml:space="preserve">vitamin </w:t>
      </w:r>
      <w:r>
        <w:rPr>
          <w:rFonts w:hint="default" w:ascii="Times New Roman" w:hAnsi="Times New Roman" w:eastAsia="Palatino-Bold" w:cs="Times New Roman"/>
          <w:b w:val="0"/>
          <w:bCs/>
          <w:i w:val="0"/>
          <w:iCs w:val="0"/>
          <w:sz w:val="24"/>
          <w:szCs w:val="24"/>
        </w:rPr>
        <w:t>B</w:t>
      </w:r>
      <w:r>
        <w:rPr>
          <w:rFonts w:hint="default" w:ascii="Times New Roman" w:hAnsi="Times New Roman" w:eastAsia="Palatino-Roman" w:cs="Times New Roman"/>
          <w:b w:val="0"/>
          <w:bCs/>
          <w:i w:val="0"/>
          <w:iCs w:val="0"/>
          <w:sz w:val="24"/>
          <w:szCs w:val="24"/>
        </w:rPr>
        <w:t>12</w:t>
      </w:r>
      <w:r>
        <w:rPr>
          <w:rFonts w:hint="default" w:ascii="Times New Roman" w:hAnsi="Times New Roman" w:eastAsia="Palatino-BoldItalic" w:cs="Times New Roman"/>
          <w:b/>
          <w:i/>
          <w:sz w:val="24"/>
          <w:szCs w:val="24"/>
        </w:rPr>
        <w:t xml:space="preserve">,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and so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their intake has to be more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frequent than that of other fat soluble vitamins which</w:t>
      </w:r>
      <w:r>
        <w:rPr>
          <w:rFonts w:hint="default" w:ascii="Times New Roman" w:hAnsi="Times New Roman" w:eastAsia="Palatino-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sz w:val="24"/>
          <w:szCs w:val="24"/>
        </w:rPr>
        <w:t>are stored.</w:t>
      </w:r>
    </w:p>
    <w:p>
      <w:pPr>
        <w:numPr>
          <w:numId w:val="0"/>
        </w:numPr>
        <w:spacing w:beforeLines="0" w:afterLines="0" w:line="480" w:lineRule="auto"/>
        <w:ind w:leftChars="0"/>
        <w:jc w:val="left"/>
        <w:rPr>
          <w:rFonts w:hint="default" w:ascii="Times New Roman" w:hAnsi="Times New Roman" w:eastAsia="Palatino-Roman" w:cs="Times New Roman"/>
          <w:sz w:val="24"/>
          <w:szCs w:val="24"/>
        </w:rPr>
      </w:pPr>
    </w:p>
    <w:p>
      <w:pPr>
        <w:numPr>
          <w:numId w:val="0"/>
        </w:numPr>
        <w:spacing w:beforeLines="0" w:afterLines="0" w:line="480" w:lineRule="auto"/>
        <w:ind w:leftChars="0"/>
        <w:jc w:val="left"/>
        <w:rPr>
          <w:rFonts w:hint="default" w:ascii="Times New Roman" w:hAnsi="Times New Roman" w:eastAsia="Palatino-Roman" w:cs="Times New Roman"/>
          <w:sz w:val="24"/>
          <w:szCs w:val="24"/>
        </w:rPr>
      </w:pPr>
    </w:p>
    <w:p>
      <w:pPr>
        <w:numPr>
          <w:numId w:val="0"/>
        </w:numPr>
        <w:spacing w:beforeLines="0" w:afterLines="0" w:line="480" w:lineRule="auto"/>
        <w:ind w:leftChars="0"/>
        <w:jc w:val="left"/>
        <w:rPr>
          <w:rFonts w:hint="default" w:ascii="Times New Roman" w:hAnsi="Times New Roman" w:eastAsia="Palatino-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eastAsia="Palatino-Roman" w:cs="Times New Roman"/>
          <w:b/>
          <w:bCs/>
          <w:sz w:val="24"/>
          <w:szCs w:val="24"/>
          <w:lang w:val="en-US"/>
        </w:rPr>
        <w:t>QUESTION 1c: DESCRIBE NIACIN IN RELATION TO ITS COENZYMIC FUNCTION</w:t>
      </w:r>
    </w:p>
    <w:p>
      <w:pPr>
        <w:numPr>
          <w:numId w:val="0"/>
        </w:numPr>
        <w:spacing w:beforeLines="0" w:afterLines="0" w:line="480" w:lineRule="auto"/>
        <w:ind w:leftChars="0"/>
        <w:jc w:val="left"/>
        <w:rPr>
          <w:rFonts w:hint="default" w:ascii="Times New Roman" w:hAnsi="Times New Roman" w:eastAsia="Palatino-Roman" w:cs="Times New Roman"/>
          <w:b/>
          <w:bCs/>
          <w:sz w:val="24"/>
          <w:szCs w:val="24"/>
          <w:lang w:val="en-US"/>
        </w:rPr>
      </w:pPr>
    </w:p>
    <w:p>
      <w:pPr>
        <w:spacing w:beforeLines="0" w:afterLines="0" w:line="480" w:lineRule="auto"/>
        <w:jc w:val="left"/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>
        <w:rPr>
          <w:rFonts w:hint="default" w:ascii="Times New Roman" w:hAnsi="Times New Roman" w:eastAsia="Palatino-Roman" w:cs="Times New Roman"/>
          <w:b w:val="0"/>
          <w:bCs w:val="0"/>
          <w:sz w:val="24"/>
          <w:szCs w:val="24"/>
          <w:lang w:val="en-US"/>
        </w:rPr>
        <w:t>Niacin is a water soluble vitamin that can generally be found in two distinctive forms namely: nicotinic acid and nicotinamide. These substances are used in the body to form coenzymes NAD and NADP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</w:rPr>
        <w:t>NAD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</w:rPr>
        <w:t>and NADP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</w:rPr>
        <w:t xml:space="preserve">are involved in various </w:t>
      </w:r>
      <w:r>
        <w:rPr>
          <w:rFonts w:hint="default" w:ascii="Times New Roman" w:hAnsi="Times New Roman" w:eastAsia="Palatino-BoldItalic" w:cs="Times New Roman"/>
          <w:b w:val="0"/>
          <w:bCs w:val="0"/>
          <w:i w:val="0"/>
          <w:iCs w:val="0"/>
          <w:sz w:val="24"/>
          <w:szCs w:val="24"/>
        </w:rPr>
        <w:t>oxidation</w:t>
      </w:r>
      <w:r>
        <w:rPr>
          <w:rFonts w:hint="default" w:ascii="Times New Roman" w:hAnsi="Times New Roman" w:eastAsia="Palatino-BoldItalic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</w:rPr>
        <w:t xml:space="preserve">and </w:t>
      </w:r>
      <w:r>
        <w:rPr>
          <w:rFonts w:hint="default" w:ascii="Times New Roman" w:hAnsi="Times New Roman" w:eastAsia="Palatino-BoldItalic" w:cs="Times New Roman"/>
          <w:b w:val="0"/>
          <w:bCs w:val="0"/>
          <w:i w:val="0"/>
          <w:iCs w:val="0"/>
          <w:sz w:val="24"/>
          <w:szCs w:val="24"/>
        </w:rPr>
        <w:t xml:space="preserve">reduction reactions 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</w:rPr>
        <w:t>catalyzed by dehydrogenases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</w:rPr>
        <w:t>in metabolism.</w:t>
      </w:r>
      <w:r>
        <w:rPr>
          <w:rFonts w:hint="default" w:ascii="Times New Roman" w:hAnsi="Times New Roman" w:eastAsia="Palatino-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They degrade carbohydrates, fats, proteins and alcohols and synthesize fatty acids and cholesterol. They also play a great role in cell signaling and are part of the energy production system in the body. </w:t>
      </w:r>
      <w:bookmarkStart w:id="0" w:name="_GoBack"/>
      <w:bookmarkEnd w:id="0"/>
    </w:p>
    <w:p>
      <w:pPr>
        <w:numPr>
          <w:numId w:val="0"/>
        </w:numPr>
        <w:spacing w:beforeLines="0" w:afterLines="0" w:line="480" w:lineRule="auto"/>
        <w:ind w:leftChars="0"/>
        <w:jc w:val="left"/>
        <w:rPr>
          <w:rFonts w:hint="default" w:ascii="Times New Roman" w:hAnsi="Times New Roman" w:eastAsia="Palatino-Roman" w:cs="Times New Roman"/>
          <w:b w:val="0"/>
          <w:bCs w:val="0"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spacing w:line="48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-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-BoldItalic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A14D"/>
    <w:multiLevelType w:val="singleLevel"/>
    <w:tmpl w:val="6375A14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89084B"/>
    <w:rsid w:val="56D408EB"/>
    <w:rsid w:val="5FAA65C4"/>
    <w:rsid w:val="6F7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2020-05-30T20:06:00Z</dcterms:created>
  <dc:creator>CHIMENEM CHRIS</dc:creator>
  <cp:lastModifiedBy>CHIMENEM CHRIS</cp:lastModifiedBy>
  <dcterms:modified xsi:type="dcterms:W3CDTF">2020-05-31T03:09:45Z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