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7E" w:rsidRDefault="008D7E7F">
      <w:r>
        <w:t>NAME: BAI DANIELLA NGUEMO</w:t>
      </w:r>
    </w:p>
    <w:p w:rsidR="008D7E7F" w:rsidRDefault="008D7E7F">
      <w:r>
        <w:t>MATRIC NO: 17/MHS01/078</w:t>
      </w:r>
    </w:p>
    <w:p w:rsidR="008D7E7F" w:rsidRDefault="008D7E7F">
      <w:r w:rsidRPr="008D7E7F">
        <w:rPr>
          <w:rFonts w:cs="Arial"/>
          <w:color w:val="202122"/>
          <w:shd w:val="clear" w:color="auto" w:fill="FFFFFF"/>
        </w:rPr>
        <w:t>An </w:t>
      </w:r>
      <w:r w:rsidRPr="008D7E7F">
        <w:rPr>
          <w:rFonts w:cs="Arial"/>
          <w:bCs/>
          <w:color w:val="202122"/>
          <w:shd w:val="clear" w:color="auto" w:fill="FFFFFF"/>
        </w:rPr>
        <w:t>automated analyser</w:t>
      </w:r>
      <w:r w:rsidRPr="008D7E7F">
        <w:rPr>
          <w:rFonts w:cs="Arial"/>
          <w:color w:val="202122"/>
          <w:shd w:val="clear" w:color="auto" w:fill="FFFFFF"/>
        </w:rPr>
        <w:t> is a </w:t>
      </w:r>
      <w:hyperlink r:id="rId5" w:tooltip="Medical laboratory" w:history="1"/>
      <w:r>
        <w:t xml:space="preserve"> medical laboratory</w:t>
      </w:r>
      <w:r w:rsidRPr="008D7E7F">
        <w:rPr>
          <w:rFonts w:cs="Arial"/>
          <w:color w:val="202122"/>
          <w:shd w:val="clear" w:color="auto" w:fill="FFFFFF"/>
        </w:rPr>
        <w:t> instrument designed to measure different chemicals and other characteristics in a number of biological </w:t>
      </w:r>
      <w:hyperlink r:id="rId6" w:tooltip="Sample (material)" w:history="1"/>
      <w:r>
        <w:t xml:space="preserve"> samples </w:t>
      </w:r>
      <w:r>
        <w:rPr>
          <w:rFonts w:cs="Arial"/>
          <w:color w:val="202122"/>
          <w:shd w:val="clear" w:color="auto" w:fill="FFFFFF"/>
        </w:rPr>
        <w:t>quickl</w:t>
      </w:r>
      <w:r w:rsidRPr="008D7E7F">
        <w:rPr>
          <w:rFonts w:cs="Arial"/>
          <w:color w:val="202122"/>
          <w:shd w:val="clear" w:color="auto" w:fill="FFFFFF"/>
        </w:rPr>
        <w:t>y, with minimal human assistance. These measured properties of blood and other fluids may be useful in the diagnosis of disease</w:t>
      </w:r>
      <w:r>
        <w:t>.</w:t>
      </w:r>
    </w:p>
    <w:p w:rsidR="008D7E7F" w:rsidRDefault="008D7E7F" w:rsidP="008D7E7F">
      <w:r>
        <w:t>How to maintain automatic analyzers</w:t>
      </w:r>
    </w:p>
    <w:p w:rsidR="008D7E7F" w:rsidRDefault="00A5370A" w:rsidP="008D7E7F">
      <w:pPr>
        <w:pStyle w:val="ListParagraph"/>
        <w:numPr>
          <w:ilvl w:val="0"/>
          <w:numId w:val="2"/>
        </w:numPr>
      </w:pPr>
      <w:r>
        <w:t xml:space="preserve">Proper and periodical calibration of the automatic analyzer. This ensures that the equipment is in good shape for testing and accuracy of results. It also ensures the safety of the scientists using it </w:t>
      </w:r>
    </w:p>
    <w:p w:rsidR="00A5370A" w:rsidRDefault="00A5370A" w:rsidP="008D7E7F">
      <w:pPr>
        <w:pStyle w:val="ListParagraph"/>
        <w:numPr>
          <w:ilvl w:val="0"/>
          <w:numId w:val="2"/>
        </w:numPr>
      </w:pPr>
      <w:r>
        <w:t xml:space="preserve">The automatic analyzer should be cleaned with the appropriate cleaning tools </w:t>
      </w:r>
    </w:p>
    <w:p w:rsidR="00A5370A" w:rsidRDefault="00A5370A" w:rsidP="008D7E7F">
      <w:pPr>
        <w:pStyle w:val="ListParagraph"/>
        <w:numPr>
          <w:ilvl w:val="0"/>
          <w:numId w:val="2"/>
        </w:numPr>
      </w:pPr>
      <w:r>
        <w:t xml:space="preserve">The automatic analyzer should be covered with not in use to prevent dust or dirt from damaging it </w:t>
      </w:r>
    </w:p>
    <w:p w:rsidR="00A5370A" w:rsidRDefault="00A5370A" w:rsidP="008D7E7F">
      <w:pPr>
        <w:pStyle w:val="ListParagraph"/>
        <w:numPr>
          <w:ilvl w:val="0"/>
          <w:numId w:val="2"/>
        </w:numPr>
      </w:pPr>
      <w:r>
        <w:t>The automatic analyzers should be kept from extreme temperatures and hazardous chemicals. It should be kept in a cool area to prevent overheating</w:t>
      </w:r>
    </w:p>
    <w:p w:rsidR="00A5370A" w:rsidRDefault="00A5370A" w:rsidP="00A5370A">
      <w:pPr>
        <w:pStyle w:val="ListParagraph"/>
        <w:numPr>
          <w:ilvl w:val="0"/>
          <w:numId w:val="2"/>
        </w:numPr>
      </w:pPr>
      <w:r>
        <w:t xml:space="preserve">The analyzer should be handled with care and caution </w:t>
      </w:r>
    </w:p>
    <w:p w:rsidR="00A5370A" w:rsidRDefault="00A5370A" w:rsidP="00A5370A">
      <w:pPr>
        <w:pStyle w:val="ListParagraph"/>
        <w:numPr>
          <w:ilvl w:val="0"/>
          <w:numId w:val="2"/>
        </w:numPr>
      </w:pPr>
      <w:r>
        <w:t xml:space="preserve">A specialized personnel should routinely inspect at the automatic analyzer </w:t>
      </w:r>
    </w:p>
    <w:p w:rsidR="00A5370A" w:rsidRDefault="00A5370A" w:rsidP="00A5370A">
      <w:pPr>
        <w:pStyle w:val="ListParagraph"/>
        <w:numPr>
          <w:ilvl w:val="0"/>
          <w:numId w:val="2"/>
        </w:numPr>
      </w:pPr>
      <w:r>
        <w:t xml:space="preserve">Damaged parts of the analyzer should be replaced immediately to prevent any accidents that may occur </w:t>
      </w:r>
    </w:p>
    <w:p w:rsidR="008D7E7F" w:rsidRPr="008D7E7F" w:rsidRDefault="008D7E7F"/>
    <w:sectPr w:rsidR="008D7E7F" w:rsidRPr="008D7E7F" w:rsidSect="001C3D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3ACA"/>
    <w:multiLevelType w:val="hybridMultilevel"/>
    <w:tmpl w:val="33CE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354CD"/>
    <w:multiLevelType w:val="hybridMultilevel"/>
    <w:tmpl w:val="145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D7E7F"/>
    <w:rsid w:val="001C3D7E"/>
    <w:rsid w:val="008D7E7F"/>
    <w:rsid w:val="00A53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E7F"/>
    <w:rPr>
      <w:color w:val="0000FF"/>
      <w:u w:val="single"/>
    </w:rPr>
  </w:style>
  <w:style w:type="paragraph" w:styleId="ListParagraph">
    <w:name w:val="List Paragraph"/>
    <w:basedOn w:val="Normal"/>
    <w:uiPriority w:val="34"/>
    <w:qFormat/>
    <w:rsid w:val="008D7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ample_(material)" TargetMode="External"/><Relationship Id="rId5" Type="http://schemas.openxmlformats.org/officeDocument/2006/relationships/hyperlink" Target="https://en.wikipedia.org/wiki/Medical_labora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2020-05-21T07:47:00Z</dcterms:created>
  <dcterms:modified xsi:type="dcterms:W3CDTF">2020-06-01T00:57:00Z</dcterms:modified>
</cp:coreProperties>
</file>