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30523" w14:textId="77777777" w:rsidR="00B92868" w:rsidRPr="00A81D6D" w:rsidRDefault="00B92868" w:rsidP="00B928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1D6D">
        <w:rPr>
          <w:rFonts w:ascii="Times New Roman" w:hAnsi="Times New Roman" w:cs="Times New Roman"/>
          <w:sz w:val="28"/>
          <w:szCs w:val="28"/>
          <w:lang w:val="en-US"/>
        </w:rPr>
        <w:t>NAME: ODUNEYE LEONARD MOYOSOREOLUWA</w:t>
      </w:r>
    </w:p>
    <w:p w14:paraId="4E08BF38" w14:textId="77777777" w:rsidR="00B92868" w:rsidRPr="00A81D6D" w:rsidRDefault="00B92868" w:rsidP="00B928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1D6D">
        <w:rPr>
          <w:rFonts w:ascii="Times New Roman" w:hAnsi="Times New Roman" w:cs="Times New Roman"/>
          <w:sz w:val="28"/>
          <w:szCs w:val="28"/>
          <w:lang w:val="en-US"/>
        </w:rPr>
        <w:t>MATRIC NUMBER: 17/ENG02/061</w:t>
      </w:r>
    </w:p>
    <w:p w14:paraId="409CA754" w14:textId="77777777" w:rsidR="00B92868" w:rsidRDefault="00B92868" w:rsidP="00B92868">
      <w:pPr>
        <w:rPr>
          <w:lang w:val="en-US"/>
        </w:rPr>
      </w:pPr>
      <w:r w:rsidRPr="00A81D6D">
        <w:rPr>
          <w:rFonts w:ascii="Times New Roman" w:hAnsi="Times New Roman" w:cs="Times New Roman"/>
          <w:sz w:val="28"/>
          <w:szCs w:val="28"/>
          <w:lang w:val="en-US"/>
        </w:rPr>
        <w:t>DEPARTMENT: COMPUTER ENGINEERING</w:t>
      </w:r>
    </w:p>
    <w:p w14:paraId="08915113" w14:textId="326ACFF9" w:rsidR="00B023A9" w:rsidRDefault="00B023A9"/>
    <w:p w14:paraId="70CD8E23" w14:textId="3C9A3A40" w:rsidR="00BA13BD" w:rsidRDefault="00DF09AC" w:rsidP="00B9286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</w:t>
      </w:r>
      <w:r w:rsidR="00581BB5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leGrid"/>
        <w:tblW w:w="9146" w:type="dxa"/>
        <w:tblLook w:val="04A0" w:firstRow="1" w:lastRow="0" w:firstColumn="1" w:lastColumn="0" w:noHBand="0" w:noVBand="1"/>
      </w:tblPr>
      <w:tblGrid>
        <w:gridCol w:w="9146"/>
      </w:tblGrid>
      <w:tr w:rsidR="00BA13BD" w14:paraId="32D67201" w14:textId="77777777" w:rsidTr="00581BB5">
        <w:trPr>
          <w:trHeight w:val="707"/>
        </w:trPr>
        <w:tc>
          <w:tcPr>
            <w:tcW w:w="9146" w:type="dxa"/>
          </w:tcPr>
          <w:p w14:paraId="28E37CDC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6B017AF1" w14:textId="3EE3C6B6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AKINDELE UNIVERSITY</w:t>
            </w:r>
            <w:r w:rsidR="00963CF8">
              <w:rPr>
                <w:rFonts w:ascii="Times New Roman" w:hAnsi="Times New Roman" w:cs="Times New Roman"/>
                <w:lang w:val="en-US"/>
              </w:rPr>
              <w:t>, EDO-STATE</w:t>
            </w:r>
          </w:p>
        </w:tc>
      </w:tr>
      <w:tr w:rsidR="00BA13BD" w14:paraId="22F61100" w14:textId="77777777" w:rsidTr="00581BB5">
        <w:trPr>
          <w:trHeight w:val="691"/>
        </w:trPr>
        <w:tc>
          <w:tcPr>
            <w:tcW w:w="9146" w:type="dxa"/>
          </w:tcPr>
          <w:p w14:paraId="5C21CC50" w14:textId="77777777" w:rsidR="00581BB5" w:rsidRDefault="00581BB5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67E04CFA" w14:textId="6686CADF" w:rsidR="00963CF8" w:rsidRDefault="00963CF8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PROVISION OF COMPUTERS AND WI-FI INFRASTRUCTURE FOR THE UNIVERSITY </w:t>
            </w:r>
          </w:p>
        </w:tc>
      </w:tr>
    </w:tbl>
    <w:p w14:paraId="575E112D" w14:textId="343D7FBD" w:rsidR="00BA13BD" w:rsidRPr="00B92868" w:rsidRDefault="00BA13BD" w:rsidP="00B92868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172" w:type="dxa"/>
        <w:tblLook w:val="04A0" w:firstRow="1" w:lastRow="0" w:firstColumn="1" w:lastColumn="0" w:noHBand="0" w:noVBand="1"/>
      </w:tblPr>
      <w:tblGrid>
        <w:gridCol w:w="1494"/>
        <w:gridCol w:w="1647"/>
        <w:gridCol w:w="1496"/>
        <w:gridCol w:w="1522"/>
        <w:gridCol w:w="1498"/>
        <w:gridCol w:w="1515"/>
      </w:tblGrid>
      <w:tr w:rsidR="00D42AE1" w14:paraId="01E7F1E2" w14:textId="77777777" w:rsidTr="00BA13BD">
        <w:trPr>
          <w:trHeight w:val="850"/>
        </w:trPr>
        <w:tc>
          <w:tcPr>
            <w:tcW w:w="1494" w:type="dxa"/>
          </w:tcPr>
          <w:p w14:paraId="526EB79E" w14:textId="77777777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1D6E1452" w14:textId="2D1D2705" w:rsidR="00DF09AC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ITEM</w:t>
            </w:r>
          </w:p>
        </w:tc>
        <w:tc>
          <w:tcPr>
            <w:tcW w:w="1647" w:type="dxa"/>
          </w:tcPr>
          <w:p w14:paraId="637903CE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230E3E32" w14:textId="53CCC624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DESCRIPTION</w:t>
            </w:r>
          </w:p>
        </w:tc>
        <w:tc>
          <w:tcPr>
            <w:tcW w:w="1496" w:type="dxa"/>
          </w:tcPr>
          <w:p w14:paraId="5D38BFAB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7474D02D" w14:textId="608DC2D9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UNIT</w:t>
            </w:r>
          </w:p>
        </w:tc>
        <w:tc>
          <w:tcPr>
            <w:tcW w:w="1522" w:type="dxa"/>
          </w:tcPr>
          <w:p w14:paraId="7047802C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406345E5" w14:textId="059B9B10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QUANTITY</w:t>
            </w:r>
          </w:p>
        </w:tc>
        <w:tc>
          <w:tcPr>
            <w:tcW w:w="1498" w:type="dxa"/>
          </w:tcPr>
          <w:p w14:paraId="1DAE907C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3B7D47DF" w14:textId="1F67AA50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RATE</w:t>
            </w:r>
          </w:p>
        </w:tc>
        <w:tc>
          <w:tcPr>
            <w:tcW w:w="1515" w:type="dxa"/>
          </w:tcPr>
          <w:p w14:paraId="25CF1668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503AFC25" w14:textId="04190160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AMOUNT</w:t>
            </w:r>
          </w:p>
        </w:tc>
      </w:tr>
      <w:tr w:rsidR="00D42AE1" w14:paraId="7E5E9812" w14:textId="77777777" w:rsidTr="00BA13BD">
        <w:trPr>
          <w:trHeight w:val="834"/>
        </w:trPr>
        <w:tc>
          <w:tcPr>
            <w:tcW w:w="1494" w:type="dxa"/>
          </w:tcPr>
          <w:p w14:paraId="643B24E2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3A3727CB" w14:textId="31577A8E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1.01</w:t>
            </w:r>
          </w:p>
        </w:tc>
        <w:tc>
          <w:tcPr>
            <w:tcW w:w="1647" w:type="dxa"/>
          </w:tcPr>
          <w:p w14:paraId="5C475B04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70FE7588" w14:textId="47DF908A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Receive data on the amount of computers needed by the university.</w:t>
            </w:r>
          </w:p>
        </w:tc>
        <w:tc>
          <w:tcPr>
            <w:tcW w:w="1496" w:type="dxa"/>
          </w:tcPr>
          <w:p w14:paraId="6CEFCAA1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2" w:type="dxa"/>
          </w:tcPr>
          <w:p w14:paraId="5A931087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463D75CE" w14:textId="117C32ED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1498" w:type="dxa"/>
          </w:tcPr>
          <w:p w14:paraId="3EDD284B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5" w:type="dxa"/>
          </w:tcPr>
          <w:p w14:paraId="301456BD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0129D829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34C60DA2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455F9186" w14:textId="51D3EB9F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AE1" w14:paraId="7C5FE7DA" w14:textId="77777777" w:rsidTr="00BA13BD">
        <w:trPr>
          <w:trHeight w:val="850"/>
        </w:trPr>
        <w:tc>
          <w:tcPr>
            <w:tcW w:w="1494" w:type="dxa"/>
          </w:tcPr>
          <w:p w14:paraId="658EE607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0DFCD4F1" w14:textId="6C903133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1.02</w:t>
            </w:r>
          </w:p>
        </w:tc>
        <w:tc>
          <w:tcPr>
            <w:tcW w:w="1647" w:type="dxa"/>
          </w:tcPr>
          <w:p w14:paraId="3FD761F6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3781D254" w14:textId="37677367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Desktop Computers for the University’s E-Library</w:t>
            </w:r>
          </w:p>
        </w:tc>
        <w:tc>
          <w:tcPr>
            <w:tcW w:w="1496" w:type="dxa"/>
          </w:tcPr>
          <w:p w14:paraId="0A6EC3E0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2" w:type="dxa"/>
          </w:tcPr>
          <w:p w14:paraId="308FE2C8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4E19D0E5" w14:textId="77777777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565D164E" w14:textId="0967F259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498" w:type="dxa"/>
          </w:tcPr>
          <w:p w14:paraId="4C2D9570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5" w:type="dxa"/>
          </w:tcPr>
          <w:p w14:paraId="2CF6C49D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157B0E2A" w14:textId="77777777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0BCAC122" w14:textId="77A35A43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20,000,000</w:t>
            </w:r>
          </w:p>
        </w:tc>
      </w:tr>
      <w:tr w:rsidR="00D42AE1" w14:paraId="7D422DB3" w14:textId="77777777" w:rsidTr="00BA13BD">
        <w:trPr>
          <w:trHeight w:val="850"/>
        </w:trPr>
        <w:tc>
          <w:tcPr>
            <w:tcW w:w="1494" w:type="dxa"/>
          </w:tcPr>
          <w:p w14:paraId="6756FF4B" w14:textId="77777777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064E805F" w14:textId="1745AEFE" w:rsidR="00DF09AC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1.03</w:t>
            </w:r>
          </w:p>
        </w:tc>
        <w:tc>
          <w:tcPr>
            <w:tcW w:w="1647" w:type="dxa"/>
          </w:tcPr>
          <w:p w14:paraId="261C0089" w14:textId="1B4D4B5B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7F50B5C0" w14:textId="3223CA1E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Laptop Computers for each HOD in the Engineering Faculty</w:t>
            </w:r>
          </w:p>
          <w:p w14:paraId="0C9F7ED4" w14:textId="0F8CC2DB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6" w:type="dxa"/>
          </w:tcPr>
          <w:p w14:paraId="5DD134F9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2" w:type="dxa"/>
          </w:tcPr>
          <w:p w14:paraId="022988B3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3DEA29DF" w14:textId="5DC21616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98" w:type="dxa"/>
          </w:tcPr>
          <w:p w14:paraId="5B551BB0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5" w:type="dxa"/>
          </w:tcPr>
          <w:p w14:paraId="34946E9B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6B141A4F" w14:textId="171C2AE4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1,200,000</w:t>
            </w:r>
          </w:p>
        </w:tc>
      </w:tr>
      <w:tr w:rsidR="00D42AE1" w14:paraId="672C588B" w14:textId="77777777" w:rsidTr="00BA13BD">
        <w:trPr>
          <w:trHeight w:val="834"/>
        </w:trPr>
        <w:tc>
          <w:tcPr>
            <w:tcW w:w="1494" w:type="dxa"/>
          </w:tcPr>
          <w:p w14:paraId="6EE02688" w14:textId="772B1D63" w:rsidR="00DF09AC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1.04</w:t>
            </w:r>
          </w:p>
        </w:tc>
        <w:tc>
          <w:tcPr>
            <w:tcW w:w="1647" w:type="dxa"/>
          </w:tcPr>
          <w:p w14:paraId="01B3A18E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28332F03" w14:textId="2B54665B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Desktop Computers for the ICT Department </w:t>
            </w:r>
          </w:p>
        </w:tc>
        <w:tc>
          <w:tcPr>
            <w:tcW w:w="1496" w:type="dxa"/>
          </w:tcPr>
          <w:p w14:paraId="4D10F608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4E9F4674" w14:textId="62D3F1E7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2" w:type="dxa"/>
          </w:tcPr>
          <w:p w14:paraId="6786F6B9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4F5EAB1A" w14:textId="79D9357D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498" w:type="dxa"/>
          </w:tcPr>
          <w:p w14:paraId="7DD6F1E9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5" w:type="dxa"/>
          </w:tcPr>
          <w:p w14:paraId="3B5004DB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61C58A45" w14:textId="77777777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3A0B864F" w14:textId="3E434737" w:rsidR="00D42AE1" w:rsidRDefault="00D42AE1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8,000,000</w:t>
            </w:r>
          </w:p>
        </w:tc>
      </w:tr>
      <w:tr w:rsidR="00D42AE1" w14:paraId="6BDA7AE0" w14:textId="77777777" w:rsidTr="00BA13BD">
        <w:trPr>
          <w:trHeight w:val="850"/>
        </w:trPr>
        <w:tc>
          <w:tcPr>
            <w:tcW w:w="1494" w:type="dxa"/>
          </w:tcPr>
          <w:p w14:paraId="2B4DB027" w14:textId="2ABDEC6D" w:rsidR="00DF09AC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2.01</w:t>
            </w:r>
          </w:p>
        </w:tc>
        <w:tc>
          <w:tcPr>
            <w:tcW w:w="1647" w:type="dxa"/>
          </w:tcPr>
          <w:p w14:paraId="5E6B91F9" w14:textId="0C64A306" w:rsidR="00DF09AC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Provide fibre-optic cables for LTE broadband in the University premises</w:t>
            </w:r>
          </w:p>
        </w:tc>
        <w:tc>
          <w:tcPr>
            <w:tcW w:w="1496" w:type="dxa"/>
          </w:tcPr>
          <w:p w14:paraId="1A07991C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257AE0BF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61F425E9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5FCBD413" w14:textId="10721036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1522" w:type="dxa"/>
          </w:tcPr>
          <w:p w14:paraId="19663F24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101AB33D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16BD4BAC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2993B5D8" w14:textId="7D1B9C0A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1498" w:type="dxa"/>
          </w:tcPr>
          <w:p w14:paraId="22B3EA40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5" w:type="dxa"/>
          </w:tcPr>
          <w:p w14:paraId="19328AE6" w14:textId="77777777" w:rsidR="00DF09AC" w:rsidRDefault="00DF09AC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0E1F6FAC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6B2E575D" w14:textId="66FA70D9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48,000,000</w:t>
            </w:r>
          </w:p>
        </w:tc>
      </w:tr>
      <w:tr w:rsidR="00BA13BD" w14:paraId="63B11BF0" w14:textId="77777777" w:rsidTr="00BA13BD">
        <w:trPr>
          <w:trHeight w:val="850"/>
        </w:trPr>
        <w:tc>
          <w:tcPr>
            <w:tcW w:w="1494" w:type="dxa"/>
          </w:tcPr>
          <w:p w14:paraId="40914026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15120AC0" w14:textId="7F2B1829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2.02</w:t>
            </w:r>
          </w:p>
        </w:tc>
        <w:tc>
          <w:tcPr>
            <w:tcW w:w="1647" w:type="dxa"/>
          </w:tcPr>
          <w:p w14:paraId="59C8FD23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7033171A" w14:textId="208AF262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Wi-Fi routers in the University’s faculties.</w:t>
            </w:r>
          </w:p>
        </w:tc>
        <w:tc>
          <w:tcPr>
            <w:tcW w:w="1496" w:type="dxa"/>
          </w:tcPr>
          <w:p w14:paraId="730A38DA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2" w:type="dxa"/>
          </w:tcPr>
          <w:p w14:paraId="410B78F7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6A33FF80" w14:textId="0D815AA5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498" w:type="dxa"/>
          </w:tcPr>
          <w:p w14:paraId="67DDB886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5" w:type="dxa"/>
          </w:tcPr>
          <w:p w14:paraId="43F6B3C9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3FFCE384" w14:textId="1D151CCF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2,560,000</w:t>
            </w:r>
          </w:p>
        </w:tc>
      </w:tr>
      <w:tr w:rsidR="00BA13BD" w14:paraId="673039E7" w14:textId="77777777" w:rsidTr="00BA13BD">
        <w:trPr>
          <w:trHeight w:val="850"/>
        </w:trPr>
        <w:tc>
          <w:tcPr>
            <w:tcW w:w="1494" w:type="dxa"/>
          </w:tcPr>
          <w:p w14:paraId="3CE68047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1C89AFFD" w14:textId="3B774E11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Sub Total</w:t>
            </w:r>
          </w:p>
        </w:tc>
        <w:tc>
          <w:tcPr>
            <w:tcW w:w="1647" w:type="dxa"/>
          </w:tcPr>
          <w:p w14:paraId="693142AB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6" w:type="dxa"/>
          </w:tcPr>
          <w:p w14:paraId="21D77815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2" w:type="dxa"/>
          </w:tcPr>
          <w:p w14:paraId="62268EED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8" w:type="dxa"/>
          </w:tcPr>
          <w:p w14:paraId="7C45F701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5" w:type="dxa"/>
          </w:tcPr>
          <w:p w14:paraId="74998400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2321EA8F" w14:textId="45E27AAB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79,760,000</w:t>
            </w:r>
          </w:p>
        </w:tc>
      </w:tr>
      <w:tr w:rsidR="00BA13BD" w14:paraId="4DB05D47" w14:textId="77777777" w:rsidTr="00BA13BD">
        <w:trPr>
          <w:trHeight w:val="850"/>
        </w:trPr>
        <w:tc>
          <w:tcPr>
            <w:tcW w:w="1494" w:type="dxa"/>
          </w:tcPr>
          <w:p w14:paraId="459E1E34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402A3779" w14:textId="0DD62ECE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Add Contingencies</w:t>
            </w:r>
          </w:p>
        </w:tc>
        <w:tc>
          <w:tcPr>
            <w:tcW w:w="1647" w:type="dxa"/>
          </w:tcPr>
          <w:p w14:paraId="2E9EEDA8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6" w:type="dxa"/>
          </w:tcPr>
          <w:p w14:paraId="22101190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2" w:type="dxa"/>
          </w:tcPr>
          <w:p w14:paraId="5D7E7862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8" w:type="dxa"/>
          </w:tcPr>
          <w:p w14:paraId="3F37C810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57DD34D9" w14:textId="4B6C835C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</w:tc>
        <w:tc>
          <w:tcPr>
            <w:tcW w:w="1515" w:type="dxa"/>
          </w:tcPr>
          <w:p w14:paraId="7BF975D3" w14:textId="77777777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</w:p>
          <w:p w14:paraId="5C413C3A" w14:textId="0BFFCEE1" w:rsidR="00BA13BD" w:rsidRDefault="00BA13BD" w:rsidP="00B928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7,976,000</w:t>
            </w:r>
          </w:p>
        </w:tc>
      </w:tr>
    </w:tbl>
    <w:p w14:paraId="46B95AC0" w14:textId="180A28DC" w:rsidR="00B92868" w:rsidRPr="00B92868" w:rsidRDefault="00B92868" w:rsidP="00B92868">
      <w:pPr>
        <w:rPr>
          <w:rFonts w:ascii="Times New Roman" w:hAnsi="Times New Roman" w:cs="Times New Roman"/>
          <w:lang w:val="en-US"/>
        </w:rPr>
      </w:pPr>
    </w:p>
    <w:sectPr w:rsidR="00B92868" w:rsidRPr="00B92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4A81"/>
    <w:multiLevelType w:val="hybridMultilevel"/>
    <w:tmpl w:val="D23604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68"/>
    <w:rsid w:val="00581BB5"/>
    <w:rsid w:val="00963CF8"/>
    <w:rsid w:val="00B023A9"/>
    <w:rsid w:val="00B92868"/>
    <w:rsid w:val="00BA13BD"/>
    <w:rsid w:val="00C4123B"/>
    <w:rsid w:val="00C77DD0"/>
    <w:rsid w:val="00D42AE1"/>
    <w:rsid w:val="00DF09AC"/>
    <w:rsid w:val="00E5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DA42"/>
  <w15:chartTrackingRefBased/>
  <w15:docId w15:val="{E7A9D31C-2E2B-471E-A6DA-7C4E3480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868"/>
    <w:pPr>
      <w:ind w:left="720"/>
      <w:contextualSpacing/>
    </w:pPr>
  </w:style>
  <w:style w:type="table" w:styleId="TableGrid">
    <w:name w:val="Table Grid"/>
    <w:basedOn w:val="TableNormal"/>
    <w:uiPriority w:val="39"/>
    <w:rsid w:val="00DF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Oduneye</dc:creator>
  <cp:keywords/>
  <dc:description/>
  <cp:lastModifiedBy>Leonard Oduneye</cp:lastModifiedBy>
  <cp:revision>3</cp:revision>
  <dcterms:created xsi:type="dcterms:W3CDTF">2020-06-01T09:13:00Z</dcterms:created>
  <dcterms:modified xsi:type="dcterms:W3CDTF">2020-06-01T09:16:00Z</dcterms:modified>
</cp:coreProperties>
</file>