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B" w:rsidRPr="000E76B4" w:rsidRDefault="000E76B4">
      <w:pPr>
        <w:rPr>
          <w:b/>
          <w:sz w:val="44"/>
          <w:szCs w:val="44"/>
        </w:rPr>
      </w:pPr>
      <w:r w:rsidRPr="000E76B4">
        <w:rPr>
          <w:b/>
          <w:sz w:val="44"/>
          <w:szCs w:val="44"/>
        </w:rPr>
        <w:t>OJEIKERE OHIKHATEEME</w:t>
      </w:r>
    </w:p>
    <w:p w:rsidR="000E76B4" w:rsidRPr="000E76B4" w:rsidRDefault="000E76B4">
      <w:pPr>
        <w:rPr>
          <w:b/>
          <w:sz w:val="44"/>
          <w:szCs w:val="44"/>
        </w:rPr>
      </w:pPr>
      <w:r w:rsidRPr="000E76B4">
        <w:rPr>
          <w:b/>
          <w:sz w:val="44"/>
          <w:szCs w:val="44"/>
        </w:rPr>
        <w:t xml:space="preserve">ELECT/ </w:t>
      </w:r>
      <w:proofErr w:type="gramStart"/>
      <w:r w:rsidRPr="000E76B4">
        <w:rPr>
          <w:b/>
          <w:sz w:val="44"/>
          <w:szCs w:val="44"/>
        </w:rPr>
        <w:t>ELECT  ENG</w:t>
      </w:r>
      <w:proofErr w:type="gramEnd"/>
    </w:p>
    <w:p w:rsidR="000E76B4" w:rsidRDefault="000E76B4">
      <w:pPr>
        <w:rPr>
          <w:sz w:val="44"/>
          <w:szCs w:val="44"/>
        </w:rPr>
      </w:pPr>
      <w:r w:rsidRPr="000E76B4">
        <w:rPr>
          <w:b/>
          <w:sz w:val="44"/>
          <w:szCs w:val="44"/>
        </w:rPr>
        <w:t>17/ENG04/051</w:t>
      </w:r>
      <w:r>
        <w:rPr>
          <w:sz w:val="44"/>
          <w:szCs w:val="44"/>
        </w:rPr>
        <w:t xml:space="preserve"> </w:t>
      </w:r>
    </w:p>
    <w:p w:rsidR="000E76B4" w:rsidRDefault="000E76B4">
      <w:pPr>
        <w:rPr>
          <w:sz w:val="44"/>
          <w:szCs w:val="44"/>
        </w:rPr>
      </w:pPr>
    </w:p>
    <w:p w:rsidR="00B202B8" w:rsidRDefault="000E76B4" w:rsidP="00B202B8">
      <w:pPr>
        <w:jc w:val="center"/>
        <w:rPr>
          <w:b/>
          <w:sz w:val="36"/>
          <w:szCs w:val="36"/>
          <w:u w:val="single"/>
        </w:rPr>
      </w:pPr>
      <w:r w:rsidRPr="000E76B4">
        <w:rPr>
          <w:b/>
          <w:sz w:val="36"/>
          <w:szCs w:val="36"/>
          <w:u w:val="single"/>
        </w:rPr>
        <w:t>TEST</w:t>
      </w:r>
    </w:p>
    <w:p w:rsidR="00B202B8" w:rsidRDefault="00B202B8" w:rsidP="00B202B8">
      <w:pPr>
        <w:jc w:val="both"/>
        <w:rPr>
          <w:sz w:val="36"/>
          <w:szCs w:val="36"/>
        </w:rPr>
      </w:pPr>
      <w:r>
        <w:rPr>
          <w:sz w:val="36"/>
          <w:szCs w:val="36"/>
        </w:rPr>
        <w:t>The relevance of law, management and comics in the engineering profession are as follows:</w:t>
      </w:r>
    </w:p>
    <w:p w:rsidR="00B202B8" w:rsidRDefault="00B202B8" w:rsidP="00B202B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This is to ensure that regulations are followed when projects are carried out.</w:t>
      </w:r>
    </w:p>
    <w:p w:rsidR="00B202B8" w:rsidRDefault="00B202B8" w:rsidP="00B202B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To manage resources provided and have the expenses documented.</w:t>
      </w:r>
    </w:p>
    <w:p w:rsidR="00B202B8" w:rsidRDefault="00B202B8" w:rsidP="00B202B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Managerial economics provides a systematic framework for analysis and solutions to problems.</w:t>
      </w:r>
    </w:p>
    <w:p w:rsidR="00B202B8" w:rsidRDefault="00B202B8" w:rsidP="00B202B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This is to help engineers to uphold their integrity according to the law.</w:t>
      </w:r>
    </w:p>
    <w:p w:rsidR="00B202B8" w:rsidRDefault="00B202B8" w:rsidP="00B202B8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Engineering law helps the engineer to </w:t>
      </w:r>
      <w:r w:rsidR="00D25DCB">
        <w:rPr>
          <w:sz w:val="36"/>
          <w:szCs w:val="36"/>
        </w:rPr>
        <w:t>obtain permissions legally for projects and not face law suits.</w:t>
      </w:r>
    </w:p>
    <w:p w:rsidR="00D25DCB" w:rsidRDefault="00D25DCB" w:rsidP="00D25DC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Economics helps engineers solve real life problems without issues and kickbacks. It gives the engineer a mind set to tackle issues in different forms.</w:t>
      </w:r>
    </w:p>
    <w:p w:rsidR="00D25DCB" w:rsidRDefault="00D25DCB" w:rsidP="00D25D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25DCB" w:rsidRDefault="00D25DCB" w:rsidP="00D25DCB">
      <w:pPr>
        <w:rPr>
          <w:sz w:val="36"/>
          <w:szCs w:val="36"/>
        </w:rPr>
      </w:pPr>
    </w:p>
    <w:p w:rsidR="00D25DCB" w:rsidRPr="00D25DCB" w:rsidRDefault="00D25DCB" w:rsidP="00D25DCB">
      <w:pPr>
        <w:rPr>
          <w:sz w:val="36"/>
          <w:szCs w:val="36"/>
        </w:rPr>
      </w:pPr>
      <w:bookmarkStart w:id="0" w:name="_GoBack"/>
      <w:bookmarkEnd w:id="0"/>
    </w:p>
    <w:sectPr w:rsidR="00D25DCB" w:rsidRPr="00D2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6D43"/>
    <w:multiLevelType w:val="hybridMultilevel"/>
    <w:tmpl w:val="FD90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0FBA"/>
    <w:multiLevelType w:val="hybridMultilevel"/>
    <w:tmpl w:val="F5D8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4"/>
    <w:rsid w:val="000E76B4"/>
    <w:rsid w:val="00396C05"/>
    <w:rsid w:val="005C3F0B"/>
    <w:rsid w:val="00A90D6F"/>
    <w:rsid w:val="00B202B8"/>
    <w:rsid w:val="00D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00CF2-E734-4EFF-91C8-9920B66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B4"/>
    <w:pPr>
      <w:ind w:left="720"/>
      <w:contextualSpacing/>
    </w:pPr>
  </w:style>
  <w:style w:type="table" w:styleId="LightList">
    <w:name w:val="Light List"/>
    <w:basedOn w:val="TableNormal"/>
    <w:uiPriority w:val="61"/>
    <w:rsid w:val="00D25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2020-06-01T08:43:00Z</dcterms:created>
  <dcterms:modified xsi:type="dcterms:W3CDTF">2020-06-01T09:24:00Z</dcterms:modified>
</cp:coreProperties>
</file>