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734D" w:rsidRDefault="0094734D" w:rsidP="0094734D">
      <w:pPr>
        <w:pStyle w:val="Bodytext1"/>
        <w:spacing w:line="312" w:lineRule="auto"/>
        <w:rPr>
          <w:lang w:val="en-GB"/>
        </w:rPr>
      </w:pPr>
      <w:r>
        <w:rPr>
          <w:lang w:val="en-GB"/>
        </w:rPr>
        <w:t xml:space="preserve">Lanre-ajiborode Ayomikun </w:t>
      </w:r>
    </w:p>
    <w:p w:rsidR="0094734D" w:rsidRDefault="0094734D" w:rsidP="0094734D">
      <w:pPr>
        <w:pStyle w:val="Bodytext1"/>
        <w:spacing w:line="312" w:lineRule="auto"/>
        <w:rPr>
          <w:lang w:val="en-GB"/>
        </w:rPr>
      </w:pPr>
      <w:r>
        <w:rPr>
          <w:lang w:val="en-GB"/>
        </w:rPr>
        <w:t xml:space="preserve">Mechanical Engineering </w:t>
      </w:r>
    </w:p>
    <w:p w:rsidR="0094734D" w:rsidRDefault="0094734D" w:rsidP="0094734D">
      <w:pPr>
        <w:pStyle w:val="Bodytext1"/>
        <w:spacing w:line="312" w:lineRule="auto"/>
        <w:rPr>
          <w:lang w:val="en-GB"/>
        </w:rPr>
      </w:pPr>
      <w:r>
        <w:rPr>
          <w:lang w:val="en-GB"/>
        </w:rPr>
        <w:t>17/</w:t>
      </w:r>
      <w:proofErr w:type="spellStart"/>
      <w:r>
        <w:rPr>
          <w:lang w:val="en-GB"/>
        </w:rPr>
        <w:t>eng06</w:t>
      </w:r>
      <w:proofErr w:type="spellEnd"/>
      <w:r>
        <w:rPr>
          <w:lang w:val="en-GB"/>
        </w:rPr>
        <w:t>/051</w:t>
      </w:r>
    </w:p>
    <w:p w:rsidR="00A107E7" w:rsidRDefault="00A107E7" w:rsidP="0094734D">
      <w:pPr>
        <w:pStyle w:val="Bodytext1"/>
        <w:spacing w:line="312" w:lineRule="auto"/>
        <w:rPr>
          <w:lang w:val="en-GB"/>
        </w:rPr>
      </w:pPr>
      <w:r>
        <w:rPr>
          <w:lang w:val="en-GB"/>
        </w:rPr>
        <w:t xml:space="preserve">To discuss on the relevance of law and management in engineering </w:t>
      </w:r>
    </w:p>
    <w:p w:rsidR="0094734D" w:rsidRPr="0094734D" w:rsidRDefault="0094734D" w:rsidP="0094734D">
      <w:pPr>
        <w:pStyle w:val="Bodytext1"/>
        <w:spacing w:line="312" w:lineRule="auto"/>
        <w:rPr>
          <w:lang w:val="en-GB"/>
        </w:rPr>
      </w:pPr>
    </w:p>
    <w:p w:rsidR="006E7BF9" w:rsidRDefault="001E4915" w:rsidP="0094734D">
      <w:pPr>
        <w:pStyle w:val="Bodytext1"/>
        <w:spacing w:line="312" w:lineRule="auto"/>
      </w:pPr>
      <w:r>
        <w:t>According to me every subject that we study has a connection with the other subjects that are a apart of our curriculum.</w:t>
      </w:r>
    </w:p>
    <w:p w:rsidR="006E7BF9" w:rsidRDefault="001E4915" w:rsidP="0094734D">
      <w:pPr>
        <w:pStyle w:val="Bodytext1"/>
        <w:spacing w:line="312" w:lineRule="auto"/>
      </w:pPr>
      <w:r>
        <w:t xml:space="preserve"> Inter disciplinary approach is a </w:t>
      </w:r>
      <w:r w:rsidR="003D6A79">
        <w:rPr>
          <w:lang w:val="en-GB"/>
        </w:rPr>
        <w:t xml:space="preserve"> </w:t>
      </w:r>
      <w:r>
        <w:t xml:space="preserve">common teaching technique that is used in order to relate two subjects . </w:t>
      </w:r>
    </w:p>
    <w:p w:rsidR="006E7BF9" w:rsidRDefault="001E4915" w:rsidP="0094734D">
      <w:pPr>
        <w:pStyle w:val="Bodytext1"/>
        <w:spacing w:line="312" w:lineRule="auto"/>
        <w:rPr>
          <w:rFonts w:ascii="Times New Roman" w:hAnsi="Times New Roman" w:cs="Times New Roman"/>
        </w:rPr>
      </w:pPr>
      <w:r>
        <w:t>Likewise, economics and engineering are two subjects that are very much related to each other.</w:t>
      </w:r>
      <w:r w:rsidR="00D265F7" w:rsidRPr="00D265F7">
        <w:rPr>
          <w:rFonts w:ascii="Times New Roman" w:hAnsi="Times New Roman" w:cs="Times New Roman"/>
        </w:rPr>
        <w:t xml:space="preserve">We aim at development and growth in a country and as an engineer you play a very important role in doing so. </w:t>
      </w:r>
    </w:p>
    <w:p w:rsidR="00FC4F4C" w:rsidRDefault="00D265F7" w:rsidP="0094734D">
      <w:pPr>
        <w:pStyle w:val="Bodytext1"/>
        <w:spacing w:line="312" w:lineRule="auto"/>
        <w:rPr>
          <w:rFonts w:ascii="Times New Roman" w:hAnsi="Times New Roman" w:cs="Times New Roman"/>
        </w:rPr>
      </w:pPr>
      <w:r w:rsidRPr="00D265F7">
        <w:rPr>
          <w:rFonts w:ascii="Times New Roman" w:hAnsi="Times New Roman" w:cs="Times New Roman"/>
        </w:rPr>
        <w:t>The machinery you make helps in ensuring that there is no waste of resources and also high production is ensured. Also, monetary related issues are also addressed in economics which play a vital role in the life of an individual.</w:t>
      </w:r>
    </w:p>
    <w:p w:rsidR="00F373B2" w:rsidRPr="00F373B2" w:rsidRDefault="00D265F7" w:rsidP="0094734D">
      <w:pPr>
        <w:pStyle w:val="Bodytext1"/>
        <w:spacing w:line="312" w:lineRule="auto"/>
        <w:rPr>
          <w:rFonts w:ascii="Times New Roman" w:hAnsi="Times New Roman" w:cs="Times New Roman"/>
        </w:rPr>
      </w:pPr>
      <w:r w:rsidRPr="00D265F7">
        <w:rPr>
          <w:rFonts w:ascii="Times New Roman" w:hAnsi="Times New Roman" w:cs="Times New Roman"/>
        </w:rPr>
        <w:t xml:space="preserve"> </w:t>
      </w:r>
      <w:r w:rsidR="00F373B2" w:rsidRPr="00F373B2">
        <w:rPr>
          <w:rFonts w:ascii="Times New Roman" w:hAnsi="Times New Roman" w:cs="Times New Roman"/>
          <w:b/>
          <w:bCs/>
        </w:rPr>
        <w:t xml:space="preserve">Engineering law </w:t>
      </w:r>
      <w:r w:rsidR="00F373B2" w:rsidRPr="00F373B2">
        <w:rPr>
          <w:rFonts w:ascii="Times New Roman" w:hAnsi="Times New Roman" w:cs="Times New Roman"/>
        </w:rPr>
        <w:t xml:space="preserve">refers to the application of </w:t>
      </w:r>
      <w:r w:rsidR="00F373B2" w:rsidRPr="00F373B2">
        <w:rPr>
          <w:rFonts w:ascii="Times New Roman" w:hAnsi="Times New Roman" w:cs="Times New Roman"/>
          <w:color w:val="4065B8"/>
        </w:rPr>
        <w:t xml:space="preserve">laws </w:t>
      </w:r>
      <w:r w:rsidR="00F373B2" w:rsidRPr="00F373B2">
        <w:rPr>
          <w:rFonts w:ascii="Times New Roman" w:hAnsi="Times New Roman" w:cs="Times New Roman"/>
        </w:rPr>
        <w:t xml:space="preserve">applying to the practice of professional </w:t>
      </w:r>
      <w:r w:rsidR="00F373B2">
        <w:rPr>
          <w:rFonts w:ascii="Times New Roman" w:hAnsi="Times New Roman" w:cs="Times New Roman"/>
          <w:color w:val="4065B8"/>
          <w:lang w:val="en-GB"/>
        </w:rPr>
        <w:t xml:space="preserve">engineering </w:t>
      </w:r>
      <w:r w:rsidR="00F373B2" w:rsidRPr="00F373B2">
        <w:rPr>
          <w:rFonts w:ascii="Times New Roman" w:hAnsi="Times New Roman" w:cs="Times New Roman"/>
        </w:rPr>
        <w:t>Engineering law is the study of how ethics and legal frameworks should be adopted to ensure public safety surrounding the practice of engineering.</w:t>
      </w:r>
    </w:p>
    <w:p w:rsidR="00BE7968" w:rsidRPr="00BE7968" w:rsidRDefault="00BE7968" w:rsidP="00BE7968">
      <w:pPr>
        <w:widowControl w:val="0"/>
        <w:divId w:val="1383678893"/>
        <w:rPr>
          <w:rFonts w:ascii="Times New Roman" w:hAnsi="Times New Roman" w:cs="Times New Roman"/>
          <w:color w:val="000000"/>
          <w:sz w:val="24"/>
          <w:szCs w:val="24"/>
        </w:rPr>
      </w:pPr>
      <w:r w:rsidRPr="00BE7968">
        <w:rPr>
          <w:rFonts w:ascii="Times New Roman" w:hAnsi="Times New Roman" w:cs="Times New Roman"/>
          <w:color w:val="000000"/>
          <w:sz w:val="24"/>
          <w:szCs w:val="24"/>
        </w:rPr>
        <w:t xml:space="preserve">This means that an engineer must hold herself or himself to the highest level of moral conduct or suffer litigation if an engineering system fails causing harm to the public including to a maintenance technician. Breaches of engineering law are often sufficient grounds for enforcement measures, which may include the suspension or loss of license and financial penalties. </w:t>
      </w:r>
    </w:p>
    <w:p w:rsidR="00E46BDA" w:rsidRDefault="00E46BDA"/>
    <w:p w:rsidR="006F166E" w:rsidRPr="006F166E" w:rsidRDefault="006F166E" w:rsidP="006F166E">
      <w:pPr>
        <w:widowControl w:val="0"/>
        <w:divId w:val="982273914"/>
        <w:rPr>
          <w:rFonts w:ascii="Times New Roman" w:hAnsi="Times New Roman" w:cs="Times New Roman"/>
          <w:color w:val="000000"/>
          <w:sz w:val="24"/>
          <w:szCs w:val="24"/>
        </w:rPr>
      </w:pPr>
      <w:r w:rsidRPr="006F166E">
        <w:rPr>
          <w:rFonts w:ascii="Times New Roman" w:hAnsi="Times New Roman" w:cs="Times New Roman"/>
          <w:color w:val="000000"/>
          <w:sz w:val="24"/>
          <w:szCs w:val="24"/>
        </w:rPr>
        <w:t>Under circumstances where gross negligence has been proven, an engineering firm may no longer be considered to be vicariously liable for an individual engineer's gross negligence.</w:t>
      </w:r>
    </w:p>
    <w:p w:rsidR="00BE7968" w:rsidRDefault="006F166E">
      <w:pPr>
        <w:rPr>
          <w:lang w:val="en-GB"/>
        </w:rPr>
      </w:pPr>
      <w:r>
        <w:rPr>
          <w:lang w:val="en-GB"/>
        </w:rPr>
        <w:t xml:space="preserve"> </w:t>
      </w:r>
    </w:p>
    <w:p w:rsidR="00402A8E" w:rsidRDefault="006F166E">
      <w:pPr>
        <w:rPr>
          <w:lang w:val="en-GB"/>
        </w:rPr>
      </w:pPr>
      <w:r>
        <w:rPr>
          <w:lang w:val="en-GB"/>
        </w:rPr>
        <w:t>I hope with the reasons sited above it is now understood why law and management are needed in engineering as we know it .</w:t>
      </w:r>
    </w:p>
    <w:p w:rsidR="00402A8E" w:rsidRDefault="00402A8E">
      <w:pPr>
        <w:rPr>
          <w:lang w:val="en-GB"/>
        </w:rPr>
      </w:pPr>
    </w:p>
    <w:p w:rsidR="00402A8E" w:rsidRPr="00402A8E" w:rsidRDefault="00402A8E" w:rsidP="00402A8E">
      <w:pPr>
        <w:spacing w:before="100" w:beforeAutospacing="1" w:after="160" w:line="256" w:lineRule="auto"/>
        <w:divId w:val="546259221"/>
        <w:rPr>
          <w:rFonts w:ascii="Calibri" w:hAnsi="Calibri" w:cs="Times New Roman"/>
        </w:rPr>
      </w:pPr>
    </w:p>
    <w:p w:rsidR="00402A8E" w:rsidRPr="006F166E" w:rsidRDefault="00402A8E">
      <w:pPr>
        <w:rPr>
          <w:lang w:val="en-GB"/>
        </w:rPr>
      </w:pPr>
    </w:p>
    <w:sectPr w:rsidR="00402A8E" w:rsidRPr="006F16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15DE" w:rsidRDefault="00C215DE" w:rsidP="000C5D07">
      <w:r>
        <w:separator/>
      </w:r>
    </w:p>
  </w:endnote>
  <w:endnote w:type="continuationSeparator" w:id="0">
    <w:p w:rsidR="00C215DE" w:rsidRDefault="00C215DE" w:rsidP="000C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15DE" w:rsidRDefault="00C215DE" w:rsidP="000C5D07">
      <w:r>
        <w:separator/>
      </w:r>
    </w:p>
  </w:footnote>
  <w:footnote w:type="continuationSeparator" w:id="0">
    <w:p w:rsidR="00C215DE" w:rsidRDefault="00C215DE" w:rsidP="000C5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DA"/>
    <w:rsid w:val="000C5D07"/>
    <w:rsid w:val="001063BD"/>
    <w:rsid w:val="001E4915"/>
    <w:rsid w:val="003D6A79"/>
    <w:rsid w:val="00402A8E"/>
    <w:rsid w:val="00445E7B"/>
    <w:rsid w:val="00571B90"/>
    <w:rsid w:val="006E7BF9"/>
    <w:rsid w:val="006F166E"/>
    <w:rsid w:val="009270CF"/>
    <w:rsid w:val="00937E07"/>
    <w:rsid w:val="0094734D"/>
    <w:rsid w:val="00A107E7"/>
    <w:rsid w:val="00A50D49"/>
    <w:rsid w:val="00BE7968"/>
    <w:rsid w:val="00C215DE"/>
    <w:rsid w:val="00D265F7"/>
    <w:rsid w:val="00E46BDA"/>
    <w:rsid w:val="00F21CC8"/>
    <w:rsid w:val="00F373B2"/>
    <w:rsid w:val="00FC4F4C"/>
  </w:rsids>
  <m:mathPr>
    <m:mathFont m:val="Cambria Math"/>
    <m:brkBin m:val="before"/>
    <m:brkBinSub m:val="--"/>
    <m:smallFrac m:val="0"/>
    <m:dispDef/>
    <m:lMargin m:val="0"/>
    <m:rMargin m:val="0"/>
    <m:defJc m:val="centerGroup"/>
    <m:wrapIndent m:val="1440"/>
    <m:intLim m:val="subSup"/>
    <m:naryLim m:val="undOvr"/>
  </m:mathPr>
  <w:themeFontLang w:val="en-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2237CC"/>
  <w15:chartTrackingRefBased/>
  <w15:docId w15:val="{C5F518C8-38DE-7244-AB39-7FDB39D2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E4915"/>
    <w:pPr>
      <w:widowControl w:val="0"/>
      <w:shd w:val="clear" w:color="auto" w:fill="FFFFFF"/>
      <w:spacing w:after="220" w:line="345" w:lineRule="auto"/>
    </w:pPr>
    <w:rPr>
      <w:rFonts w:ascii="Arial" w:hAnsi="Arial" w:cs="Arial"/>
      <w:color w:val="000000"/>
      <w:sz w:val="24"/>
      <w:szCs w:val="24"/>
    </w:rPr>
  </w:style>
  <w:style w:type="table" w:styleId="TableGrid">
    <w:name w:val="Table Grid"/>
    <w:basedOn w:val="TableNormal"/>
    <w:uiPriority w:val="99"/>
    <w:rsid w:val="00402A8E"/>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C5D07"/>
    <w:pPr>
      <w:tabs>
        <w:tab w:val="center" w:pos="4513"/>
        <w:tab w:val="right" w:pos="9026"/>
      </w:tabs>
    </w:pPr>
  </w:style>
  <w:style w:type="character" w:customStyle="1" w:styleId="HeaderChar">
    <w:name w:val="Header Char"/>
    <w:basedOn w:val="DefaultParagraphFont"/>
    <w:link w:val="Header"/>
    <w:uiPriority w:val="99"/>
    <w:rsid w:val="000C5D07"/>
  </w:style>
  <w:style w:type="paragraph" w:styleId="Footer">
    <w:name w:val="footer"/>
    <w:basedOn w:val="Normal"/>
    <w:link w:val="FooterChar"/>
    <w:uiPriority w:val="99"/>
    <w:unhideWhenUsed/>
    <w:rsid w:val="000C5D07"/>
    <w:pPr>
      <w:tabs>
        <w:tab w:val="center" w:pos="4513"/>
        <w:tab w:val="right" w:pos="9026"/>
      </w:tabs>
    </w:pPr>
  </w:style>
  <w:style w:type="character" w:customStyle="1" w:styleId="FooterChar">
    <w:name w:val="Footer Char"/>
    <w:basedOn w:val="DefaultParagraphFont"/>
    <w:link w:val="Footer"/>
    <w:uiPriority w:val="99"/>
    <w:rsid w:val="000C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59221">
      <w:bodyDiv w:val="1"/>
      <w:marLeft w:val="0"/>
      <w:marRight w:val="0"/>
      <w:marTop w:val="0"/>
      <w:marBottom w:val="0"/>
      <w:divBdr>
        <w:top w:val="none" w:sz="0" w:space="0" w:color="auto"/>
        <w:left w:val="none" w:sz="0" w:space="0" w:color="auto"/>
        <w:bottom w:val="none" w:sz="0" w:space="0" w:color="auto"/>
        <w:right w:val="none" w:sz="0" w:space="0" w:color="auto"/>
      </w:divBdr>
    </w:div>
    <w:div w:id="982273914">
      <w:bodyDiv w:val="1"/>
      <w:marLeft w:val="0"/>
      <w:marRight w:val="0"/>
      <w:marTop w:val="0"/>
      <w:marBottom w:val="0"/>
      <w:divBdr>
        <w:top w:val="none" w:sz="0" w:space="0" w:color="auto"/>
        <w:left w:val="none" w:sz="0" w:space="0" w:color="auto"/>
        <w:bottom w:val="none" w:sz="0" w:space="0" w:color="auto"/>
        <w:right w:val="none" w:sz="0" w:space="0" w:color="auto"/>
      </w:divBdr>
    </w:div>
    <w:div w:id="1066031974">
      <w:bodyDiv w:val="1"/>
      <w:marLeft w:val="0"/>
      <w:marRight w:val="0"/>
      <w:marTop w:val="0"/>
      <w:marBottom w:val="0"/>
      <w:divBdr>
        <w:top w:val="none" w:sz="0" w:space="0" w:color="auto"/>
        <w:left w:val="none" w:sz="0" w:space="0" w:color="auto"/>
        <w:bottom w:val="none" w:sz="0" w:space="0" w:color="auto"/>
        <w:right w:val="none" w:sz="0" w:space="0" w:color="auto"/>
      </w:divBdr>
    </w:div>
    <w:div w:id="1383678893">
      <w:bodyDiv w:val="1"/>
      <w:marLeft w:val="0"/>
      <w:marRight w:val="0"/>
      <w:marTop w:val="0"/>
      <w:marBottom w:val="0"/>
      <w:divBdr>
        <w:top w:val="none" w:sz="0" w:space="0" w:color="auto"/>
        <w:left w:val="none" w:sz="0" w:space="0" w:color="auto"/>
        <w:bottom w:val="none" w:sz="0" w:space="0" w:color="auto"/>
        <w:right w:val="none" w:sz="0" w:space="0" w:color="auto"/>
      </w:divBdr>
    </w:div>
    <w:div w:id="20531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 ajiborode</dc:creator>
  <cp:keywords/>
  <dc:description/>
  <cp:lastModifiedBy>ayo ajiborode</cp:lastModifiedBy>
  <cp:revision>8</cp:revision>
  <dcterms:created xsi:type="dcterms:W3CDTF">2020-06-01T09:12:00Z</dcterms:created>
  <dcterms:modified xsi:type="dcterms:W3CDTF">2020-06-01T09:29:00Z</dcterms:modified>
</cp:coreProperties>
</file>