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1430" w14:textId="77777777" w:rsidR="005D53B8" w:rsidRDefault="005D53B8" w:rsidP="005D53B8">
      <w:pPr>
        <w:rPr>
          <w:rFonts w:ascii="Times New Roman" w:hAnsi="Times New Roman" w:cs="Times New Roman"/>
          <w:sz w:val="24"/>
          <w:szCs w:val="24"/>
        </w:rPr>
      </w:pPr>
      <w:r>
        <w:rPr>
          <w:rFonts w:ascii="Times New Roman" w:hAnsi="Times New Roman" w:cs="Times New Roman"/>
          <w:sz w:val="24"/>
          <w:szCs w:val="24"/>
        </w:rPr>
        <w:t>NAME: KAYODE, MUINAT ADEBUKOLA</w:t>
      </w:r>
    </w:p>
    <w:p w14:paraId="0EB15247" w14:textId="77777777" w:rsidR="005D53B8" w:rsidRDefault="005D53B8" w:rsidP="005D53B8">
      <w:pPr>
        <w:rPr>
          <w:rFonts w:ascii="Times New Roman" w:hAnsi="Times New Roman" w:cs="Times New Roman"/>
          <w:sz w:val="24"/>
          <w:szCs w:val="24"/>
        </w:rPr>
      </w:pPr>
      <w:r>
        <w:rPr>
          <w:rFonts w:ascii="Times New Roman" w:hAnsi="Times New Roman" w:cs="Times New Roman"/>
          <w:sz w:val="24"/>
          <w:szCs w:val="24"/>
        </w:rPr>
        <w:t>MATRIC NO: 17/SCI14/016</w:t>
      </w:r>
    </w:p>
    <w:p w14:paraId="43AE234B" w14:textId="77777777" w:rsidR="005D53B8" w:rsidRDefault="005D53B8" w:rsidP="005D53B8">
      <w:pPr>
        <w:rPr>
          <w:rFonts w:ascii="Times New Roman" w:hAnsi="Times New Roman" w:cs="Times New Roman"/>
          <w:sz w:val="24"/>
          <w:szCs w:val="24"/>
        </w:rPr>
      </w:pPr>
      <w:r>
        <w:rPr>
          <w:rFonts w:ascii="Times New Roman" w:hAnsi="Times New Roman" w:cs="Times New Roman"/>
          <w:sz w:val="24"/>
          <w:szCs w:val="24"/>
        </w:rPr>
        <w:t>DEPT: CHEMICAL ENGINEERING</w:t>
      </w:r>
    </w:p>
    <w:p w14:paraId="0A8CC240" w14:textId="7884296D" w:rsidR="005D53B8" w:rsidRDefault="005D53B8" w:rsidP="005D53B8">
      <w:pPr>
        <w:rPr>
          <w:rFonts w:ascii="Times New Roman" w:hAnsi="Times New Roman" w:cs="Times New Roman"/>
          <w:sz w:val="24"/>
          <w:szCs w:val="24"/>
        </w:rPr>
      </w:pPr>
      <w:r>
        <w:rPr>
          <w:rFonts w:ascii="Times New Roman" w:hAnsi="Times New Roman" w:cs="Times New Roman"/>
          <w:sz w:val="24"/>
          <w:szCs w:val="24"/>
        </w:rPr>
        <w:t xml:space="preserve">ENG 384 </w:t>
      </w:r>
      <w:r>
        <w:rPr>
          <w:rFonts w:ascii="Times New Roman" w:hAnsi="Times New Roman" w:cs="Times New Roman"/>
          <w:sz w:val="24"/>
          <w:szCs w:val="24"/>
        </w:rPr>
        <w:t>CLASS</w:t>
      </w:r>
      <w:r>
        <w:rPr>
          <w:rFonts w:ascii="Times New Roman" w:hAnsi="Times New Roman" w:cs="Times New Roman"/>
          <w:sz w:val="24"/>
          <w:szCs w:val="24"/>
        </w:rPr>
        <w:t xml:space="preserve"> TEST I</w:t>
      </w:r>
      <w:r>
        <w:rPr>
          <w:rFonts w:ascii="Times New Roman" w:hAnsi="Times New Roman" w:cs="Times New Roman"/>
          <w:sz w:val="24"/>
          <w:szCs w:val="24"/>
        </w:rPr>
        <w:t xml:space="preserve"> (1</w:t>
      </w:r>
      <w:r w:rsidRPr="005D53B8">
        <w:rPr>
          <w:rFonts w:ascii="Times New Roman" w:hAnsi="Times New Roman" w:cs="Times New Roman"/>
          <w:sz w:val="24"/>
          <w:szCs w:val="24"/>
          <w:vertAlign w:val="superscript"/>
        </w:rPr>
        <w:t>ST</w:t>
      </w:r>
      <w:r>
        <w:rPr>
          <w:rFonts w:ascii="Times New Roman" w:hAnsi="Times New Roman" w:cs="Times New Roman"/>
          <w:sz w:val="24"/>
          <w:szCs w:val="24"/>
        </w:rPr>
        <w:t xml:space="preserve"> JUNE 2020)</w:t>
      </w:r>
    </w:p>
    <w:p w14:paraId="013622AD" w14:textId="14DD05DE" w:rsidR="005D53B8" w:rsidRDefault="005D53B8" w:rsidP="005D53B8">
      <w:pPr>
        <w:rPr>
          <w:rFonts w:ascii="Times New Roman" w:hAnsi="Times New Roman" w:cs="Times New Roman"/>
          <w:sz w:val="24"/>
          <w:szCs w:val="24"/>
        </w:rPr>
      </w:pPr>
    </w:p>
    <w:p w14:paraId="7E36BFE8" w14:textId="40E66E00" w:rsidR="005D53B8" w:rsidRDefault="005D53B8" w:rsidP="005D53B8">
      <w:pPr>
        <w:rPr>
          <w:rFonts w:ascii="Times New Roman" w:hAnsi="Times New Roman" w:cs="Times New Roman"/>
          <w:sz w:val="24"/>
          <w:szCs w:val="24"/>
        </w:rPr>
      </w:pPr>
      <w:r>
        <w:rPr>
          <w:rFonts w:ascii="Times New Roman" w:hAnsi="Times New Roman" w:cs="Times New Roman"/>
          <w:sz w:val="24"/>
          <w:szCs w:val="24"/>
        </w:rPr>
        <w:t>Question 1</w:t>
      </w:r>
    </w:p>
    <w:p w14:paraId="45AFD88F" w14:textId="22CFF3C4" w:rsidR="005D53B8" w:rsidRPr="005D53B8" w:rsidRDefault="005D53B8" w:rsidP="005D53B8">
      <w:pPr>
        <w:rPr>
          <w:rFonts w:ascii="Times New Roman" w:hAnsi="Times New Roman" w:cs="Times New Roman"/>
          <w:sz w:val="24"/>
          <w:szCs w:val="24"/>
        </w:rPr>
      </w:pPr>
      <w:r>
        <w:rPr>
          <w:rFonts w:ascii="Times New Roman" w:hAnsi="Times New Roman" w:cs="Times New Roman"/>
          <w:sz w:val="24"/>
          <w:szCs w:val="24"/>
        </w:rPr>
        <w:t>Relevance of law, management and economics in engineering profession</w:t>
      </w:r>
    </w:p>
    <w:p w14:paraId="6B1E19E0" w14:textId="072C3311" w:rsidR="005D53B8" w:rsidRPr="005D53B8" w:rsidRDefault="0064307C" w:rsidP="005D53B8">
      <w:pPr>
        <w:pStyle w:val="ListParagraph"/>
        <w:numPr>
          <w:ilvl w:val="0"/>
          <w:numId w:val="3"/>
        </w:numPr>
        <w:rPr>
          <w:rFonts w:ascii="Times New Roman" w:hAnsi="Times New Roman" w:cs="Times New Roman"/>
          <w:color w:val="282829"/>
          <w:sz w:val="24"/>
          <w:szCs w:val="24"/>
          <w:shd w:val="clear" w:color="auto" w:fill="FFFFFF"/>
        </w:rPr>
      </w:pPr>
      <w:r w:rsidRPr="005D53B8">
        <w:rPr>
          <w:rFonts w:ascii="Times New Roman" w:hAnsi="Times New Roman" w:cs="Times New Roman"/>
          <w:color w:val="282829"/>
          <w:sz w:val="24"/>
          <w:szCs w:val="24"/>
          <w:shd w:val="clear" w:color="auto" w:fill="FFFFFF"/>
        </w:rPr>
        <w:t>Engineering law refers to the application of laws applying to the practice of professional engineering. Engineering law is the study of how ethics and legal frameworks should be adopted to ensure public safety surrounding the practice of engineering.</w:t>
      </w:r>
      <w:r w:rsidR="00972241" w:rsidRPr="005D53B8">
        <w:rPr>
          <w:rFonts w:ascii="Times New Roman" w:hAnsi="Times New Roman" w:cs="Times New Roman"/>
          <w:color w:val="282829"/>
          <w:sz w:val="24"/>
          <w:szCs w:val="24"/>
          <w:shd w:val="clear" w:color="auto" w:fill="FFFFFF"/>
        </w:rPr>
        <w:t xml:space="preserve"> </w:t>
      </w:r>
    </w:p>
    <w:p w14:paraId="7CBD814C" w14:textId="642B45B5" w:rsidR="008741FD" w:rsidRPr="005D53B8" w:rsidRDefault="005D53B8" w:rsidP="005D53B8">
      <w:pPr>
        <w:pStyle w:val="ListParagraph"/>
        <w:numPr>
          <w:ilvl w:val="0"/>
          <w:numId w:val="3"/>
        </w:numPr>
        <w:rPr>
          <w:rFonts w:ascii="Times New Roman" w:hAnsi="Times New Roman" w:cs="Times New Roman"/>
          <w:sz w:val="24"/>
          <w:szCs w:val="24"/>
        </w:rPr>
      </w:pPr>
      <w:r w:rsidRPr="005D53B8">
        <w:rPr>
          <w:rFonts w:ascii="Times New Roman" w:hAnsi="Times New Roman" w:cs="Times New Roman"/>
          <w:sz w:val="24"/>
          <w:szCs w:val="24"/>
        </w:rPr>
        <w:t>Economics</w:t>
      </w:r>
      <w:r w:rsidR="0064307C" w:rsidRPr="005D53B8">
        <w:rPr>
          <w:rFonts w:ascii="Times New Roman" w:hAnsi="Times New Roman" w:cs="Times New Roman"/>
          <w:sz w:val="24"/>
          <w:szCs w:val="24"/>
        </w:rPr>
        <w:t xml:space="preserve"> helps in the development and growth in a country and as an engineer you play a very important role in doing so.</w:t>
      </w:r>
    </w:p>
    <w:p w14:paraId="1646BE6B" w14:textId="7B8C8BB0" w:rsidR="0064307C" w:rsidRPr="005D53B8" w:rsidRDefault="005D53B8" w:rsidP="005D53B8">
      <w:pPr>
        <w:pStyle w:val="ListParagraph"/>
        <w:numPr>
          <w:ilvl w:val="0"/>
          <w:numId w:val="3"/>
        </w:numPr>
        <w:rPr>
          <w:rFonts w:ascii="Times New Roman" w:hAnsi="Times New Roman" w:cs="Times New Roman"/>
          <w:color w:val="282829"/>
          <w:sz w:val="24"/>
          <w:szCs w:val="24"/>
          <w:shd w:val="clear" w:color="auto" w:fill="FFFFFF"/>
        </w:rPr>
      </w:pPr>
      <w:r w:rsidRPr="005D53B8">
        <w:rPr>
          <w:rFonts w:ascii="Times New Roman" w:hAnsi="Times New Roman" w:cs="Times New Roman"/>
          <w:color w:val="282829"/>
          <w:sz w:val="24"/>
          <w:szCs w:val="24"/>
          <w:shd w:val="clear" w:color="auto" w:fill="FFFFFF"/>
          <w:lang w:val="en-GB"/>
        </w:rPr>
        <w:t>Managerial economics is the science of directing scarce resources to manage cost effectively</w:t>
      </w:r>
      <w:r w:rsidRPr="005D53B8">
        <w:rPr>
          <w:rFonts w:ascii="Times New Roman" w:hAnsi="Times New Roman" w:cs="Times New Roman"/>
          <w:color w:val="282829"/>
          <w:sz w:val="24"/>
          <w:szCs w:val="24"/>
          <w:shd w:val="clear" w:color="auto" w:fill="FFFFFF"/>
          <w:lang w:val="en-GB"/>
        </w:rPr>
        <w:t xml:space="preserve"> and </w:t>
      </w:r>
      <w:r w:rsidRPr="005D53B8">
        <w:rPr>
          <w:rFonts w:ascii="Times New Roman" w:hAnsi="Times New Roman" w:cs="Times New Roman"/>
          <w:sz w:val="24"/>
          <w:szCs w:val="24"/>
        </w:rPr>
        <w:t>t</w:t>
      </w:r>
      <w:r w:rsidR="0064307C" w:rsidRPr="005D53B8">
        <w:rPr>
          <w:rFonts w:ascii="Times New Roman" w:hAnsi="Times New Roman" w:cs="Times New Roman"/>
          <w:sz w:val="24"/>
          <w:szCs w:val="24"/>
        </w:rPr>
        <w:t xml:space="preserve">he purpose of managerial economics is to provide a systematic </w:t>
      </w:r>
      <w:r w:rsidR="00972241" w:rsidRPr="005D53B8">
        <w:rPr>
          <w:rFonts w:ascii="Times New Roman" w:hAnsi="Times New Roman" w:cs="Times New Roman"/>
          <w:sz w:val="24"/>
          <w:szCs w:val="24"/>
        </w:rPr>
        <w:t>evaluation</w:t>
      </w:r>
      <w:r w:rsidR="0064307C" w:rsidRPr="005D53B8">
        <w:rPr>
          <w:rFonts w:ascii="Times New Roman" w:hAnsi="Times New Roman" w:cs="Times New Roman"/>
          <w:sz w:val="24"/>
          <w:szCs w:val="24"/>
        </w:rPr>
        <w:t xml:space="preserve"> for problem analysis and solution.</w:t>
      </w:r>
    </w:p>
    <w:p w14:paraId="5F3FDFC1" w14:textId="0AAB4B96" w:rsidR="00972241" w:rsidRPr="005D53B8" w:rsidRDefault="005D53B8" w:rsidP="005D53B8">
      <w:pPr>
        <w:pStyle w:val="ListParagraph"/>
        <w:numPr>
          <w:ilvl w:val="0"/>
          <w:numId w:val="3"/>
        </w:numPr>
        <w:rPr>
          <w:rFonts w:ascii="Times New Roman" w:hAnsi="Times New Roman" w:cs="Times New Roman"/>
          <w:sz w:val="24"/>
          <w:szCs w:val="24"/>
        </w:rPr>
      </w:pPr>
      <w:r w:rsidRPr="005D53B8">
        <w:rPr>
          <w:rFonts w:ascii="Times New Roman" w:hAnsi="Times New Roman" w:cs="Times New Roman"/>
          <w:sz w:val="24"/>
          <w:szCs w:val="24"/>
        </w:rPr>
        <w:t>Economics</w:t>
      </w:r>
      <w:r w:rsidR="00972241" w:rsidRPr="005D53B8">
        <w:rPr>
          <w:rFonts w:ascii="Times New Roman" w:hAnsi="Times New Roman" w:cs="Times New Roman"/>
          <w:sz w:val="24"/>
          <w:szCs w:val="24"/>
        </w:rPr>
        <w:t xml:space="preserve"> provides the engineer with the knowledge of cost estimation for cost and benefits to be measured reliably. </w:t>
      </w:r>
    </w:p>
    <w:p w14:paraId="04FC3160" w14:textId="582B1A06" w:rsidR="00972241" w:rsidRPr="005D53B8" w:rsidRDefault="005D53B8" w:rsidP="005D53B8">
      <w:pPr>
        <w:pStyle w:val="ListParagraph"/>
        <w:numPr>
          <w:ilvl w:val="0"/>
          <w:numId w:val="3"/>
        </w:numPr>
        <w:rPr>
          <w:rFonts w:ascii="Times New Roman" w:hAnsi="Times New Roman" w:cs="Times New Roman"/>
          <w:sz w:val="24"/>
          <w:szCs w:val="24"/>
        </w:rPr>
      </w:pPr>
      <w:r w:rsidRPr="005D53B8">
        <w:rPr>
          <w:rFonts w:ascii="Times New Roman" w:hAnsi="Times New Roman" w:cs="Times New Roman"/>
          <w:sz w:val="24"/>
          <w:szCs w:val="24"/>
        </w:rPr>
        <w:t>Engineering law</w:t>
      </w:r>
      <w:r w:rsidR="00972241" w:rsidRPr="005D53B8">
        <w:rPr>
          <w:rFonts w:ascii="Times New Roman" w:hAnsi="Times New Roman" w:cs="Times New Roman"/>
          <w:sz w:val="24"/>
          <w:szCs w:val="24"/>
        </w:rPr>
        <w:t xml:space="preserve"> helps an engineer in decision making in order to d</w:t>
      </w:r>
      <w:r w:rsidR="00972241" w:rsidRPr="005D53B8">
        <w:rPr>
          <w:rFonts w:ascii="Times New Roman" w:hAnsi="Times New Roman" w:cs="Times New Roman"/>
          <w:sz w:val="24"/>
          <w:szCs w:val="24"/>
        </w:rPr>
        <w:t>evelop projects with tangible, quantifiable benefits</w:t>
      </w:r>
      <w:r w:rsidR="00972241" w:rsidRPr="005D53B8">
        <w:rPr>
          <w:rFonts w:ascii="Times New Roman" w:hAnsi="Times New Roman" w:cs="Times New Roman"/>
          <w:sz w:val="24"/>
          <w:szCs w:val="24"/>
        </w:rPr>
        <w:t>.</w:t>
      </w:r>
    </w:p>
    <w:p w14:paraId="76AF4BDF" w14:textId="7FB7BB35" w:rsidR="00972241" w:rsidRPr="005D53B8" w:rsidRDefault="00972241" w:rsidP="005D53B8">
      <w:pPr>
        <w:pStyle w:val="ListParagraph"/>
        <w:numPr>
          <w:ilvl w:val="0"/>
          <w:numId w:val="3"/>
        </w:numPr>
        <w:rPr>
          <w:rFonts w:ascii="Times New Roman" w:hAnsi="Times New Roman" w:cs="Times New Roman"/>
          <w:sz w:val="24"/>
          <w:szCs w:val="24"/>
        </w:rPr>
      </w:pPr>
      <w:r w:rsidRPr="005D53B8">
        <w:rPr>
          <w:rFonts w:ascii="Times New Roman" w:hAnsi="Times New Roman" w:cs="Times New Roman"/>
          <w:sz w:val="24"/>
          <w:szCs w:val="24"/>
        </w:rPr>
        <w:t xml:space="preserve">The knowledge of </w:t>
      </w:r>
      <w:r w:rsidR="00D22E59" w:rsidRPr="005D53B8">
        <w:rPr>
          <w:rFonts w:ascii="Times New Roman" w:hAnsi="Times New Roman" w:cs="Times New Roman"/>
          <w:sz w:val="24"/>
          <w:szCs w:val="24"/>
        </w:rPr>
        <w:t xml:space="preserve">safety legislation codes and regulations </w:t>
      </w:r>
      <w:r w:rsidRPr="005D53B8">
        <w:rPr>
          <w:rFonts w:ascii="Times New Roman" w:hAnsi="Times New Roman" w:cs="Times New Roman"/>
          <w:sz w:val="24"/>
          <w:szCs w:val="24"/>
        </w:rPr>
        <w:t xml:space="preserve">sets boundaries </w:t>
      </w:r>
      <w:r w:rsidR="00D22E59" w:rsidRPr="005D53B8">
        <w:rPr>
          <w:rFonts w:ascii="Times New Roman" w:hAnsi="Times New Roman" w:cs="Times New Roman"/>
          <w:sz w:val="24"/>
          <w:szCs w:val="24"/>
        </w:rPr>
        <w:t>for an engineer which makes them avoid professional misconduct.</w:t>
      </w:r>
    </w:p>
    <w:p w14:paraId="12443C14" w14:textId="1701B8C8" w:rsidR="00D22E59" w:rsidRPr="00972241" w:rsidRDefault="00D22E59" w:rsidP="005D53B8">
      <w:pPr>
        <w:pStyle w:val="ListParagraph"/>
        <w:rPr>
          <w:rFonts w:ascii="Times New Roman" w:hAnsi="Times New Roman" w:cs="Times New Roman"/>
        </w:rPr>
      </w:pPr>
    </w:p>
    <w:p w14:paraId="342840C1" w14:textId="6A6D7398" w:rsidR="00972241" w:rsidRPr="00972241" w:rsidRDefault="00972241" w:rsidP="00972241">
      <w:pPr>
        <w:rPr>
          <w:rFonts w:ascii="Times New Roman" w:hAnsi="Times New Roman" w:cs="Times New Roman"/>
        </w:rPr>
      </w:pPr>
    </w:p>
    <w:p w14:paraId="0215AAB0" w14:textId="77777777" w:rsidR="00972241" w:rsidRDefault="00972241"/>
    <w:sectPr w:rsidR="00972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6BE5"/>
    <w:multiLevelType w:val="hybridMultilevel"/>
    <w:tmpl w:val="F3F21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95EBF"/>
    <w:multiLevelType w:val="hybridMultilevel"/>
    <w:tmpl w:val="31F84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F532D"/>
    <w:multiLevelType w:val="hybridMultilevel"/>
    <w:tmpl w:val="F2A68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7C"/>
    <w:rsid w:val="005D53B8"/>
    <w:rsid w:val="0064307C"/>
    <w:rsid w:val="008741FD"/>
    <w:rsid w:val="00972241"/>
    <w:rsid w:val="00C5248A"/>
    <w:rsid w:val="00D2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B382"/>
  <w15:chartTrackingRefBased/>
  <w15:docId w15:val="{36C7D374-E28B-4268-A78A-348FE9EF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2</cp:revision>
  <dcterms:created xsi:type="dcterms:W3CDTF">2020-06-01T08:34:00Z</dcterms:created>
  <dcterms:modified xsi:type="dcterms:W3CDTF">2020-06-01T09:29:00Z</dcterms:modified>
</cp:coreProperties>
</file>