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1B" w:rsidRDefault="00BF001B" w:rsidP="00BF001B">
      <w:pPr>
        <w:jc w:val="center"/>
        <w:outlineLvl w:val="0"/>
        <w:rPr>
          <w:rFonts w:ascii="Times New Roman" w:eastAsia="Adobe Fan Heiti Std B" w:hAnsi="Times New Roman" w:cs="Times New Roman"/>
          <w:sz w:val="32"/>
          <w:szCs w:val="32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</w:t>
      </w:r>
      <w:r>
        <w:rPr>
          <w:rFonts w:ascii="Times New Roman" w:eastAsia="Adobe Fan Heiti Std B" w:hAnsi="Times New Roman" w:cs="Times New Roman"/>
          <w:noProof/>
          <w:sz w:val="32"/>
          <w:szCs w:val="32"/>
          <w:lang w:val="en-US"/>
        </w:rPr>
        <w:drawing>
          <wp:inline distT="0" distB="0" distL="0" distR="0" wp14:anchorId="47040539" wp14:editId="004943F0">
            <wp:extent cx="1288415" cy="1364615"/>
            <wp:effectExtent l="0" t="0" r="6985" b="6985"/>
            <wp:docPr id="22" name="Picture 22" descr="C:\Users\user\AppData\Local\Microsoft\Windows\INetCache\Content.Word\ABU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:\Users\user\AppData\Local\Microsoft\Windows\INetCache\Content.Word\ABU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365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F001B" w:rsidRDefault="00BF001B" w:rsidP="00BF001B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</w:p>
    <w:p w:rsidR="00BF001B" w:rsidRDefault="00BF001B" w:rsidP="00BF001B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>
        <w:rPr>
          <w:rFonts w:ascii="Times New Roman" w:eastAsia="Adobe Fan Heiti Std B" w:hAnsi="Times New Roman" w:cs="Times New Roman"/>
          <w:sz w:val="40"/>
          <w:szCs w:val="40"/>
        </w:rPr>
        <w:t xml:space="preserve">AKPORUERE DAVID </w:t>
      </w:r>
    </w:p>
    <w:p w:rsidR="00BF001B" w:rsidRDefault="00BF001B" w:rsidP="00BF001B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>
        <w:rPr>
          <w:rFonts w:ascii="Times New Roman" w:eastAsia="Adobe Fan Heiti Std B" w:hAnsi="Times New Roman" w:cs="Times New Roman"/>
          <w:sz w:val="40"/>
          <w:szCs w:val="40"/>
        </w:rPr>
        <w:t>CIVIL ENGINEERING</w:t>
      </w:r>
    </w:p>
    <w:p w:rsidR="00BF001B" w:rsidRDefault="00684570" w:rsidP="00BF001B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>
        <w:rPr>
          <w:rFonts w:ascii="Times New Roman" w:eastAsia="Adobe Fan Heiti Std B" w:hAnsi="Times New Roman" w:cs="Times New Roman"/>
          <w:sz w:val="40"/>
          <w:szCs w:val="40"/>
        </w:rPr>
        <w:t>17/ENG03</w:t>
      </w:r>
      <w:r w:rsidR="00BF001B">
        <w:rPr>
          <w:rFonts w:ascii="Times New Roman" w:eastAsia="Adobe Fan Heiti Std B" w:hAnsi="Times New Roman" w:cs="Times New Roman"/>
          <w:sz w:val="40"/>
          <w:szCs w:val="40"/>
        </w:rPr>
        <w:t>/010</w:t>
      </w:r>
    </w:p>
    <w:p w:rsidR="00BF001B" w:rsidRDefault="00BF001B" w:rsidP="00BF001B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</w:p>
    <w:p w:rsidR="00BF001B" w:rsidRDefault="00BF001B" w:rsidP="00BF001B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</w:p>
    <w:p w:rsidR="00BF001B" w:rsidRDefault="00BF001B" w:rsidP="00BF001B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</w:p>
    <w:p w:rsidR="00BF001B" w:rsidRDefault="00BF001B" w:rsidP="00BF001B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>
        <w:rPr>
          <w:rFonts w:ascii="Times New Roman" w:eastAsia="Adobe Fan Heiti Std B" w:hAnsi="Times New Roman" w:cs="Times New Roman"/>
          <w:sz w:val="40"/>
          <w:szCs w:val="40"/>
        </w:rPr>
        <w:t>SUBMITTED TO</w:t>
      </w:r>
    </w:p>
    <w:p w:rsidR="00BF001B" w:rsidRDefault="00BF001B" w:rsidP="00BF001B">
      <w:pPr>
        <w:jc w:val="center"/>
        <w:rPr>
          <w:rFonts w:ascii="Times New Roman" w:eastAsia="Adobe Fan Heiti Std B" w:hAnsi="Times New Roman" w:cs="Times New Roman"/>
          <w:sz w:val="40"/>
          <w:szCs w:val="40"/>
        </w:rPr>
      </w:pPr>
      <w:r>
        <w:rPr>
          <w:rFonts w:ascii="Times New Roman" w:eastAsia="Adobe Fan Heiti Std B" w:hAnsi="Times New Roman" w:cs="Times New Roman"/>
          <w:sz w:val="40"/>
          <w:szCs w:val="40"/>
        </w:rPr>
        <w:t>ENGR. DR.OYEBODE</w:t>
      </w:r>
    </w:p>
    <w:p w:rsidR="00BF001B" w:rsidRDefault="00BF001B" w:rsidP="00BF001B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>
        <w:rPr>
          <w:rFonts w:ascii="Times New Roman" w:eastAsia="Adobe Fan Heiti Std B" w:hAnsi="Times New Roman" w:cs="Times New Roman"/>
          <w:sz w:val="40"/>
          <w:szCs w:val="40"/>
        </w:rPr>
        <w:t>AFE BABALOLA UNIVERSITY, ADO-EKITI, EKITI STATE.</w:t>
      </w:r>
    </w:p>
    <w:p w:rsidR="00BF001B" w:rsidRDefault="00BF001B" w:rsidP="00BF001B">
      <w:pPr>
        <w:jc w:val="center"/>
        <w:rPr>
          <w:rFonts w:ascii="Times New Roman" w:eastAsia="Adobe Fan Heiti Std B" w:hAnsi="Times New Roman" w:cs="Times New Roman"/>
          <w:sz w:val="40"/>
          <w:szCs w:val="40"/>
        </w:rPr>
      </w:pPr>
    </w:p>
    <w:p w:rsidR="00BF001B" w:rsidRDefault="00BF001B" w:rsidP="00BF001B">
      <w:pPr>
        <w:jc w:val="center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>
        <w:rPr>
          <w:rFonts w:ascii="Times New Roman" w:eastAsia="Adobe Fan Heiti Std B" w:hAnsi="Times New Roman" w:cs="Times New Roman"/>
          <w:sz w:val="40"/>
          <w:szCs w:val="40"/>
        </w:rPr>
        <w:t xml:space="preserve">IN PARTIAL COMPLETION OF THE CONTINUOUS ASSESSMENT (C.A) FOR THE ENGINEERING LAW </w:t>
      </w:r>
      <w:r>
        <w:rPr>
          <w:rFonts w:ascii="Times New Roman" w:eastAsia="Adobe Fan Heiti Std B" w:hAnsi="Times New Roman" w:cs="Times New Roman"/>
          <w:sz w:val="40"/>
          <w:szCs w:val="40"/>
        </w:rPr>
        <w:lastRenderedPageBreak/>
        <w:t>AND MANAGERIAL ECONOMICS (ENG 384) COURSE.</w:t>
      </w:r>
      <w: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</w:t>
      </w:r>
    </w:p>
    <w:p w:rsidR="00BF001B" w:rsidRDefault="00BF001B" w:rsidP="00BF001B">
      <w:pPr>
        <w:jc w:val="center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:rsidR="00CB1CC3" w:rsidRPr="00CB1CC3" w:rsidRDefault="00CB1CC3" w:rsidP="00BF001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B1CC3" w:rsidRPr="00CB1CC3" w:rsidRDefault="00CB1CC3" w:rsidP="00CB1CC3">
      <w:pPr>
        <w:rPr>
          <w:rFonts w:ascii="Times New Roman" w:hAnsi="Times New Roman" w:cs="Times New Roman"/>
          <w:sz w:val="32"/>
          <w:szCs w:val="32"/>
        </w:rPr>
      </w:pPr>
      <w:r w:rsidRPr="00CB1CC3">
        <w:rPr>
          <w:rFonts w:ascii="Times New Roman" w:hAnsi="Times New Roman" w:cs="Times New Roman"/>
          <w:sz w:val="32"/>
          <w:szCs w:val="32"/>
        </w:rPr>
        <w:t>2.</w:t>
      </w:r>
    </w:p>
    <w:p w:rsidR="00CB1CC3" w:rsidRPr="00CB1CC3" w:rsidRDefault="00CB1CC3" w:rsidP="00CB1CC3">
      <w:pPr>
        <w:rPr>
          <w:rFonts w:ascii="Times New Roman" w:hAnsi="Times New Roman" w:cs="Times New Roman"/>
          <w:sz w:val="32"/>
          <w:szCs w:val="32"/>
        </w:rPr>
      </w:pPr>
      <w:r w:rsidRPr="00CB1CC3">
        <w:rPr>
          <w:rFonts w:ascii="Times New Roman" w:hAnsi="Times New Roman" w:cs="Times New Roman"/>
          <w:sz w:val="32"/>
          <w:szCs w:val="32"/>
        </w:rPr>
        <w:t>BILL OF ENGINEERING MEASUREMENT AND EVALUATION (BEME)</w:t>
      </w:r>
    </w:p>
    <w:p w:rsidR="00CB1CC3" w:rsidRPr="00CB1CC3" w:rsidRDefault="00CB1CC3" w:rsidP="00CB1CC3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"/>
        <w:gridCol w:w="2242"/>
        <w:gridCol w:w="1483"/>
        <w:gridCol w:w="1425"/>
        <w:gridCol w:w="1413"/>
        <w:gridCol w:w="1781"/>
      </w:tblGrid>
      <w:tr w:rsidR="00CB1CC3" w:rsidRPr="00CB1CC3" w:rsidTr="00D04DA4">
        <w:tc>
          <w:tcPr>
            <w:tcW w:w="1558" w:type="dxa"/>
          </w:tcPr>
          <w:p w:rsidR="00CB1CC3" w:rsidRPr="00CB1CC3" w:rsidRDefault="00CB1CC3" w:rsidP="00D04DA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1C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S/N</w:t>
            </w:r>
          </w:p>
        </w:tc>
        <w:tc>
          <w:tcPr>
            <w:tcW w:w="1558" w:type="dxa"/>
          </w:tcPr>
          <w:p w:rsidR="00CB1CC3" w:rsidRPr="00CB1CC3" w:rsidRDefault="00CB1CC3" w:rsidP="00D04DA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1C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Description</w:t>
            </w:r>
          </w:p>
        </w:tc>
        <w:tc>
          <w:tcPr>
            <w:tcW w:w="1558" w:type="dxa"/>
          </w:tcPr>
          <w:p w:rsidR="00CB1CC3" w:rsidRPr="00CB1CC3" w:rsidRDefault="00CB1CC3" w:rsidP="00D04DA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1C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Quantity</w:t>
            </w:r>
          </w:p>
        </w:tc>
        <w:tc>
          <w:tcPr>
            <w:tcW w:w="1558" w:type="dxa"/>
          </w:tcPr>
          <w:p w:rsidR="00CB1CC3" w:rsidRPr="00CB1CC3" w:rsidRDefault="00CB1CC3" w:rsidP="00D04DA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1C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Unit price(N)</w:t>
            </w:r>
          </w:p>
        </w:tc>
        <w:tc>
          <w:tcPr>
            <w:tcW w:w="1559" w:type="dxa"/>
          </w:tcPr>
          <w:p w:rsidR="00CB1CC3" w:rsidRPr="00CB1CC3" w:rsidRDefault="00CB1CC3" w:rsidP="00D04DA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1C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Cost</w:t>
            </w:r>
          </w:p>
        </w:tc>
        <w:tc>
          <w:tcPr>
            <w:tcW w:w="1559" w:type="dxa"/>
          </w:tcPr>
          <w:p w:rsidR="00CB1CC3" w:rsidRPr="00CB1CC3" w:rsidRDefault="00CB1CC3" w:rsidP="00D04DA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1C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Remarks</w:t>
            </w:r>
          </w:p>
        </w:tc>
      </w:tr>
      <w:tr w:rsidR="00CB1CC3" w:rsidRPr="00CB1CC3" w:rsidTr="00D04DA4">
        <w:tc>
          <w:tcPr>
            <w:tcW w:w="1558" w:type="dxa"/>
          </w:tcPr>
          <w:p w:rsidR="00CB1CC3" w:rsidRPr="00CB1CC3" w:rsidRDefault="00CB1CC3" w:rsidP="00D04DA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1C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8" w:type="dxa"/>
          </w:tcPr>
          <w:p w:rsidR="00CB1CC3" w:rsidRPr="00CB1CC3" w:rsidRDefault="00CB1CC3" w:rsidP="00D04DA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1C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Cement Bags</w:t>
            </w:r>
          </w:p>
        </w:tc>
        <w:tc>
          <w:tcPr>
            <w:tcW w:w="1558" w:type="dxa"/>
          </w:tcPr>
          <w:p w:rsidR="00CB1CC3" w:rsidRPr="00CB1CC3" w:rsidRDefault="00CB1CC3" w:rsidP="00D04DA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1C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100 bags</w:t>
            </w:r>
          </w:p>
        </w:tc>
        <w:tc>
          <w:tcPr>
            <w:tcW w:w="1558" w:type="dxa"/>
          </w:tcPr>
          <w:p w:rsidR="00CB1CC3" w:rsidRPr="00CB1CC3" w:rsidRDefault="00CB1CC3" w:rsidP="00D04DA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1C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18,500</w:t>
            </w:r>
          </w:p>
        </w:tc>
        <w:tc>
          <w:tcPr>
            <w:tcW w:w="1559" w:type="dxa"/>
          </w:tcPr>
          <w:p w:rsidR="00CB1CC3" w:rsidRPr="00CB1CC3" w:rsidRDefault="00CB1CC3" w:rsidP="00D04DA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1C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1850000</w:t>
            </w:r>
          </w:p>
        </w:tc>
        <w:tc>
          <w:tcPr>
            <w:tcW w:w="1559" w:type="dxa"/>
          </w:tcPr>
          <w:p w:rsidR="00CB1CC3" w:rsidRPr="00CB1CC3" w:rsidRDefault="00CB1CC3" w:rsidP="00D04DA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1C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Dangote Cement</w:t>
            </w:r>
          </w:p>
        </w:tc>
      </w:tr>
      <w:tr w:rsidR="00CB1CC3" w:rsidRPr="00CB1CC3" w:rsidTr="00D04DA4">
        <w:tc>
          <w:tcPr>
            <w:tcW w:w="1558" w:type="dxa"/>
          </w:tcPr>
          <w:p w:rsidR="00CB1CC3" w:rsidRPr="00CB1CC3" w:rsidRDefault="00CB1CC3" w:rsidP="00D04DA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1C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8" w:type="dxa"/>
          </w:tcPr>
          <w:p w:rsidR="00CB1CC3" w:rsidRPr="00CB1CC3" w:rsidRDefault="00CB1CC3" w:rsidP="00D04DA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1C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Roofing Sheets</w:t>
            </w:r>
          </w:p>
        </w:tc>
        <w:tc>
          <w:tcPr>
            <w:tcW w:w="1558" w:type="dxa"/>
          </w:tcPr>
          <w:p w:rsidR="00CB1CC3" w:rsidRPr="00CB1CC3" w:rsidRDefault="00CB1CC3" w:rsidP="00D04DA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1C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346 sheets</w:t>
            </w:r>
          </w:p>
        </w:tc>
        <w:tc>
          <w:tcPr>
            <w:tcW w:w="1558" w:type="dxa"/>
          </w:tcPr>
          <w:p w:rsidR="00CB1CC3" w:rsidRPr="00CB1CC3" w:rsidRDefault="00CB1CC3" w:rsidP="00D04DA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1C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2300 each</w:t>
            </w:r>
          </w:p>
        </w:tc>
        <w:tc>
          <w:tcPr>
            <w:tcW w:w="1559" w:type="dxa"/>
          </w:tcPr>
          <w:p w:rsidR="00CB1CC3" w:rsidRPr="00CB1CC3" w:rsidRDefault="00CB1CC3" w:rsidP="00D04DA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1C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795800</w:t>
            </w:r>
          </w:p>
        </w:tc>
        <w:tc>
          <w:tcPr>
            <w:tcW w:w="1559" w:type="dxa"/>
          </w:tcPr>
          <w:p w:rsidR="00CB1CC3" w:rsidRPr="00CB1CC3" w:rsidRDefault="00CB1CC3" w:rsidP="00D04DA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1C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Aluminium</w:t>
            </w:r>
          </w:p>
        </w:tc>
      </w:tr>
      <w:tr w:rsidR="00CB1CC3" w:rsidRPr="00CB1CC3" w:rsidTr="00D04DA4">
        <w:tc>
          <w:tcPr>
            <w:tcW w:w="1558" w:type="dxa"/>
          </w:tcPr>
          <w:p w:rsidR="00CB1CC3" w:rsidRPr="00CB1CC3" w:rsidRDefault="00CB1CC3" w:rsidP="00D04DA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1C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8" w:type="dxa"/>
          </w:tcPr>
          <w:p w:rsidR="00CB1CC3" w:rsidRPr="00CB1CC3" w:rsidRDefault="00CB1CC3" w:rsidP="00D04DA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1C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Reinforcement rods</w:t>
            </w:r>
          </w:p>
        </w:tc>
        <w:tc>
          <w:tcPr>
            <w:tcW w:w="1558" w:type="dxa"/>
          </w:tcPr>
          <w:p w:rsidR="00CB1CC3" w:rsidRPr="00CB1CC3" w:rsidRDefault="00CB1CC3" w:rsidP="00D04DA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1C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500 rods</w:t>
            </w:r>
          </w:p>
        </w:tc>
        <w:tc>
          <w:tcPr>
            <w:tcW w:w="1558" w:type="dxa"/>
          </w:tcPr>
          <w:p w:rsidR="00CB1CC3" w:rsidRPr="00CB1CC3" w:rsidRDefault="00CB1CC3" w:rsidP="00D04DA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1C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950</w:t>
            </w:r>
          </w:p>
        </w:tc>
        <w:tc>
          <w:tcPr>
            <w:tcW w:w="1559" w:type="dxa"/>
          </w:tcPr>
          <w:p w:rsidR="00CB1CC3" w:rsidRPr="00CB1CC3" w:rsidRDefault="00CB1CC3" w:rsidP="00D04DA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1C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475000</w:t>
            </w:r>
          </w:p>
        </w:tc>
        <w:tc>
          <w:tcPr>
            <w:tcW w:w="1559" w:type="dxa"/>
          </w:tcPr>
          <w:p w:rsidR="00CB1CC3" w:rsidRPr="00CB1CC3" w:rsidRDefault="00CB1CC3" w:rsidP="00D04DA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1C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Standard</w:t>
            </w:r>
          </w:p>
        </w:tc>
      </w:tr>
      <w:tr w:rsidR="00CB1CC3" w:rsidRPr="00CB1CC3" w:rsidTr="00D04DA4">
        <w:tc>
          <w:tcPr>
            <w:tcW w:w="1558" w:type="dxa"/>
          </w:tcPr>
          <w:p w:rsidR="00CB1CC3" w:rsidRPr="00CB1CC3" w:rsidRDefault="00CB1CC3" w:rsidP="00D04DA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1C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8" w:type="dxa"/>
          </w:tcPr>
          <w:p w:rsidR="00CB1CC3" w:rsidRPr="00CB1CC3" w:rsidRDefault="00CB1CC3" w:rsidP="00D04DA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1C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Shovels</w:t>
            </w:r>
          </w:p>
        </w:tc>
        <w:tc>
          <w:tcPr>
            <w:tcW w:w="1558" w:type="dxa"/>
          </w:tcPr>
          <w:p w:rsidR="00CB1CC3" w:rsidRPr="00CB1CC3" w:rsidRDefault="00CB1CC3" w:rsidP="00D04DA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1C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55 items</w:t>
            </w:r>
          </w:p>
        </w:tc>
        <w:tc>
          <w:tcPr>
            <w:tcW w:w="1558" w:type="dxa"/>
          </w:tcPr>
          <w:p w:rsidR="00CB1CC3" w:rsidRPr="00CB1CC3" w:rsidRDefault="00CB1CC3" w:rsidP="00D04DA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1C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6500</w:t>
            </w:r>
          </w:p>
        </w:tc>
        <w:tc>
          <w:tcPr>
            <w:tcW w:w="1559" w:type="dxa"/>
          </w:tcPr>
          <w:p w:rsidR="00CB1CC3" w:rsidRPr="00CB1CC3" w:rsidRDefault="00CB1CC3" w:rsidP="00D04DA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1C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357500</w:t>
            </w:r>
          </w:p>
        </w:tc>
        <w:tc>
          <w:tcPr>
            <w:tcW w:w="1559" w:type="dxa"/>
          </w:tcPr>
          <w:p w:rsidR="00CB1CC3" w:rsidRPr="00CB1CC3" w:rsidRDefault="00CB1CC3" w:rsidP="00D04DA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CB1C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porkons</w:t>
            </w:r>
            <w:proofErr w:type="spellEnd"/>
          </w:p>
        </w:tc>
      </w:tr>
      <w:tr w:rsidR="00CB1CC3" w:rsidRPr="00CB1CC3" w:rsidTr="00D04DA4">
        <w:tc>
          <w:tcPr>
            <w:tcW w:w="1558" w:type="dxa"/>
          </w:tcPr>
          <w:p w:rsidR="00CB1CC3" w:rsidRPr="00CB1CC3" w:rsidRDefault="00CB1CC3" w:rsidP="00D04DA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1C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58" w:type="dxa"/>
          </w:tcPr>
          <w:p w:rsidR="00CB1CC3" w:rsidRPr="00CB1CC3" w:rsidRDefault="00CB1CC3" w:rsidP="00D04DA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1C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1558" w:type="dxa"/>
          </w:tcPr>
          <w:p w:rsidR="00CB1CC3" w:rsidRPr="00CB1CC3" w:rsidRDefault="00CB1CC3" w:rsidP="00D04DA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1C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8" w:type="dxa"/>
          </w:tcPr>
          <w:p w:rsidR="00CB1CC3" w:rsidRPr="00CB1CC3" w:rsidRDefault="00CB1CC3" w:rsidP="00D04DA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1C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B1CC3" w:rsidRPr="00CB1CC3" w:rsidRDefault="00CB1CC3" w:rsidP="00D04DA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1C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3478300</w:t>
            </w:r>
          </w:p>
        </w:tc>
        <w:tc>
          <w:tcPr>
            <w:tcW w:w="1559" w:type="dxa"/>
          </w:tcPr>
          <w:p w:rsidR="00CB1CC3" w:rsidRPr="00CB1CC3" w:rsidRDefault="00CB1CC3" w:rsidP="00D04DA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1C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</w:tbl>
    <w:p w:rsidR="00CB1CC3" w:rsidRPr="00CB1CC3" w:rsidRDefault="00CB1CC3" w:rsidP="00CB1CC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B1CC3" w:rsidRPr="00CB1CC3" w:rsidRDefault="00CB1CC3" w:rsidP="00CB1CC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B1CC3" w:rsidRPr="00CB1CC3" w:rsidRDefault="00CB1CC3" w:rsidP="00BF001B">
      <w:pPr>
        <w:rPr>
          <w:rFonts w:ascii="Times New Roman" w:hAnsi="Times New Roman" w:cs="Times New Roman"/>
          <w:sz w:val="40"/>
          <w:szCs w:val="40"/>
        </w:rPr>
      </w:pPr>
    </w:p>
    <w:p w:rsidR="001073A5" w:rsidRPr="00CB1CC3" w:rsidRDefault="00BF001B" w:rsidP="00CB1CC3">
      <w:pPr>
        <w:jc w:val="center"/>
        <w:rPr>
          <w:rFonts w:ascii="Times New Roman" w:eastAsia="Adobe Fan Heiti Std B" w:hAnsi="Times New Roman" w:cs="Times New Roman"/>
          <w:sz w:val="28"/>
          <w:szCs w:val="28"/>
        </w:rPr>
      </w:pPr>
      <w:r w:rsidRPr="00BF00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</w:t>
      </w:r>
      <w:r w:rsidRPr="00BF00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sectPr w:rsidR="001073A5" w:rsidRPr="00CB1C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1B"/>
    <w:rsid w:val="001073A5"/>
    <w:rsid w:val="003F36A2"/>
    <w:rsid w:val="00684570"/>
    <w:rsid w:val="00AB456C"/>
    <w:rsid w:val="00BF001B"/>
    <w:rsid w:val="00CB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0DCA2"/>
  <w15:chartTrackingRefBased/>
  <w15:docId w15:val="{EC01C5D9-46BE-45DF-9BE6-0A2F5CFC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01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User;akporueredavid</dc:creator>
  <cp:keywords/>
  <dc:description/>
  <cp:lastModifiedBy>User</cp:lastModifiedBy>
  <cp:revision>2</cp:revision>
  <dcterms:created xsi:type="dcterms:W3CDTF">2020-06-01T09:37:00Z</dcterms:created>
  <dcterms:modified xsi:type="dcterms:W3CDTF">2020-06-01T09:37:00Z</dcterms:modified>
</cp:coreProperties>
</file>