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>B</w:t>
      </w:r>
      <w:r>
        <w:rPr>
          <w:lang w:val="en-US"/>
        </w:rPr>
        <w:t>ello Mahmud Mohammed</w:t>
      </w:r>
    </w:p>
    <w:p>
      <w:pPr/>
      <w:r>
        <w:t>17/eng0</w:t>
      </w:r>
      <w:r>
        <w:rPr>
          <w:lang w:val="en-US"/>
        </w:rPr>
        <w:t>6/018</w:t>
      </w:r>
    </w:p>
    <w:p>
      <w:pPr/>
      <w:r>
        <w:t xml:space="preserve">Eng law </w:t>
      </w:r>
      <w:bookmarkStart w:id="0" w:name="_GoBack"/>
      <w:bookmarkEnd w:id="0"/>
    </w:p>
    <w:p>
      <w:pP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42"/>
        <w:gridCol w:w="1486"/>
        <w:gridCol w:w="1430"/>
        <w:gridCol w:w="1419"/>
        <w:gridCol w:w="1781"/>
      </w:tblGrid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18,500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925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sheets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each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6000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rods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2400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items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porkons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19150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>
      <w:pPr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2020-06-01T11:53:00Z</dcterms:created>
  <dc:creator>francis briggs</dc:creator>
  <cp:lastModifiedBy>iPhone</cp:lastModifiedBy>
  <dcterms:modified xsi:type="dcterms:W3CDTF">2020-06-01T11:12:20Z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