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>ONUOHA STEVE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MECHANICAL ENGINEERING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17/ENG06/0</w:t>
      </w:r>
      <w:r>
        <w:rPr>
          <w:rFonts w:cs="Times New Roman" w:hAnsi="Times New Roman"/>
          <w:lang w:val="en-US"/>
        </w:rPr>
        <w:t>068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QUESTION TWO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09"/>
        <w:gridCol w:w="2062"/>
        <w:gridCol w:w="1574"/>
        <w:gridCol w:w="1532"/>
        <w:gridCol w:w="1528"/>
        <w:gridCol w:w="1541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0d87c45-c956-410f-8c1c-649041dbcf1d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80</Words>
  <Pages>1</Pages>
  <Characters>405</Characters>
  <Application>WPS Office</Application>
  <DocSecurity>0</DocSecurity>
  <Paragraphs>92</Paragraphs>
  <ScaleCrop>false</ScaleCrop>
  <LinksUpToDate>false</LinksUpToDate>
  <CharactersWithSpaces>455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2020-06-01T09:02:00Z</dcterms:created>
  <dc:creator>HP</dc:creator>
  <lastModifiedBy>Infinix X559C</lastModifiedBy>
  <dcterms:modified xsi:type="dcterms:W3CDTF">2020-06-01T10:18:38Z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