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40" w:rsidRPr="00936571" w:rsidRDefault="00936571">
      <w:pPr>
        <w:rPr>
          <w:sz w:val="36"/>
          <w:szCs w:val="36"/>
        </w:rPr>
      </w:pPr>
      <w:r w:rsidRPr="00936571">
        <w:rPr>
          <w:sz w:val="36"/>
          <w:szCs w:val="36"/>
        </w:rPr>
        <w:t xml:space="preserve">NAME: </w:t>
      </w:r>
      <w:proofErr w:type="spellStart"/>
      <w:r w:rsidRPr="00936571">
        <w:rPr>
          <w:sz w:val="36"/>
          <w:szCs w:val="36"/>
        </w:rPr>
        <w:t>Omuya</w:t>
      </w:r>
      <w:proofErr w:type="spellEnd"/>
      <w:r w:rsidRPr="00936571">
        <w:rPr>
          <w:sz w:val="36"/>
          <w:szCs w:val="36"/>
        </w:rPr>
        <w:t xml:space="preserve"> Onimisi P.</w:t>
      </w:r>
    </w:p>
    <w:p w:rsidR="00936571" w:rsidRDefault="00936571">
      <w:pPr>
        <w:rPr>
          <w:sz w:val="36"/>
          <w:szCs w:val="36"/>
        </w:rPr>
      </w:pPr>
      <w:r w:rsidRPr="00936571">
        <w:rPr>
          <w:sz w:val="36"/>
          <w:szCs w:val="36"/>
        </w:rPr>
        <w:t xml:space="preserve">Department: Chemical Engineering </w:t>
      </w:r>
    </w:p>
    <w:p w:rsidR="00936571" w:rsidRDefault="00936571">
      <w:pPr>
        <w:rPr>
          <w:sz w:val="36"/>
          <w:szCs w:val="36"/>
        </w:rPr>
      </w:pPr>
      <w:r>
        <w:rPr>
          <w:sz w:val="36"/>
          <w:szCs w:val="36"/>
        </w:rPr>
        <w:t>Matric No: 17/Eng01/023</w:t>
      </w:r>
    </w:p>
    <w:p w:rsidR="00936571" w:rsidRDefault="00936571">
      <w:pPr>
        <w:rPr>
          <w:sz w:val="36"/>
          <w:szCs w:val="36"/>
        </w:rPr>
      </w:pPr>
    </w:p>
    <w:p w:rsidR="00936571" w:rsidRDefault="00936571" w:rsidP="0093657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themes to be discussed with six sentences include:</w:t>
      </w:r>
    </w:p>
    <w:p w:rsidR="00936571" w:rsidRDefault="00544E5A" w:rsidP="0093657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Tor</w:t>
      </w:r>
      <w:r w:rsidR="00936571">
        <w:rPr>
          <w:sz w:val="36"/>
          <w:szCs w:val="36"/>
        </w:rPr>
        <w:t>t law which is integral to assigning blame and penalt</w:t>
      </w:r>
      <w:r>
        <w:rPr>
          <w:sz w:val="36"/>
          <w:szCs w:val="36"/>
        </w:rPr>
        <w:t>ies after engineering failures.</w:t>
      </w:r>
    </w:p>
    <w:p w:rsidR="00544E5A" w:rsidRDefault="00544E5A" w:rsidP="0093657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Product liability law which is important for manufactured products.</w:t>
      </w:r>
    </w:p>
    <w:p w:rsidR="00544E5A" w:rsidRDefault="00544E5A" w:rsidP="0093657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Contract law which is the promissory basis for the vast majority of engineering projects.</w:t>
      </w:r>
    </w:p>
    <w:p w:rsidR="00544E5A" w:rsidRDefault="00544E5A" w:rsidP="0093657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Ethnics, professional misconduct, Non-</w:t>
      </w:r>
      <w:proofErr w:type="spellStart"/>
      <w:r>
        <w:rPr>
          <w:sz w:val="36"/>
          <w:szCs w:val="36"/>
        </w:rPr>
        <w:t>chalant</w:t>
      </w:r>
      <w:proofErr w:type="spellEnd"/>
      <w:r>
        <w:rPr>
          <w:sz w:val="36"/>
          <w:szCs w:val="36"/>
        </w:rPr>
        <w:t xml:space="preserve"> attitudes and ignorance.</w:t>
      </w:r>
    </w:p>
    <w:p w:rsidR="00544E5A" w:rsidRDefault="00544E5A" w:rsidP="0093657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Safety legislation codes and regulations, which includes plant safety, risk management, the electrical code and food safety</w:t>
      </w:r>
      <w:r w:rsidR="00FC1E60">
        <w:rPr>
          <w:sz w:val="36"/>
          <w:szCs w:val="36"/>
        </w:rPr>
        <w:t>.</w:t>
      </w:r>
      <w:bookmarkStart w:id="0" w:name="_GoBack"/>
      <w:bookmarkEnd w:id="0"/>
    </w:p>
    <w:p w:rsidR="00544E5A" w:rsidRPr="00936571" w:rsidRDefault="00544E5A" w:rsidP="0093657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Standards and certification, which can be product or system specific constraints on design and testing processes often imposed for health and safety reasons.</w:t>
      </w:r>
    </w:p>
    <w:sectPr w:rsidR="00544E5A" w:rsidRPr="0093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73F4"/>
    <w:multiLevelType w:val="hybridMultilevel"/>
    <w:tmpl w:val="482A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B59AE"/>
    <w:multiLevelType w:val="hybridMultilevel"/>
    <w:tmpl w:val="88047582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71"/>
    <w:rsid w:val="00544E5A"/>
    <w:rsid w:val="006E20B2"/>
    <w:rsid w:val="00753AD6"/>
    <w:rsid w:val="00936571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F0463-8F7D-4D99-AEB6-A56457AD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praise onimisi</dc:creator>
  <cp:keywords/>
  <dc:description/>
  <cp:lastModifiedBy>praise onimisi</cp:lastModifiedBy>
  <cp:revision>1</cp:revision>
  <dcterms:created xsi:type="dcterms:W3CDTF">2020-06-01T09:49:00Z</dcterms:created>
  <dcterms:modified xsi:type="dcterms:W3CDTF">2020-06-01T10:10:00Z</dcterms:modified>
</cp:coreProperties>
</file>