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22" w:rsidRDefault="00D9030B">
      <w:pPr>
        <w:rPr>
          <w:sz w:val="48"/>
          <w:szCs w:val="48"/>
          <w:u w:val="single"/>
        </w:rPr>
      </w:pPr>
      <w:r w:rsidRPr="00D9030B">
        <w:rPr>
          <w:sz w:val="48"/>
          <w:szCs w:val="48"/>
          <w:u w:val="single"/>
        </w:rPr>
        <w:t>Engineering law test</w:t>
      </w:r>
    </w:p>
    <w:p w:rsidR="00BD33D8" w:rsidRPr="00BD33D8" w:rsidRDefault="00BD33D8">
      <w:pPr>
        <w:rPr>
          <w:sz w:val="24"/>
          <w:szCs w:val="24"/>
          <w:u w:val="single"/>
        </w:rPr>
      </w:pPr>
      <w:proofErr w:type="spellStart"/>
      <w:r w:rsidRPr="00BD33D8">
        <w:rPr>
          <w:sz w:val="24"/>
          <w:szCs w:val="24"/>
          <w:u w:val="single"/>
        </w:rPr>
        <w:t>Tolufashe</w:t>
      </w:r>
      <w:proofErr w:type="spellEnd"/>
      <w:r w:rsidRPr="00BD33D8">
        <w:rPr>
          <w:sz w:val="24"/>
          <w:szCs w:val="24"/>
          <w:u w:val="single"/>
        </w:rPr>
        <w:t xml:space="preserve"> </w:t>
      </w:r>
      <w:proofErr w:type="spellStart"/>
      <w:r w:rsidRPr="00BD33D8">
        <w:rPr>
          <w:sz w:val="24"/>
          <w:szCs w:val="24"/>
          <w:u w:val="single"/>
        </w:rPr>
        <w:t>tokoyi</w:t>
      </w:r>
      <w:proofErr w:type="spellEnd"/>
      <w:r w:rsidRPr="00BD33D8">
        <w:rPr>
          <w:sz w:val="24"/>
          <w:szCs w:val="24"/>
          <w:u w:val="single"/>
        </w:rPr>
        <w:t xml:space="preserve"> Emmanuel</w:t>
      </w:r>
    </w:p>
    <w:p w:rsidR="00BD33D8" w:rsidRPr="00BD33D8" w:rsidRDefault="00BD33D8">
      <w:pPr>
        <w:rPr>
          <w:sz w:val="24"/>
          <w:szCs w:val="24"/>
          <w:u w:val="single"/>
        </w:rPr>
      </w:pPr>
      <w:r w:rsidRPr="00BD33D8">
        <w:rPr>
          <w:sz w:val="24"/>
          <w:szCs w:val="24"/>
          <w:u w:val="single"/>
        </w:rPr>
        <w:t>17/eng07/021</w:t>
      </w:r>
      <w:bookmarkStart w:id="0" w:name="_GoBack"/>
      <w:bookmarkEnd w:id="0"/>
    </w:p>
    <w:p w:rsidR="00BD33D8" w:rsidRPr="00BD33D8" w:rsidRDefault="00BD33D8">
      <w:pPr>
        <w:rPr>
          <w:sz w:val="24"/>
          <w:szCs w:val="24"/>
          <w:u w:val="single"/>
        </w:rPr>
      </w:pPr>
      <w:r w:rsidRPr="00BD33D8">
        <w:rPr>
          <w:sz w:val="24"/>
          <w:szCs w:val="24"/>
          <w:u w:val="single"/>
        </w:rPr>
        <w:t>Petroleum engineering</w:t>
      </w:r>
    </w:p>
    <w:p w:rsidR="00D9030B" w:rsidRDefault="00D9030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Relevance of law, management and economics in engineering profession</w:t>
      </w:r>
    </w:p>
    <w:p w:rsidR="00D9030B" w:rsidRDefault="00D9030B" w:rsidP="00D9030B">
      <w:pPr>
        <w:pStyle w:val="ListParagraph"/>
        <w:numPr>
          <w:ilvl w:val="0"/>
          <w:numId w:val="1"/>
        </w:numPr>
      </w:pPr>
      <w:r>
        <w:t>It helps in the minimization of costs and the maximization of benefits in the engineering field.</w:t>
      </w:r>
    </w:p>
    <w:p w:rsidR="00D9030B" w:rsidRDefault="00D9030B" w:rsidP="00D9030B">
      <w:pPr>
        <w:pStyle w:val="ListParagraph"/>
        <w:numPr>
          <w:ilvl w:val="0"/>
          <w:numId w:val="1"/>
        </w:numPr>
      </w:pPr>
      <w:r>
        <w:t>Evaluation the worth of engineering commodities  and services relative to their course</w:t>
      </w:r>
    </w:p>
    <w:p w:rsidR="00D9030B" w:rsidRDefault="00E2375C" w:rsidP="00D9030B">
      <w:pPr>
        <w:pStyle w:val="ListParagraph"/>
        <w:numPr>
          <w:ilvl w:val="0"/>
          <w:numId w:val="1"/>
        </w:numPr>
      </w:pPr>
      <w:r>
        <w:t>It supplies the engineering field with a legal and sincere environment where these professionals can work</w:t>
      </w:r>
    </w:p>
    <w:p w:rsidR="00E2375C" w:rsidRDefault="00E2375C" w:rsidP="00E2375C">
      <w:pPr>
        <w:pStyle w:val="ListParagraph"/>
        <w:numPr>
          <w:ilvl w:val="0"/>
          <w:numId w:val="1"/>
        </w:numPr>
      </w:pPr>
      <w:r>
        <w:t>It provides a room for critical thinking, analytical and problem solving</w:t>
      </w:r>
    </w:p>
    <w:p w:rsidR="00E2375C" w:rsidRDefault="00E2375C" w:rsidP="00E2375C">
      <w:pPr>
        <w:pStyle w:val="ListParagraph"/>
        <w:numPr>
          <w:ilvl w:val="0"/>
          <w:numId w:val="1"/>
        </w:numPr>
      </w:pPr>
      <w:r>
        <w:t>It provides how technical financial and human resources can be used effectively</w:t>
      </w:r>
    </w:p>
    <w:p w:rsidR="00E2375C" w:rsidRDefault="00E2375C" w:rsidP="00E2375C">
      <w:pPr>
        <w:pStyle w:val="ListParagraph"/>
        <w:numPr>
          <w:ilvl w:val="0"/>
          <w:numId w:val="1"/>
        </w:numPr>
      </w:pPr>
      <w:r>
        <w:t>It gives an insight on how to produce materials</w:t>
      </w:r>
      <w:r w:rsidR="0015270F">
        <w:t xml:space="preserve"> that would reach a sustainable development goal</w:t>
      </w:r>
    </w:p>
    <w:p w:rsidR="0015270F" w:rsidRDefault="0015270F" w:rsidP="0015270F"/>
    <w:p w:rsidR="0015270F" w:rsidRDefault="0015270F" w:rsidP="0015270F"/>
    <w:p w:rsidR="0015270F" w:rsidRDefault="0015270F" w:rsidP="0015270F">
      <w:pPr>
        <w:rPr>
          <w:sz w:val="36"/>
          <w:szCs w:val="36"/>
          <w:u w:val="single"/>
        </w:rPr>
      </w:pPr>
      <w:r w:rsidRPr="0015270F">
        <w:rPr>
          <w:sz w:val="36"/>
          <w:szCs w:val="36"/>
          <w:u w:val="single"/>
        </w:rPr>
        <w:t>BEME</w:t>
      </w:r>
    </w:p>
    <w:tbl>
      <w:tblPr>
        <w:tblStyle w:val="TableGrid"/>
        <w:tblW w:w="8735" w:type="dxa"/>
        <w:tblLook w:val="04A0" w:firstRow="1" w:lastRow="0" w:firstColumn="1" w:lastColumn="0" w:noHBand="0" w:noVBand="1"/>
      </w:tblPr>
      <w:tblGrid>
        <w:gridCol w:w="738"/>
        <w:gridCol w:w="4012"/>
        <w:gridCol w:w="720"/>
        <w:gridCol w:w="1170"/>
        <w:gridCol w:w="986"/>
        <w:gridCol w:w="1109"/>
      </w:tblGrid>
      <w:tr w:rsidR="0015270F" w:rsidTr="0015270F">
        <w:trPr>
          <w:trHeight w:val="322"/>
        </w:trPr>
        <w:tc>
          <w:tcPr>
            <w:tcW w:w="8735" w:type="dxa"/>
            <w:gridSpan w:val="6"/>
          </w:tcPr>
          <w:p w:rsidR="0015270F" w:rsidRPr="0015270F" w:rsidRDefault="0015270F" w:rsidP="0015270F">
            <w:pPr>
              <w:jc w:val="center"/>
              <w:rPr>
                <w:b/>
              </w:rPr>
            </w:pPr>
            <w:r>
              <w:rPr>
                <w:b/>
              </w:rPr>
              <w:t>SHELL PETROLEUM DEVELOPMENT COMPANY OF NIGERIA LTD</w:t>
            </w:r>
          </w:p>
        </w:tc>
      </w:tr>
      <w:tr w:rsidR="0015270F" w:rsidTr="0015270F">
        <w:trPr>
          <w:trHeight w:val="360"/>
        </w:trPr>
        <w:tc>
          <w:tcPr>
            <w:tcW w:w="8735" w:type="dxa"/>
            <w:gridSpan w:val="6"/>
          </w:tcPr>
          <w:p w:rsidR="0015270F" w:rsidRPr="0015270F" w:rsidRDefault="0015270F" w:rsidP="0015270F">
            <w:pPr>
              <w:jc w:val="center"/>
              <w:rPr>
                <w:b/>
              </w:rPr>
            </w:pPr>
            <w:r w:rsidRPr="0015270F">
              <w:rPr>
                <w:b/>
              </w:rPr>
              <w:t>PROVISION OF E</w:t>
            </w:r>
            <w:r w:rsidR="00BD33D8">
              <w:rPr>
                <w:b/>
              </w:rPr>
              <w:t>QUIPMENTS FOR DRILLING IN OTAKIPO OIL</w:t>
            </w:r>
            <w:r w:rsidRPr="0015270F">
              <w:rPr>
                <w:b/>
              </w:rPr>
              <w:t xml:space="preserve"> FIELD</w:t>
            </w:r>
          </w:p>
        </w:tc>
      </w:tr>
      <w:tr w:rsidR="0015270F" w:rsidTr="0015270F">
        <w:trPr>
          <w:trHeight w:val="420"/>
        </w:trPr>
        <w:tc>
          <w:tcPr>
            <w:tcW w:w="8735" w:type="dxa"/>
            <w:gridSpan w:val="6"/>
          </w:tcPr>
          <w:p w:rsidR="0015270F" w:rsidRPr="0015270F" w:rsidRDefault="0015270F" w:rsidP="006C3143">
            <w:r>
              <w:t>BILL NO 1: GENERAL AND PROVISIONAL SUMS</w:t>
            </w:r>
          </w:p>
        </w:tc>
      </w:tr>
      <w:tr w:rsidR="00BD33D8" w:rsidTr="00BD33D8">
        <w:tc>
          <w:tcPr>
            <w:tcW w:w="740" w:type="dxa"/>
          </w:tcPr>
          <w:p w:rsidR="0015270F" w:rsidRPr="0015270F" w:rsidRDefault="0015270F" w:rsidP="001205C8">
            <w:r w:rsidRPr="0015270F">
              <w:t>Item</w:t>
            </w:r>
          </w:p>
        </w:tc>
        <w:tc>
          <w:tcPr>
            <w:tcW w:w="4048" w:type="dxa"/>
          </w:tcPr>
          <w:p w:rsidR="0015270F" w:rsidRPr="00454343" w:rsidRDefault="00454343" w:rsidP="001205C8">
            <w:r>
              <w:t>DESCRIPTION</w:t>
            </w:r>
          </w:p>
        </w:tc>
        <w:tc>
          <w:tcPr>
            <w:tcW w:w="720" w:type="dxa"/>
          </w:tcPr>
          <w:p w:rsidR="0015270F" w:rsidRPr="00454343" w:rsidRDefault="00454343" w:rsidP="001205C8">
            <w:r w:rsidRPr="00454343">
              <w:t>UNIT</w:t>
            </w:r>
          </w:p>
        </w:tc>
        <w:tc>
          <w:tcPr>
            <w:tcW w:w="1170" w:type="dxa"/>
          </w:tcPr>
          <w:p w:rsidR="0015270F" w:rsidRPr="00454343" w:rsidRDefault="00454343" w:rsidP="001205C8">
            <w:r>
              <w:t>QUANTITY</w:t>
            </w:r>
          </w:p>
        </w:tc>
        <w:tc>
          <w:tcPr>
            <w:tcW w:w="989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RATE</w:t>
            </w:r>
          </w:p>
        </w:tc>
        <w:tc>
          <w:tcPr>
            <w:tcW w:w="1068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</w:tr>
      <w:tr w:rsidR="00BD33D8" w:rsidTr="00BD33D8">
        <w:tc>
          <w:tcPr>
            <w:tcW w:w="740" w:type="dxa"/>
          </w:tcPr>
          <w:p w:rsidR="0015270F" w:rsidRPr="0015270F" w:rsidRDefault="0015270F" w:rsidP="001205C8">
            <w:r>
              <w:rPr>
                <w:u w:val="single"/>
              </w:rPr>
              <w:t>1</w:t>
            </w:r>
          </w:p>
        </w:tc>
        <w:tc>
          <w:tcPr>
            <w:tcW w:w="4048" w:type="dxa"/>
          </w:tcPr>
          <w:p w:rsidR="0015270F" w:rsidRPr="00454343" w:rsidRDefault="00454343" w:rsidP="001205C8">
            <w:r>
              <w:t xml:space="preserve">Casings and </w:t>
            </w:r>
            <w:proofErr w:type="spellStart"/>
            <w:r>
              <w:t>tubings</w:t>
            </w:r>
            <w:proofErr w:type="spellEnd"/>
          </w:p>
        </w:tc>
        <w:tc>
          <w:tcPr>
            <w:tcW w:w="720" w:type="dxa"/>
          </w:tcPr>
          <w:p w:rsidR="0015270F" w:rsidRDefault="00454343" w:rsidP="001205C8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ft</w:t>
            </w:r>
            <w:proofErr w:type="spellEnd"/>
          </w:p>
        </w:tc>
        <w:tc>
          <w:tcPr>
            <w:tcW w:w="1170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85</w:t>
            </w:r>
          </w:p>
        </w:tc>
        <w:tc>
          <w:tcPr>
            <w:tcW w:w="989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12000</w:t>
            </w:r>
          </w:p>
        </w:tc>
        <w:tc>
          <w:tcPr>
            <w:tcW w:w="1068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5000000</w:t>
            </w:r>
          </w:p>
        </w:tc>
      </w:tr>
      <w:tr w:rsidR="00BD33D8" w:rsidTr="00BD33D8">
        <w:tc>
          <w:tcPr>
            <w:tcW w:w="740" w:type="dxa"/>
          </w:tcPr>
          <w:p w:rsidR="0015270F" w:rsidRPr="0015270F" w:rsidRDefault="0015270F" w:rsidP="001205C8">
            <w:r>
              <w:t>2</w:t>
            </w:r>
          </w:p>
        </w:tc>
        <w:tc>
          <w:tcPr>
            <w:tcW w:w="4048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Barite drilling mud</w:t>
            </w:r>
          </w:p>
        </w:tc>
        <w:tc>
          <w:tcPr>
            <w:tcW w:w="720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sacks</w:t>
            </w:r>
          </w:p>
        </w:tc>
        <w:tc>
          <w:tcPr>
            <w:tcW w:w="1170" w:type="dxa"/>
          </w:tcPr>
          <w:p w:rsidR="00BD33D8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100</w:t>
            </w:r>
          </w:p>
        </w:tc>
        <w:tc>
          <w:tcPr>
            <w:tcW w:w="989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45000</w:t>
            </w:r>
          </w:p>
        </w:tc>
        <w:tc>
          <w:tcPr>
            <w:tcW w:w="1068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3150000</w:t>
            </w:r>
          </w:p>
        </w:tc>
      </w:tr>
      <w:tr w:rsidR="00BD33D8" w:rsidTr="00BD33D8">
        <w:tc>
          <w:tcPr>
            <w:tcW w:w="740" w:type="dxa"/>
          </w:tcPr>
          <w:p w:rsidR="0015270F" w:rsidRPr="0015270F" w:rsidRDefault="0015270F" w:rsidP="001205C8">
            <w:r>
              <w:t>3</w:t>
            </w:r>
          </w:p>
        </w:tc>
        <w:tc>
          <w:tcPr>
            <w:tcW w:w="4048" w:type="dxa"/>
          </w:tcPr>
          <w:p w:rsidR="0015270F" w:rsidRDefault="00454343" w:rsidP="001205C8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Betronite</w:t>
            </w:r>
            <w:proofErr w:type="spellEnd"/>
            <w:r>
              <w:rPr>
                <w:u w:val="single"/>
              </w:rPr>
              <w:t xml:space="preserve"> drilling mud</w:t>
            </w:r>
          </w:p>
        </w:tc>
        <w:tc>
          <w:tcPr>
            <w:tcW w:w="720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sacks</w:t>
            </w:r>
          </w:p>
        </w:tc>
        <w:tc>
          <w:tcPr>
            <w:tcW w:w="1170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100</w:t>
            </w:r>
          </w:p>
        </w:tc>
        <w:tc>
          <w:tcPr>
            <w:tcW w:w="989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42000</w:t>
            </w:r>
          </w:p>
        </w:tc>
        <w:tc>
          <w:tcPr>
            <w:tcW w:w="1068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700000</w:t>
            </w:r>
          </w:p>
        </w:tc>
      </w:tr>
      <w:tr w:rsidR="00BD33D8" w:rsidTr="00BD33D8">
        <w:tc>
          <w:tcPr>
            <w:tcW w:w="740" w:type="dxa"/>
          </w:tcPr>
          <w:p w:rsidR="0015270F" w:rsidRPr="00454343" w:rsidRDefault="00454343" w:rsidP="001205C8">
            <w:r>
              <w:t>4</w:t>
            </w:r>
          </w:p>
        </w:tc>
        <w:tc>
          <w:tcPr>
            <w:tcW w:w="4048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Materials cement</w:t>
            </w:r>
          </w:p>
        </w:tc>
        <w:tc>
          <w:tcPr>
            <w:tcW w:w="720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sacks</w:t>
            </w:r>
          </w:p>
        </w:tc>
        <w:tc>
          <w:tcPr>
            <w:tcW w:w="1170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125</w:t>
            </w:r>
          </w:p>
        </w:tc>
        <w:tc>
          <w:tcPr>
            <w:tcW w:w="989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34000</w:t>
            </w:r>
          </w:p>
        </w:tc>
        <w:tc>
          <w:tcPr>
            <w:tcW w:w="1068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400000</w:t>
            </w:r>
          </w:p>
        </w:tc>
      </w:tr>
      <w:tr w:rsidR="00BD33D8" w:rsidTr="00BD33D8">
        <w:tc>
          <w:tcPr>
            <w:tcW w:w="740" w:type="dxa"/>
          </w:tcPr>
          <w:p w:rsidR="0015270F" w:rsidRPr="00454343" w:rsidRDefault="00454343" w:rsidP="001205C8">
            <w:r>
              <w:t>5</w:t>
            </w:r>
          </w:p>
        </w:tc>
        <w:tc>
          <w:tcPr>
            <w:tcW w:w="4048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Renting drilling rig</w:t>
            </w:r>
          </w:p>
        </w:tc>
        <w:tc>
          <w:tcPr>
            <w:tcW w:w="720" w:type="dxa"/>
          </w:tcPr>
          <w:p w:rsidR="0015270F" w:rsidRDefault="00454343" w:rsidP="001205C8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ps</w:t>
            </w:r>
            <w:proofErr w:type="spellEnd"/>
          </w:p>
        </w:tc>
        <w:tc>
          <w:tcPr>
            <w:tcW w:w="1170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989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22456</w:t>
            </w:r>
          </w:p>
        </w:tc>
        <w:tc>
          <w:tcPr>
            <w:tcW w:w="1068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80000000</w:t>
            </w:r>
          </w:p>
        </w:tc>
      </w:tr>
      <w:tr w:rsidR="00BD33D8" w:rsidTr="00BD33D8">
        <w:tc>
          <w:tcPr>
            <w:tcW w:w="740" w:type="dxa"/>
          </w:tcPr>
          <w:p w:rsidR="0015270F" w:rsidRPr="00454343" w:rsidRDefault="00454343" w:rsidP="001205C8">
            <w:r>
              <w:t>6</w:t>
            </w:r>
          </w:p>
        </w:tc>
        <w:tc>
          <w:tcPr>
            <w:tcW w:w="4048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Pipelines for underground dri</w:t>
            </w:r>
            <w:r w:rsidR="00BD33D8">
              <w:rPr>
                <w:u w:val="single"/>
              </w:rPr>
              <w:t>lling transportation</w:t>
            </w:r>
          </w:p>
        </w:tc>
        <w:tc>
          <w:tcPr>
            <w:tcW w:w="720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10 m</w:t>
            </w:r>
          </w:p>
        </w:tc>
        <w:tc>
          <w:tcPr>
            <w:tcW w:w="1170" w:type="dxa"/>
          </w:tcPr>
          <w:p w:rsidR="0015270F" w:rsidRDefault="0015270F" w:rsidP="001205C8">
            <w:pPr>
              <w:rPr>
                <w:u w:val="single"/>
              </w:rPr>
            </w:pPr>
          </w:p>
        </w:tc>
        <w:tc>
          <w:tcPr>
            <w:tcW w:w="989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9543</w:t>
            </w:r>
          </w:p>
        </w:tc>
        <w:tc>
          <w:tcPr>
            <w:tcW w:w="1068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3000000</w:t>
            </w:r>
          </w:p>
        </w:tc>
      </w:tr>
      <w:tr w:rsidR="00BD33D8" w:rsidTr="00BD33D8">
        <w:tc>
          <w:tcPr>
            <w:tcW w:w="740" w:type="dxa"/>
          </w:tcPr>
          <w:p w:rsidR="0015270F" w:rsidRPr="00454343" w:rsidRDefault="00454343" w:rsidP="001205C8">
            <w:r>
              <w:t>7</w:t>
            </w:r>
          </w:p>
        </w:tc>
        <w:tc>
          <w:tcPr>
            <w:tcW w:w="4048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Subtotal</w:t>
            </w:r>
          </w:p>
        </w:tc>
        <w:tc>
          <w:tcPr>
            <w:tcW w:w="720" w:type="dxa"/>
          </w:tcPr>
          <w:p w:rsidR="0015270F" w:rsidRDefault="0015270F" w:rsidP="001205C8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15270F" w:rsidRDefault="0015270F" w:rsidP="001205C8">
            <w:pPr>
              <w:rPr>
                <w:u w:val="single"/>
              </w:rPr>
            </w:pPr>
          </w:p>
        </w:tc>
        <w:tc>
          <w:tcPr>
            <w:tcW w:w="989" w:type="dxa"/>
          </w:tcPr>
          <w:p w:rsidR="00BD33D8" w:rsidRDefault="00BD33D8" w:rsidP="001205C8">
            <w:pPr>
              <w:rPr>
                <w:u w:val="single"/>
              </w:rPr>
            </w:pPr>
          </w:p>
        </w:tc>
        <w:tc>
          <w:tcPr>
            <w:tcW w:w="1068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92250000</w:t>
            </w:r>
          </w:p>
        </w:tc>
      </w:tr>
      <w:tr w:rsidR="00BD33D8" w:rsidTr="00BD33D8">
        <w:tc>
          <w:tcPr>
            <w:tcW w:w="740" w:type="dxa"/>
          </w:tcPr>
          <w:p w:rsidR="0015270F" w:rsidRPr="00454343" w:rsidRDefault="00454343" w:rsidP="001205C8">
            <w:r>
              <w:t>8</w:t>
            </w:r>
          </w:p>
        </w:tc>
        <w:tc>
          <w:tcPr>
            <w:tcW w:w="4048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miscellaneous</w:t>
            </w:r>
          </w:p>
        </w:tc>
        <w:tc>
          <w:tcPr>
            <w:tcW w:w="720" w:type="dxa"/>
          </w:tcPr>
          <w:p w:rsidR="0015270F" w:rsidRDefault="0015270F" w:rsidP="001205C8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15270F" w:rsidRDefault="0015270F" w:rsidP="001205C8">
            <w:pPr>
              <w:rPr>
                <w:u w:val="single"/>
              </w:rPr>
            </w:pPr>
          </w:p>
        </w:tc>
        <w:tc>
          <w:tcPr>
            <w:tcW w:w="989" w:type="dxa"/>
          </w:tcPr>
          <w:p w:rsidR="0015270F" w:rsidRDefault="0015270F" w:rsidP="001205C8">
            <w:pPr>
              <w:rPr>
                <w:u w:val="single"/>
              </w:rPr>
            </w:pPr>
          </w:p>
        </w:tc>
        <w:tc>
          <w:tcPr>
            <w:tcW w:w="1068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100000</w:t>
            </w:r>
          </w:p>
        </w:tc>
      </w:tr>
      <w:tr w:rsidR="00BD33D8" w:rsidTr="00BD33D8">
        <w:tc>
          <w:tcPr>
            <w:tcW w:w="740" w:type="dxa"/>
          </w:tcPr>
          <w:p w:rsidR="0015270F" w:rsidRPr="00454343" w:rsidRDefault="0015270F" w:rsidP="001205C8"/>
        </w:tc>
        <w:tc>
          <w:tcPr>
            <w:tcW w:w="4048" w:type="dxa"/>
          </w:tcPr>
          <w:p w:rsidR="0015270F" w:rsidRDefault="00454343" w:rsidP="001205C8">
            <w:pPr>
              <w:rPr>
                <w:u w:val="single"/>
              </w:rPr>
            </w:pPr>
            <w:r>
              <w:rPr>
                <w:u w:val="single"/>
              </w:rPr>
              <w:t>total</w:t>
            </w:r>
          </w:p>
        </w:tc>
        <w:tc>
          <w:tcPr>
            <w:tcW w:w="720" w:type="dxa"/>
          </w:tcPr>
          <w:p w:rsidR="0015270F" w:rsidRDefault="0015270F" w:rsidP="001205C8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15270F" w:rsidRDefault="0015270F" w:rsidP="001205C8">
            <w:pPr>
              <w:rPr>
                <w:u w:val="single"/>
              </w:rPr>
            </w:pPr>
          </w:p>
        </w:tc>
        <w:tc>
          <w:tcPr>
            <w:tcW w:w="989" w:type="dxa"/>
          </w:tcPr>
          <w:p w:rsidR="0015270F" w:rsidRDefault="0015270F" w:rsidP="001205C8">
            <w:pPr>
              <w:rPr>
                <w:u w:val="single"/>
              </w:rPr>
            </w:pPr>
          </w:p>
        </w:tc>
        <w:tc>
          <w:tcPr>
            <w:tcW w:w="1068" w:type="dxa"/>
          </w:tcPr>
          <w:p w:rsidR="0015270F" w:rsidRDefault="00BD33D8" w:rsidP="001205C8">
            <w:pPr>
              <w:rPr>
                <w:u w:val="single"/>
              </w:rPr>
            </w:pPr>
            <w:r>
              <w:rPr>
                <w:u w:val="single"/>
              </w:rPr>
              <w:t>93250000</w:t>
            </w:r>
          </w:p>
        </w:tc>
      </w:tr>
    </w:tbl>
    <w:p w:rsidR="0015270F" w:rsidRDefault="0015270F" w:rsidP="0015270F"/>
    <w:p w:rsidR="00454343" w:rsidRDefault="00454343" w:rsidP="0015270F"/>
    <w:p w:rsidR="00454343" w:rsidRPr="00454343" w:rsidRDefault="00454343" w:rsidP="0015270F"/>
    <w:p w:rsidR="0015270F" w:rsidRPr="0015270F" w:rsidRDefault="0015270F" w:rsidP="0015270F">
      <w:pPr>
        <w:rPr>
          <w:u w:val="single"/>
        </w:rPr>
      </w:pPr>
    </w:p>
    <w:sectPr w:rsidR="0015270F" w:rsidRPr="0015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3C8"/>
    <w:multiLevelType w:val="hybridMultilevel"/>
    <w:tmpl w:val="BADA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0B"/>
    <w:rsid w:val="0015270F"/>
    <w:rsid w:val="00454343"/>
    <w:rsid w:val="00790224"/>
    <w:rsid w:val="00BD33D8"/>
    <w:rsid w:val="00D9030B"/>
    <w:rsid w:val="00E2375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0B"/>
    <w:pPr>
      <w:ind w:left="720"/>
      <w:contextualSpacing/>
    </w:pPr>
  </w:style>
  <w:style w:type="table" w:styleId="TableGrid">
    <w:name w:val="Table Grid"/>
    <w:basedOn w:val="TableNormal"/>
    <w:uiPriority w:val="59"/>
    <w:rsid w:val="0015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0B"/>
    <w:pPr>
      <w:ind w:left="720"/>
      <w:contextualSpacing/>
    </w:pPr>
  </w:style>
  <w:style w:type="table" w:styleId="TableGrid">
    <w:name w:val="Table Grid"/>
    <w:basedOn w:val="TableNormal"/>
    <w:uiPriority w:val="59"/>
    <w:rsid w:val="0015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</dc:creator>
  <cp:lastModifiedBy>Femi</cp:lastModifiedBy>
  <cp:revision>1</cp:revision>
  <dcterms:created xsi:type="dcterms:W3CDTF">2020-06-01T09:32:00Z</dcterms:created>
  <dcterms:modified xsi:type="dcterms:W3CDTF">2020-06-01T10:19:00Z</dcterms:modified>
</cp:coreProperties>
</file>