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eastAsia"/>
        </w:rPr>
      </w:pPr>
      <w:r>
        <w:rPr>
          <w:rFonts w:hint="default"/>
          <w:lang w:val="en-US"/>
        </w:rPr>
        <w:t xml:space="preserve">Okpe </w:t>
      </w:r>
      <w:r>
        <w:rPr>
          <w:rFonts w:hint="default"/>
          <w:lang w:val="en-US"/>
        </w:rPr>
        <w:t xml:space="preserve">Patrick </w:t>
      </w:r>
    </w:p>
    <w:p>
      <w:pPr>
        <w:pStyle w:val="style0"/>
        <w:rPr>
          <w:rFonts w:hint="eastAsia"/>
        </w:rPr>
      </w:pPr>
      <w:r>
        <w:rPr>
          <w:rFonts w:hint="eastAsia"/>
        </w:rPr>
        <w:t>BCH 204</w:t>
      </w:r>
    </w:p>
    <w:p>
      <w:pPr>
        <w:pStyle w:val="style0"/>
        <w:rPr>
          <w:rFonts w:hint="eastAsia"/>
        </w:rPr>
      </w:pPr>
      <w:r>
        <w:rPr>
          <w:rFonts w:hint="eastAsia"/>
        </w:rPr>
        <w:t>18/MHS07/0</w:t>
      </w:r>
      <w:r>
        <w:rPr>
          <w:rFonts w:hint="default"/>
          <w:lang w:val="en-US"/>
        </w:rPr>
        <w:t>38</w:t>
      </w:r>
    </w:p>
    <w:p>
      <w:pPr>
        <w:pStyle w:val="style0"/>
        <w:rPr>
          <w:rFonts w:hint="eastAsia"/>
        </w:rPr>
      </w:pPr>
      <w:r>
        <w:rPr>
          <w:rFonts w:hint="eastAsia"/>
        </w:rPr>
        <w:t xml:space="preserve"> Pharmacology</w:t>
      </w:r>
    </w:p>
    <w:p>
      <w:pPr>
        <w:pStyle w:val="style0"/>
        <w:rPr>
          <w:rFonts w:hint="eastAsia"/>
        </w:rPr>
      </w:pPr>
    </w:p>
    <w:p>
      <w:pPr>
        <w:pStyle w:val="style0"/>
        <w:rPr>
          <w:rFonts w:hint="eastAsia"/>
        </w:rPr>
      </w:pPr>
    </w:p>
    <w:p>
      <w:pPr>
        <w:pStyle w:val="style0"/>
        <w:rPr>
          <w:rFonts w:hint="eastAsia"/>
        </w:rPr>
      </w:pPr>
      <w:r>
        <w:rPr>
          <w:rFonts w:hint="eastAsia"/>
        </w:rPr>
        <w:t xml:space="preserve"> 1.)</w:t>
      </w:r>
      <w:r>
        <w:rPr>
          <w:rFonts w:hint="eastAsia"/>
          <w:b/>
          <w:bCs/>
        </w:rPr>
        <w:t>Coenzyme</w:t>
      </w:r>
      <w:r>
        <w:rPr>
          <w:rFonts w:hint="eastAsia"/>
        </w:rPr>
        <w:t>: A substance that enhances the action of an enzyme. (An enzyme is a protein that functions as a catalyst to mediate and speed a chemical reaction).</w:t>
      </w:r>
    </w:p>
    <w:p>
      <w:pPr>
        <w:pStyle w:val="style0"/>
        <w:rPr>
          <w:rFonts w:hint="eastAsia"/>
        </w:rPr>
      </w:pPr>
      <w:r>
        <w:rPr>
          <w:rFonts w:hint="eastAsia"/>
        </w:rPr>
        <w:t>Coenzymes are small molecules. They cannot by themselves catalyze a reaction but they can help enzymes to do so. In technical terms, coenzymes are organic nonprotein molecules that bind with the protein molecule (apoenzyme) to form the active enzyme (holoenzyme).</w:t>
      </w:r>
    </w:p>
    <w:p>
      <w:pPr>
        <w:pStyle w:val="style0"/>
        <w:rPr>
          <w:rFonts w:hint="eastAsia"/>
        </w:rPr>
      </w:pPr>
      <w:r>
        <w:rPr>
          <w:rFonts w:hint="eastAsia"/>
        </w:rPr>
        <w:t>A number of the water-soluble vitamins such as vitamins B1, B2 and B6 serve as coenzymes.</w:t>
      </w:r>
    </w:p>
    <w:p>
      <w:pPr>
        <w:pStyle w:val="style0"/>
        <w:rPr>
          <w:rFonts w:hint="eastAsia"/>
        </w:rPr>
      </w:pPr>
    </w:p>
    <w:p>
      <w:pPr>
        <w:pStyle w:val="style0"/>
        <w:rPr>
          <w:rFonts w:hint="eastAsia"/>
        </w:rPr>
      </w:pPr>
      <w:r>
        <w:rPr>
          <w:rFonts w:hint="eastAsia"/>
        </w:rPr>
        <w:t>2.) Water-soluble vitamins dissolve in water, which means these vitamins and nutrients dissolve quickly in the body. Unlike fat-soluble vitamins, water-soluble vitamins are carried to the body's tissues, but the body cannot store them. Any excess amounts of water-soluble vitamins simply pass through the body.</w:t>
      </w:r>
    </w:p>
    <w:p>
      <w:pPr>
        <w:pStyle w:val="style0"/>
        <w:rPr>
          <w:rFonts w:hint="eastAsia"/>
        </w:rPr>
      </w:pPr>
      <w:r>
        <w:rPr>
          <w:rFonts w:hint="eastAsia"/>
        </w:rPr>
        <w:t>Water soluble are absorbed in the portal blood, readily excreted in the urine, and they act as co-enzymes to catalyze activity in the body.</w:t>
      </w:r>
    </w:p>
    <w:p>
      <w:pPr>
        <w:pStyle w:val="style0"/>
        <w:rPr>
          <w:rFonts w:hint="eastAsia"/>
        </w:rPr>
      </w:pPr>
      <w:r>
        <w:rPr>
          <w:rFonts w:hint="eastAsia"/>
        </w:rPr>
        <w:t>Fat soluble absorbed in lymphatic system, stored in tissues, &amp; have a hormone-like function.</w:t>
      </w:r>
    </w:p>
    <w:p>
      <w:pPr>
        <w:pStyle w:val="style0"/>
        <w:rPr>
          <w:rFonts w:hint="eastAsia"/>
        </w:rPr>
      </w:pPr>
    </w:p>
    <w:p>
      <w:pPr>
        <w:pStyle w:val="style0"/>
        <w:rPr>
          <w:rFonts w:hint="eastAsia"/>
        </w:rPr>
      </w:pPr>
      <w:r>
        <w:rPr>
          <w:rFonts w:hint="eastAsia"/>
        </w:rPr>
        <w:t>3.) Vitamin B3,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w:t>
      </w:r>
    </w:p>
    <w:p>
      <w:pPr>
        <w:pStyle w:val="style0"/>
        <w:rPr>
          <w:rFonts w:hint="eastAsia"/>
        </w:rPr>
      </w:pPr>
      <w:r>
        <w:rPr>
          <w:rFonts w:hint="eastAsia"/>
        </w:rPr>
        <w:t xml:space="preserve">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w:t>
      </w:r>
      <w:r>
        <w:rPr>
          <w:rFonts w:hint="default"/>
          <w:lang w:val="en-US"/>
        </w:rPr>
        <w:t>light</w:t>
      </w:r>
      <w:r>
        <w:rPr>
          <w:rFonts w:hint="default"/>
          <w:lang w:val="en-US"/>
        </w:rPr>
        <w:t xml:space="preserve">. </w:t>
      </w:r>
    </w:p>
    <w:bookmarkStart w:id="0" w:name="_GoBack"/>
    <w:bookmarkEnd w:id="0"/>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002020204"/>
    <w:charset w:val="00"/>
    <w:family w:val="swiss"/>
    <w:pitch w:val="default"/>
    <w:sig w:usb0="20007A87" w:usb1="80000000" w:usb2="00000008" w:usb3="00000000" w:csb0="000001FF" w:csb1="00000000"/>
  </w:font>
  <w:font w:name="黑体">
    <w:altName w:val="SimHei"/>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20007A87" w:usb1="80000000" w:usb2="00000008" w:usb3="00000000" w:csb0="000001FF"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367</Words>
  <Pages>1</Pages>
  <Characters>1983</Characters>
  <Application>WPS Office</Application>
  <DocSecurity>0</DocSecurity>
  <Paragraphs>17</Paragraphs>
  <ScaleCrop>false</ScaleCrop>
  <LinksUpToDate>false</LinksUpToDate>
  <CharactersWithSpaces>2342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2020-05-26T08:30:45Z</dcterms:created>
  <dc:creator>Harribo🙂😂</dc:creator>
  <lastModifiedBy>SM-G950U</lastModifiedBy>
  <dcterms:modified xsi:type="dcterms:W3CDTF">2020-05-27T22:02:30Z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