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libri" w:hAnsi="Calibri" w:cs="Calibri" w:eastAsiaTheme="minorEastAsia"/>
          <w:sz w:val="22"/>
          <w:szCs w:val="22"/>
          <w:lang w:val="en-US"/>
        </w:rPr>
      </w:pPr>
    </w:p>
    <w:p>
      <w:pPr>
        <w:rPr>
          <w:rFonts w:hint="default" w:ascii="Calibri" w:hAnsi="Calibri" w:cs="Calibri" w:eastAsiaTheme="minorEastAsia"/>
          <w:sz w:val="22"/>
          <w:szCs w:val="22"/>
          <w:lang w:val="en-US"/>
        </w:rPr>
      </w:pPr>
    </w:p>
    <w:p>
      <w:pPr>
        <w:rPr>
          <w:rFonts w:hint="default" w:ascii="Calibri" w:hAnsi="Calibri" w:cs="Calibri" w:eastAsiaTheme="minorEastAsia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sz w:val="22"/>
          <w:szCs w:val="22"/>
          <w:lang w:val="en-US"/>
        </w:rPr>
        <w:t>17/MHS06/024</w:t>
      </w:r>
    </w:p>
    <w:p>
      <w:pPr>
        <w:rPr>
          <w:rFonts w:hint="default" w:ascii="Calibri" w:hAnsi="Calibri" w:cs="Calibri" w:eastAsiaTheme="minorEastAsia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sz w:val="22"/>
          <w:szCs w:val="22"/>
          <w:lang w:val="en-US"/>
        </w:rPr>
        <w:t>MLS 304</w:t>
      </w:r>
    </w:p>
    <w:p>
      <w:pPr>
        <w:rPr>
          <w:rFonts w:hint="default" w:ascii="Calibri" w:hAnsi="Calibri" w:cs="Calibri" w:eastAsiaTheme="minorEastAsia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sz w:val="22"/>
          <w:szCs w:val="22"/>
          <w:lang w:val="en-US"/>
        </w:rPr>
        <w:t>LABORATORY INSTRUMENTATION AND TECHNIQUES</w:t>
      </w:r>
    </w:p>
    <w:p>
      <w:pPr>
        <w:rPr>
          <w:rFonts w:hint="default" w:ascii="Calibri" w:hAnsi="Calibri" w:cs="Calibri" w:eastAsiaTheme="minorEastAsia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sz w:val="22"/>
          <w:szCs w:val="22"/>
          <w:lang w:val="en-US"/>
        </w:rPr>
        <w:t>THEORY OF AUTOMATION</w:t>
      </w:r>
    </w:p>
    <w:p>
      <w:pPr>
        <w:rPr>
          <w:rFonts w:hint="default" w:ascii="Calibri" w:hAnsi="Calibri" w:cs="Calibri" w:eastAsiaTheme="minorEastAsia"/>
          <w:sz w:val="22"/>
          <w:szCs w:val="22"/>
          <w:lang w:val="en-US"/>
        </w:rPr>
      </w:pPr>
    </w:p>
    <w:p>
      <w:pPr>
        <w:rPr>
          <w:rFonts w:hint="default" w:ascii="Calibri" w:hAnsi="Calibri" w:cs="Calibri" w:eastAsiaTheme="minorEastAsia"/>
          <w:b/>
          <w:bCs/>
          <w:i/>
          <w:iCs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/>
          <w:bCs/>
          <w:i/>
          <w:iCs/>
          <w:sz w:val="22"/>
          <w:szCs w:val="22"/>
          <w:lang w:val="en-US"/>
        </w:rPr>
        <w:t>QUESTION</w:t>
      </w:r>
    </w:p>
    <w:p>
      <w:pP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Describe how you will maintain the automatic analysers and keep them in good condition.</w:t>
      </w:r>
    </w:p>
    <w:p>
      <w:pP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</w:p>
    <w:p>
      <w:pP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 xml:space="preserve">An automatic analyser is a medical laboratory equipment designed to measure different chemicals and other characteristics in a number of biological samples ( serum, whole blood, plasma, cerebrospinal fluid) quickly, with minimal human assistance. </w:t>
      </w:r>
    </w:p>
    <w:p>
      <w:pP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</w:p>
    <w:p>
      <w:pPr>
        <w:rPr>
          <w:rFonts w:hint="default" w:ascii="Calibri" w:hAnsi="Calibri" w:cs="Calibri" w:eastAsiaTheme="minorEastAsia"/>
          <w:b/>
          <w:bCs/>
          <w:i w:val="0"/>
          <w:iCs w:val="0"/>
          <w:sz w:val="22"/>
          <w:szCs w:val="22"/>
          <w:lang w:val="en-US"/>
        </w:rPr>
      </w:pPr>
    </w:p>
    <w:p>
      <w:pPr>
        <w:rPr>
          <w:rFonts w:hint="default" w:ascii="Calibri" w:hAnsi="Calibri" w:cs="Calibri" w:eastAsiaTheme="minorEastAsia"/>
          <w:b/>
          <w:bCs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/>
          <w:bCs/>
          <w:i w:val="0"/>
          <w:iCs w:val="0"/>
          <w:sz w:val="22"/>
          <w:szCs w:val="22"/>
          <w:lang w:val="en-US"/>
        </w:rPr>
        <w:t>MAINTENACE OF AUTOMATIC ANALYZERS IN ABUAD MULTI SYSTEM HOSPITAL</w:t>
      </w:r>
    </w:p>
    <w:p>
      <w:pP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CLEANING</w:t>
      </w:r>
    </w:p>
    <w:p>
      <w:pPr>
        <w:numPr>
          <w:numId w:val="0"/>
        </w:numPr>
        <w:ind w:left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sz w:val="20"/>
          <w:szCs w:val="20"/>
          <w:shd w:val="clear" w:fill="FFFFFF"/>
        </w:rPr>
        <w:t>Regular cleaning of lab equipment ensures that it is ready for use when needed, that stubborn stains/substances do not get a firm hold, and that experiments are not contaminated by impurities carried over from previous experiments.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Carry out daily wipe on the exterior of the machines.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Consult the machine manual on any specific processes for cleaning the equipment.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Carry out a weekly deep clean of all equipments.</w:t>
      </w: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Make sure the equipment is cleaned before and after carrying out experiments.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CALIBRATION</w:t>
      </w:r>
    </w:p>
    <w:p>
      <w:pPr>
        <w:numPr>
          <w:numId w:val="0"/>
        </w:numPr>
        <w:ind w:left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Calibration involves comparing the measurements of an equipment against the standard unit of measure, for the purpose of verifying its accuracy and making necessary adjustments.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Regularly calibrate the equipment for ongoing preventive maintenance.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Calibration should be done when results obtained are questionable,when the equipment is hit by force or dropped on the ground and when the machine makes unusual sounds while it’s working.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REPAIRS</w:t>
      </w:r>
      <w:bookmarkStart w:id="0" w:name="_GoBack"/>
      <w:bookmarkEnd w:id="0"/>
    </w:p>
    <w:p>
      <w:pPr>
        <w:numPr>
          <w:ilvl w:val="0"/>
          <w:numId w:val="4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Replace worn out or faulty parts to increase the life span of the equipment.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REFURBISHMENT</w:t>
      </w:r>
    </w:p>
    <w:p>
      <w:pPr>
        <w:numPr>
          <w:numId w:val="0"/>
        </w:numPr>
        <w:ind w:left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Refurbishment is the process of repairing and cleaning done to make an equipment look brand new. The process is as follows;</w:t>
      </w: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Take the entire piece of equipment apart</w:t>
      </w: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Fully clean each component</w:t>
      </w: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Where necessary polish components</w:t>
      </w: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Re-lubricate any moving parts</w:t>
      </w: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If parts are showing signs of wear and tear, consider replacing them at this preventative stage</w:t>
      </w:r>
    </w:p>
    <w:p>
      <w:pPr>
        <w:numPr>
          <w:ilvl w:val="0"/>
          <w:numId w:val="5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Put the equipment back together</w:t>
      </w:r>
    </w:p>
    <w:p>
      <w:pPr>
        <w:numPr>
          <w:numId w:val="0"/>
        </w:numPr>
        <w:ind w:left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Other ways of maintaining the automatic analysers are;</w:t>
      </w:r>
    </w:p>
    <w:p>
      <w:pPr>
        <w:numPr>
          <w:ilvl w:val="0"/>
          <w:numId w:val="6"/>
        </w:numPr>
        <w:tabs>
          <w:tab w:val="clear" w:pos="425"/>
        </w:tabs>
        <w:ind w:left="425" w:leftChars="0" w:hanging="425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Developing standard operating procedures for all lab equipment.</w:t>
      </w:r>
    </w:p>
    <w:p>
      <w:pPr>
        <w:numPr>
          <w:ilvl w:val="0"/>
          <w:numId w:val="6"/>
        </w:numPr>
        <w:tabs>
          <w:tab w:val="clear" w:pos="425"/>
        </w:tabs>
        <w:ind w:left="425" w:leftChars="0" w:hanging="425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Preparing documentation on each specific equipment, outlining the repairs and maintenance undertaken.</w:t>
      </w:r>
    </w:p>
    <w:p>
      <w:pPr>
        <w:numPr>
          <w:ilvl w:val="0"/>
          <w:numId w:val="6"/>
        </w:numPr>
        <w:tabs>
          <w:tab w:val="clear" w:pos="425"/>
        </w:tabs>
        <w:ind w:left="425" w:leftChars="0" w:hanging="425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Outlining a preventive maintenance program for each equipment.</w:t>
      </w:r>
    </w:p>
    <w:p>
      <w:pPr>
        <w:numPr>
          <w:ilvl w:val="0"/>
          <w:numId w:val="6"/>
        </w:numPr>
        <w:tabs>
          <w:tab w:val="clear" w:pos="425"/>
        </w:tabs>
        <w:ind w:left="425" w:leftChars="0" w:hanging="425" w:firstLineChars="0"/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</w:pPr>
      <w:r>
        <w:rPr>
          <w:rFonts w:hint="default" w:ascii="Calibri" w:hAnsi="Calibri" w:cs="Calibri" w:eastAsiaTheme="minorEastAsia"/>
          <w:b w:val="0"/>
          <w:bCs w:val="0"/>
          <w:i w:val="0"/>
          <w:iCs w:val="0"/>
          <w:sz w:val="22"/>
          <w:szCs w:val="22"/>
          <w:lang w:val="en-US"/>
        </w:rPr>
        <w:t>Training both technical and managerial staff on proper use and care of lab equipment.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A5066D"/>
    <w:multiLevelType w:val="singleLevel"/>
    <w:tmpl w:val="B0A5066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548D5B0"/>
    <w:multiLevelType w:val="singleLevel"/>
    <w:tmpl w:val="F548D5B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F9B1837A"/>
    <w:multiLevelType w:val="singleLevel"/>
    <w:tmpl w:val="F9B1837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01F657BB"/>
    <w:multiLevelType w:val="singleLevel"/>
    <w:tmpl w:val="01F657B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1082EFC8"/>
    <w:multiLevelType w:val="singleLevel"/>
    <w:tmpl w:val="1082EFC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683BF9F3"/>
    <w:multiLevelType w:val="singleLevel"/>
    <w:tmpl w:val="683BF9F3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66CC"/>
    <w:rsid w:val="0D4D407C"/>
    <w:rsid w:val="6E7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2020-05-28T01:40:00Z</dcterms:created>
  <dc:creator>Naomi M Daniel</dc:creator>
  <cp:lastModifiedBy>Naomi M Daniel</cp:lastModifiedBy>
  <dcterms:modified xsi:type="dcterms:W3CDTF">2020-06-01T02:05:16Z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2057-10.2.0.7636</vt:lpwstr>
  </property>
</Properties>
</file>