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A005" w14:textId="31690590" w:rsidR="00E2323F" w:rsidRPr="00DB12DC" w:rsidRDefault="00DB12DC">
      <w:pPr>
        <w:rPr>
          <w:rFonts w:ascii="Times New Roman" w:hAnsi="Times New Roman" w:cs="Times New Roman"/>
          <w:b/>
          <w:bCs/>
          <w:sz w:val="26"/>
          <w:szCs w:val="26"/>
          <w:lang w:val="en-NG"/>
        </w:rPr>
      </w:pPr>
      <w:r w:rsidRPr="00DB12DC">
        <w:rPr>
          <w:rFonts w:ascii="Times New Roman" w:hAnsi="Times New Roman" w:cs="Times New Roman"/>
          <w:b/>
          <w:bCs/>
          <w:sz w:val="26"/>
          <w:szCs w:val="26"/>
          <w:lang w:val="en-NG"/>
        </w:rPr>
        <w:t>EKPO, DEBORAH JOSEPH</w:t>
      </w:r>
    </w:p>
    <w:p w14:paraId="250722C1" w14:textId="56B479C6" w:rsidR="00DB12DC" w:rsidRPr="00DB12DC" w:rsidRDefault="00DB12DC">
      <w:pPr>
        <w:rPr>
          <w:rFonts w:ascii="Times New Roman" w:hAnsi="Times New Roman" w:cs="Times New Roman"/>
          <w:b/>
          <w:bCs/>
          <w:sz w:val="26"/>
          <w:szCs w:val="26"/>
          <w:lang w:val="en-NG"/>
        </w:rPr>
      </w:pPr>
      <w:r w:rsidRPr="00DB12DC">
        <w:rPr>
          <w:rFonts w:ascii="Times New Roman" w:hAnsi="Times New Roman" w:cs="Times New Roman"/>
          <w:b/>
          <w:bCs/>
          <w:sz w:val="26"/>
          <w:szCs w:val="26"/>
          <w:lang w:val="en-NG"/>
        </w:rPr>
        <w:t>17/ENG2/019</w:t>
      </w:r>
    </w:p>
    <w:p w14:paraId="64B075E5" w14:textId="6807BA02" w:rsidR="00DB12DC" w:rsidRPr="00DB12DC" w:rsidRDefault="00DB12DC">
      <w:pPr>
        <w:rPr>
          <w:rFonts w:ascii="Times New Roman" w:hAnsi="Times New Roman" w:cs="Times New Roman"/>
          <w:b/>
          <w:bCs/>
          <w:sz w:val="26"/>
          <w:szCs w:val="26"/>
          <w:lang w:val="en-NG"/>
        </w:rPr>
      </w:pPr>
      <w:r w:rsidRPr="00DB12DC">
        <w:rPr>
          <w:rFonts w:ascii="Times New Roman" w:hAnsi="Times New Roman" w:cs="Times New Roman"/>
          <w:b/>
          <w:bCs/>
          <w:sz w:val="26"/>
          <w:szCs w:val="26"/>
          <w:lang w:val="en-NG"/>
        </w:rPr>
        <w:t xml:space="preserve">COMPUTER ENGINEERING </w:t>
      </w:r>
    </w:p>
    <w:p w14:paraId="0B77DF15" w14:textId="0776D56F" w:rsidR="00DB12DC" w:rsidRPr="00DB12DC" w:rsidRDefault="00DB12DC">
      <w:pPr>
        <w:rPr>
          <w:rFonts w:ascii="Times New Roman" w:hAnsi="Times New Roman" w:cs="Times New Roman"/>
          <w:b/>
          <w:bCs/>
          <w:sz w:val="26"/>
          <w:szCs w:val="26"/>
          <w:lang w:val="en-NG"/>
        </w:rPr>
      </w:pPr>
      <w:r w:rsidRPr="00DB12DC">
        <w:rPr>
          <w:rFonts w:ascii="Times New Roman" w:hAnsi="Times New Roman" w:cs="Times New Roman"/>
          <w:b/>
          <w:bCs/>
          <w:sz w:val="26"/>
          <w:szCs w:val="26"/>
          <w:lang w:val="en-NG"/>
        </w:rPr>
        <w:t>ENGINERING LAW AND MANAGERIAL ECONOMICS- ENG 384</w:t>
      </w:r>
    </w:p>
    <w:p w14:paraId="74E6B4D9" w14:textId="51B4EB82" w:rsidR="00DB12DC" w:rsidRPr="00DB12DC" w:rsidRDefault="00DB12DC">
      <w:pPr>
        <w:rPr>
          <w:rFonts w:ascii="Times New Roman" w:hAnsi="Times New Roman" w:cs="Times New Roman"/>
          <w:b/>
          <w:bCs/>
          <w:sz w:val="26"/>
          <w:szCs w:val="26"/>
          <w:lang w:val="en-NG"/>
        </w:rPr>
      </w:pPr>
    </w:p>
    <w:p w14:paraId="4039C7E2" w14:textId="77777777" w:rsidR="00A461B0" w:rsidRDefault="00DB12DC" w:rsidP="00391EF3">
      <w:pPr>
        <w:rPr>
          <w:rFonts w:ascii="Times New Roman" w:hAnsi="Times New Roman" w:cs="Times New Roman"/>
          <w:b/>
          <w:bCs/>
          <w:color w:val="000000"/>
          <w:sz w:val="28"/>
          <w:szCs w:val="28"/>
          <w:shd w:val="clear" w:color="auto" w:fill="FFFFFF"/>
        </w:rPr>
      </w:pPr>
      <w:r w:rsidRPr="00A461B0">
        <w:rPr>
          <w:rFonts w:ascii="Times New Roman" w:hAnsi="Times New Roman" w:cs="Times New Roman"/>
          <w:b/>
          <w:bCs/>
          <w:color w:val="000000"/>
          <w:sz w:val="28"/>
          <w:szCs w:val="28"/>
          <w:shd w:val="clear" w:color="auto" w:fill="FFFFFF"/>
        </w:rPr>
        <w:t>THE RELEVANCE OF LAW, MANAGEMENT AND ECONOMICS IN ENGINEERING PR</w:t>
      </w:r>
      <w:r w:rsidR="00A461B0">
        <w:rPr>
          <w:rFonts w:ascii="Times New Roman" w:hAnsi="Times New Roman" w:cs="Times New Roman"/>
          <w:b/>
          <w:bCs/>
          <w:color w:val="000000"/>
          <w:sz w:val="28"/>
          <w:szCs w:val="28"/>
          <w:shd w:val="clear" w:color="auto" w:fill="FFFFFF"/>
          <w:lang w:val="en-NG"/>
        </w:rPr>
        <w:t>O</w:t>
      </w:r>
      <w:r w:rsidRPr="00A461B0">
        <w:rPr>
          <w:rFonts w:ascii="Times New Roman" w:hAnsi="Times New Roman" w:cs="Times New Roman"/>
          <w:b/>
          <w:bCs/>
          <w:color w:val="000000"/>
          <w:sz w:val="28"/>
          <w:szCs w:val="28"/>
          <w:shd w:val="clear" w:color="auto" w:fill="FFFFFF"/>
        </w:rPr>
        <w:t>FESSION</w:t>
      </w:r>
    </w:p>
    <w:p w14:paraId="5718DA6C" w14:textId="77777777" w:rsidR="00A461B0" w:rsidRPr="00FA5A1B" w:rsidRDefault="00A461B0" w:rsidP="00FA5A1B">
      <w:pPr>
        <w:jc w:val="both"/>
        <w:rPr>
          <w:sz w:val="26"/>
          <w:szCs w:val="26"/>
        </w:rPr>
      </w:pPr>
    </w:p>
    <w:p w14:paraId="4E241FD0" w14:textId="3E587838" w:rsidR="00A461B0" w:rsidRPr="00FA5A1B" w:rsidRDefault="00AA7AC2" w:rsidP="00FA5A1B">
      <w:pPr>
        <w:pStyle w:val="ListParagraph"/>
        <w:numPr>
          <w:ilvl w:val="0"/>
          <w:numId w:val="1"/>
        </w:numPr>
        <w:jc w:val="both"/>
        <w:rPr>
          <w:sz w:val="26"/>
          <w:szCs w:val="26"/>
          <w:shd w:val="clear" w:color="auto" w:fill="FFFFFF"/>
        </w:rPr>
      </w:pPr>
      <w:r>
        <w:rPr>
          <w:sz w:val="26"/>
          <w:szCs w:val="26"/>
          <w:shd w:val="clear" w:color="auto" w:fill="FFFFFF"/>
          <w:lang w:val="en-NG"/>
        </w:rPr>
        <w:t>Maintaining law is a very essential commodity in the engineering profession as it</w:t>
      </w:r>
      <w:r w:rsidR="00DB12DC" w:rsidRPr="00FA5A1B">
        <w:rPr>
          <w:sz w:val="26"/>
          <w:szCs w:val="26"/>
          <w:shd w:val="clear" w:color="auto" w:fill="FFFFFF"/>
        </w:rPr>
        <w:t xml:space="preserve"> </w:t>
      </w:r>
      <w:r w:rsidR="00A461B0" w:rsidRPr="00FA5A1B">
        <w:rPr>
          <w:sz w:val="26"/>
          <w:szCs w:val="26"/>
          <w:shd w:val="clear" w:color="auto" w:fill="FFFFFF"/>
          <w:lang w:val="en-NG"/>
        </w:rPr>
        <w:t>is a guide</w:t>
      </w:r>
      <w:r w:rsidR="00DB12DC" w:rsidRPr="00FA5A1B">
        <w:rPr>
          <w:sz w:val="26"/>
          <w:szCs w:val="26"/>
          <w:shd w:val="clear" w:color="auto" w:fill="FFFFFF"/>
        </w:rPr>
        <w:t xml:space="preserve"> Engineers to follow regulations, stay compliant with governmental ordinances, and avoid lawsuits.</w:t>
      </w:r>
    </w:p>
    <w:p w14:paraId="69A61F56" w14:textId="77777777" w:rsidR="00A461B0" w:rsidRPr="00FA5A1B" w:rsidRDefault="00391EF3" w:rsidP="00FA5A1B">
      <w:pPr>
        <w:pStyle w:val="ListParagraph"/>
        <w:numPr>
          <w:ilvl w:val="0"/>
          <w:numId w:val="1"/>
        </w:numPr>
        <w:jc w:val="both"/>
        <w:rPr>
          <w:sz w:val="26"/>
          <w:szCs w:val="26"/>
          <w:shd w:val="clear" w:color="auto" w:fill="FFFFFF"/>
        </w:rPr>
      </w:pPr>
      <w:r w:rsidRPr="00FA5A1B">
        <w:rPr>
          <w:sz w:val="26"/>
          <w:szCs w:val="26"/>
          <w:shd w:val="clear" w:color="auto" w:fill="FFFFFF"/>
        </w:rPr>
        <w:t>It also makes an engineer to know it’s main business focus and enables an engineering manager to know when to step back and observe and evolve the boarder organization and its processes as it grows</w:t>
      </w:r>
      <w:r w:rsidR="00A461B0" w:rsidRPr="00FA5A1B">
        <w:rPr>
          <w:sz w:val="26"/>
          <w:szCs w:val="26"/>
          <w:shd w:val="clear" w:color="auto" w:fill="FFFFFF"/>
          <w:lang w:val="en-NG"/>
        </w:rPr>
        <w:t>.</w:t>
      </w:r>
    </w:p>
    <w:p w14:paraId="3848456D" w14:textId="44A1FA10" w:rsidR="00A461B0" w:rsidRPr="00FA5A1B" w:rsidRDefault="00AA7AC2" w:rsidP="00FA5A1B">
      <w:pPr>
        <w:pStyle w:val="ListParagraph"/>
        <w:numPr>
          <w:ilvl w:val="0"/>
          <w:numId w:val="1"/>
        </w:numPr>
        <w:jc w:val="both"/>
        <w:rPr>
          <w:sz w:val="26"/>
          <w:szCs w:val="26"/>
          <w:shd w:val="clear" w:color="auto" w:fill="FFFFFF"/>
        </w:rPr>
      </w:pPr>
      <w:r>
        <w:rPr>
          <w:sz w:val="26"/>
          <w:szCs w:val="26"/>
          <w:shd w:val="clear" w:color="auto" w:fill="FFFFFF"/>
          <w:lang w:val="en-NG"/>
        </w:rPr>
        <w:t>It</w:t>
      </w:r>
      <w:r w:rsidR="00391EF3" w:rsidRPr="00FA5A1B">
        <w:rPr>
          <w:sz w:val="26"/>
          <w:szCs w:val="26"/>
          <w:shd w:val="clear" w:color="auto" w:fill="FFFFFF"/>
        </w:rPr>
        <w:t xml:space="preserve"> assist</w:t>
      </w:r>
      <w:r>
        <w:rPr>
          <w:sz w:val="26"/>
          <w:szCs w:val="26"/>
          <w:shd w:val="clear" w:color="auto" w:fill="FFFFFF"/>
          <w:lang w:val="en-NG"/>
        </w:rPr>
        <w:t>s</w:t>
      </w:r>
      <w:r w:rsidR="00391EF3" w:rsidRPr="00FA5A1B">
        <w:rPr>
          <w:sz w:val="26"/>
          <w:szCs w:val="26"/>
          <w:shd w:val="clear" w:color="auto" w:fill="FFFFFF"/>
        </w:rPr>
        <w:t xml:space="preserve"> in quantifying the costs and </w:t>
      </w:r>
      <w:r>
        <w:rPr>
          <w:sz w:val="26"/>
          <w:szCs w:val="26"/>
          <w:shd w:val="clear" w:color="auto" w:fill="FFFFFF"/>
          <w:lang w:val="en-NG"/>
        </w:rPr>
        <w:t>profit</w:t>
      </w:r>
      <w:r w:rsidR="00391EF3" w:rsidRPr="00FA5A1B">
        <w:rPr>
          <w:sz w:val="26"/>
          <w:szCs w:val="26"/>
          <w:shd w:val="clear" w:color="auto" w:fill="FFFFFF"/>
        </w:rPr>
        <w:t xml:space="preserve">s </w:t>
      </w:r>
      <w:r w:rsidR="00391EF3" w:rsidRPr="00FA5A1B">
        <w:rPr>
          <w:sz w:val="26"/>
          <w:szCs w:val="26"/>
          <w:shd w:val="clear" w:color="auto" w:fill="FFFFFF"/>
          <w:lang w:val="en-NG"/>
        </w:rPr>
        <w:t xml:space="preserve">by </w:t>
      </w:r>
      <w:r w:rsidR="00391EF3" w:rsidRPr="00FA5A1B">
        <w:rPr>
          <w:sz w:val="26"/>
          <w:szCs w:val="26"/>
          <w:shd w:val="clear" w:color="auto" w:fill="FFFFFF"/>
        </w:rPr>
        <w:t>giving an estimate of what future investments can be made</w:t>
      </w:r>
      <w:r w:rsidR="00A461B0" w:rsidRPr="00FA5A1B">
        <w:rPr>
          <w:sz w:val="26"/>
          <w:szCs w:val="26"/>
          <w:shd w:val="clear" w:color="auto" w:fill="FFFFFF"/>
          <w:lang w:val="en-NG"/>
        </w:rPr>
        <w:t>.</w:t>
      </w:r>
    </w:p>
    <w:p w14:paraId="53DFE6D7" w14:textId="77777777" w:rsidR="00A461B0" w:rsidRPr="00FA5A1B" w:rsidRDefault="00DB12DC" w:rsidP="00FA5A1B">
      <w:pPr>
        <w:pStyle w:val="ListParagraph"/>
        <w:numPr>
          <w:ilvl w:val="0"/>
          <w:numId w:val="1"/>
        </w:numPr>
        <w:jc w:val="both"/>
        <w:rPr>
          <w:sz w:val="26"/>
          <w:szCs w:val="26"/>
          <w:shd w:val="clear" w:color="auto" w:fill="FFFFFF"/>
        </w:rPr>
      </w:pPr>
      <w:r w:rsidRPr="00FA5A1B">
        <w:rPr>
          <w:sz w:val="26"/>
          <w:szCs w:val="26"/>
          <w:shd w:val="clear" w:color="auto" w:fill="FFFFFF"/>
        </w:rPr>
        <w:t xml:space="preserve"> </w:t>
      </w:r>
      <w:r w:rsidR="00391EF3" w:rsidRPr="00FA5A1B">
        <w:rPr>
          <w:sz w:val="26"/>
          <w:szCs w:val="26"/>
          <w:shd w:val="clear" w:color="auto" w:fill="FFFFFF"/>
        </w:rPr>
        <w:t xml:space="preserve">The law </w:t>
      </w:r>
      <w:r w:rsidR="00391EF3" w:rsidRPr="00FA5A1B">
        <w:rPr>
          <w:sz w:val="26"/>
          <w:szCs w:val="26"/>
          <w:shd w:val="clear" w:color="auto" w:fill="FFFFFF"/>
          <w:lang w:val="en-NG"/>
        </w:rPr>
        <w:t>gives room for</w:t>
      </w:r>
      <w:r w:rsidR="00391EF3" w:rsidRPr="00FA5A1B">
        <w:rPr>
          <w:sz w:val="26"/>
          <w:szCs w:val="26"/>
          <w:shd w:val="clear" w:color="auto" w:fill="FFFFFF"/>
        </w:rPr>
        <w:t xml:space="preserve"> the engineer to have the knowledge about knowing the boundaries of liability and when to negotiate contracts.</w:t>
      </w:r>
    </w:p>
    <w:p w14:paraId="11538F46" w14:textId="77777777" w:rsidR="00A461B0" w:rsidRPr="00FA5A1B" w:rsidRDefault="00DB12DC" w:rsidP="00FA5A1B">
      <w:pPr>
        <w:pStyle w:val="ListParagraph"/>
        <w:numPr>
          <w:ilvl w:val="0"/>
          <w:numId w:val="1"/>
        </w:numPr>
        <w:jc w:val="both"/>
        <w:rPr>
          <w:sz w:val="26"/>
          <w:szCs w:val="26"/>
          <w:shd w:val="clear" w:color="auto" w:fill="FFFFFF"/>
        </w:rPr>
      </w:pPr>
      <w:r w:rsidRPr="00FA5A1B">
        <w:rPr>
          <w:sz w:val="26"/>
          <w:szCs w:val="26"/>
          <w:shd w:val="clear" w:color="auto" w:fill="FFFFFF"/>
        </w:rPr>
        <w:t xml:space="preserve"> Economics also play a vital role in engineering such as: helping in systematic evaluation of economics benefits of proposed solution to engineering problems</w:t>
      </w:r>
      <w:r w:rsidR="00A461B0" w:rsidRPr="00FA5A1B">
        <w:rPr>
          <w:sz w:val="26"/>
          <w:szCs w:val="26"/>
          <w:shd w:val="clear" w:color="auto" w:fill="FFFFFF"/>
          <w:lang w:val="en-NG"/>
        </w:rPr>
        <w:t>.</w:t>
      </w:r>
    </w:p>
    <w:p w14:paraId="738458D6" w14:textId="4DAC24F4" w:rsidR="00391EF3" w:rsidRPr="00FA5A1B" w:rsidRDefault="00391EF3" w:rsidP="00FA5A1B">
      <w:pPr>
        <w:pStyle w:val="ListParagraph"/>
        <w:numPr>
          <w:ilvl w:val="0"/>
          <w:numId w:val="1"/>
        </w:numPr>
        <w:jc w:val="both"/>
        <w:rPr>
          <w:sz w:val="26"/>
          <w:szCs w:val="26"/>
          <w:shd w:val="clear" w:color="auto" w:fill="FFFFFF"/>
        </w:rPr>
      </w:pPr>
      <w:r w:rsidRPr="00FA5A1B">
        <w:rPr>
          <w:sz w:val="26"/>
          <w:szCs w:val="26"/>
          <w:shd w:val="clear" w:color="auto" w:fill="FFFFFF"/>
        </w:rPr>
        <w:t xml:space="preserve">Knowing management skills as an engineer </w:t>
      </w:r>
      <w:r w:rsidRPr="00FA5A1B">
        <w:rPr>
          <w:sz w:val="26"/>
          <w:szCs w:val="26"/>
          <w:shd w:val="clear" w:color="auto" w:fill="FFFFFF"/>
          <w:lang w:val="en-NG"/>
        </w:rPr>
        <w:t>allows</w:t>
      </w:r>
      <w:r w:rsidRPr="00FA5A1B">
        <w:rPr>
          <w:sz w:val="26"/>
          <w:szCs w:val="26"/>
          <w:shd w:val="clear" w:color="auto" w:fill="FFFFFF"/>
        </w:rPr>
        <w:t xml:space="preserve"> you to focus on your employees as a manager.</w:t>
      </w:r>
    </w:p>
    <w:p w14:paraId="24BBABAD" w14:textId="3750F3FE" w:rsidR="00DB12DC" w:rsidRPr="00FA5A1B" w:rsidRDefault="00DB12DC" w:rsidP="00FA5A1B">
      <w:pPr>
        <w:jc w:val="both"/>
        <w:rPr>
          <w:rFonts w:ascii="Times New Roman" w:hAnsi="Times New Roman" w:cs="Times New Roman"/>
          <w:color w:val="000000"/>
          <w:sz w:val="31"/>
          <w:szCs w:val="31"/>
          <w:shd w:val="clear" w:color="auto" w:fill="FFFFFF"/>
          <w:lang w:val="en-NG"/>
        </w:rPr>
      </w:pPr>
    </w:p>
    <w:sectPr w:rsidR="00DB12DC" w:rsidRPr="00FA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0E88"/>
    <w:multiLevelType w:val="hybridMultilevel"/>
    <w:tmpl w:val="5D9804C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C"/>
    <w:rsid w:val="00391EF3"/>
    <w:rsid w:val="00A461B0"/>
    <w:rsid w:val="00AA7AC2"/>
    <w:rsid w:val="00DB12DC"/>
    <w:rsid w:val="00E2323F"/>
    <w:rsid w:val="00FA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874"/>
  <w15:chartTrackingRefBased/>
  <w15:docId w15:val="{4F60B53F-CEFF-43A7-ADFC-ACFBC3C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B0"/>
    <w:pPr>
      <w:ind w:left="720"/>
      <w:contextualSpacing/>
    </w:pPr>
  </w:style>
  <w:style w:type="paragraph" w:styleId="NoSpacing">
    <w:name w:val="No Spacing"/>
    <w:uiPriority w:val="1"/>
    <w:qFormat/>
    <w:rsid w:val="00A46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Ekpo</dc:creator>
  <cp:keywords/>
  <dc:description/>
  <cp:lastModifiedBy>Deborah Ekpo</cp:lastModifiedBy>
  <cp:revision>2</cp:revision>
  <dcterms:created xsi:type="dcterms:W3CDTF">2020-06-01T11:07:00Z</dcterms:created>
  <dcterms:modified xsi:type="dcterms:W3CDTF">2020-06-01T14:22:00Z</dcterms:modified>
</cp:coreProperties>
</file>