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Name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  <w:t>: Ikpeama John Chiemeziem</w:t>
      </w: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Department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  <w:t xml:space="preserve">: Electrical/Electronics </w:t>
      </w: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Matric No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  <w:t>: 17/ENG04/031</w:t>
      </w: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Course code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  <w:t>:  EEE 32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6</w:t>
      </w: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1.  </w:t>
      </w:r>
      <w:r>
        <w:drawing>
          <wp:inline distT="0" distB="0" distL="114300" distR="114300">
            <wp:extent cx="5934075" cy="5787390"/>
            <wp:effectExtent l="0" t="0" r="381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8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US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GB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GB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GB"/>
        </w:rPr>
      </w:pPr>
    </w:p>
    <w:p>
      <w:pPr>
        <w:widowControl/>
        <w:snapToGrid/>
        <w:spacing w:line="360" w:lineRule="auto"/>
        <w:jc w:val="left"/>
        <w:rPr>
          <w:rFonts w:hint="default" w:ascii="Times New Roman" w:hAnsi="Times New Roman" w:eastAsia="宋体" w:cs="Times New Roman"/>
          <w:b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GB" w:eastAsia="zh-CN" w:bidi="ar"/>
        </w:rPr>
      </w:pPr>
      <w:r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GB"/>
        </w:rPr>
        <w:t>2 .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US" w:eastAsia="zh-CN" w:bidi="ar"/>
        </w:rPr>
        <w:t>Power factor is determined by the ratio  of the real power absorbed by the load to the apparent power flowing in the circuit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GB" w:eastAsia="zh-CN" w:bidi="ar"/>
        </w:rPr>
        <w:t xml:space="preserve"> and the power factors ranges in values from "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121212"/>
          <w:spacing w:val="0"/>
          <w:kern w:val="0"/>
          <w:sz w:val="28"/>
          <w:szCs w:val="28"/>
          <w:u w:val="none"/>
          <w:lang w:val="en-GB" w:eastAsia="zh-CN" w:bidi="ar"/>
        </w:rPr>
        <w:t>0 to 1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GB" w:eastAsia="zh-CN" w:bidi="ar"/>
        </w:rPr>
        <w:t>"</w:t>
      </w:r>
    </w:p>
    <w:p>
      <w:pPr>
        <w:widowControl/>
        <w:snapToGrid/>
        <w:spacing w:line="360" w:lineRule="auto"/>
        <w:jc w:val="left"/>
        <w:rPr>
          <w:rFonts w:ascii="Times New Roman" w:hAnsi="Times New Roman" w:cs="Times New Roman"/>
          <w:b w:val="0"/>
          <w:bCs w:val="0"/>
          <w:color w:val="121212"/>
          <w:sz w:val="28"/>
          <w:szCs w:val="28"/>
          <w:lang w:val="en-GB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Motors with variable loads have a lower power factor when not fully loaded.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Induction motors, transformers and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other inductive loads are what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determines if a power factor is good or bad in the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dangote cement factory.</w:t>
      </w:r>
      <w:r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8"/>
          <w:szCs w:val="18"/>
          <w:u w:val="none"/>
          <w:lang w:val="en-US" w:eastAsia="zh-CN" w:bidi="ar"/>
        </w:rPr>
        <w:br w:type="textWrapping"/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18"/>
          <w:szCs w:val="18"/>
          <w:u w:val="none"/>
          <w:lang w:val="en-US" w:eastAsia="zh-CN" w:bidi="ar"/>
        </w:rPr>
        <w:t> 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-203200</wp:posOffset>
            </wp:positionV>
            <wp:extent cx="5179060" cy="8423910"/>
            <wp:effectExtent l="0" t="0" r="4445" b="0"/>
            <wp:wrapTight wrapText="bothSides">
              <wp:wrapPolygon>
                <wp:start x="0" y="0"/>
                <wp:lineTo x="0" y="21615"/>
                <wp:lineTo x="21642" y="21615"/>
                <wp:lineTo x="216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423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3 . 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3. The diagram above detailed as ;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420" w:leftChars="0" w:hanging="420" w:firstLineChars="0"/>
        <w:jc w:val="both"/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 xml:space="preserve"> 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 xml:space="preserve">First diagram shows: 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P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ower factor is lagging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 xml:space="preserve"> 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420" w:leftChars="0" w:hanging="420" w:firstLineChars="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 xml:space="preserve">    Second diagram shows: 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P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 xml:space="preserve">ower factor is leading </w:t>
      </w:r>
    </w:p>
    <w:p>
      <w:pPr>
        <w:widowControl/>
        <w:numPr>
          <w:ilvl w:val="0"/>
          <w:numId w:val="1"/>
        </w:numPr>
        <w:spacing w:beforeAutospacing="0" w:after="0" w:afterAutospacing="0" w:line="360" w:lineRule="auto"/>
        <w:ind w:left="420" w:leftChars="0" w:hanging="420" w:firstLineChars="0"/>
        <w:jc w:val="both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 xml:space="preserve">    Third diagram shows: 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Po</w:t>
      </w:r>
      <w:r>
        <w:rPr>
          <w:rFonts w:hint="default" w:ascii="Times New Roman" w:hAnsi="Times New Roman" w:eastAsia="-webkit-standard" w:cs="Times New Roman"/>
          <w:b/>
          <w:bCs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wer factor is unity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 xml:space="preserve"> (1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)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4.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P =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VIcos(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</w:t>
      </w:r>
      <w:r>
        <w:rPr>
          <w:rFonts w:hint="default" w:ascii="Calibri" w:hAnsi="Calibri" w:eastAsia="Calibri" w:cs="Calibri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±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)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Q = VIsin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(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</w:t>
      </w:r>
      <w:r>
        <w:rPr>
          <w:rFonts w:hint="default" w:ascii="Calibri" w:hAnsi="Calibri" w:eastAsia="Calibri" w:cs="Calibri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±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)</w:t>
      </w:r>
    </w:p>
    <w:p>
      <w:pPr>
        <w:widowControl/>
        <w:numPr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numPr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5 . </w:t>
      </w:r>
    </w:p>
    <w:p>
      <w:pPr>
        <w:widowControl/>
        <w:numPr>
          <w:ilvl w:val="0"/>
          <w:numId w:val="2"/>
        </w:numPr>
        <w:snapToGrid/>
        <w:spacing w:line="360" w:lineRule="auto"/>
        <w:ind w:left="425" w:leftChars="0" w:hanging="425" w:firstLineChars="0"/>
        <w:jc w:val="left"/>
        <w:rPr>
          <w:sz w:val="28"/>
          <w:szCs w:val="28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Increasing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the power factor of a load, improving efficiency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 xml:space="preserve">for the distribution system to which it is 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connected to.</w:t>
      </w:r>
    </w:p>
    <w:p>
      <w:pPr>
        <w:widowControl/>
        <w:numPr>
          <w:ilvl w:val="0"/>
          <w:numId w:val="2"/>
        </w:numPr>
        <w:snapToGrid/>
        <w:spacing w:line="360" w:lineRule="auto"/>
        <w:ind w:left="425" w:leftChars="0" w:hanging="425" w:firstLineChars="0"/>
        <w:jc w:val="left"/>
        <w:rPr>
          <w:sz w:val="28"/>
          <w:szCs w:val="28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Incr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easing the load carrying capacity and reducing the demand charge, not only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the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decreasing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of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US" w:eastAsia="zh-CN" w:bidi="ar"/>
        </w:rPr>
        <w:t>bills, but also allowing for future growth.</w:t>
      </w:r>
    </w:p>
    <w:p>
      <w:pPr>
        <w:widowControl/>
        <w:numPr>
          <w:ilvl w:val="0"/>
          <w:numId w:val="2"/>
        </w:numPr>
        <w:ind w:left="425" w:leftChars="0" w:hanging="425" w:firstLineChars="0"/>
        <w:jc w:val="left"/>
        <w:rPr>
          <w:sz w:val="28"/>
          <w:szCs w:val="28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000000"/>
          <w:spacing w:val="0"/>
          <w:kern w:val="0"/>
          <w:sz w:val="28"/>
          <w:szCs w:val="28"/>
          <w:u w:val="none"/>
          <w:lang w:val="en-GB" w:eastAsia="zh-CN" w:bidi="ar"/>
        </w:rPr>
        <w:t>Improving voltage drops</w:t>
      </w:r>
      <w:bookmarkStart w:id="0" w:name="_GoBack"/>
      <w:bookmarkEnd w:id="0"/>
    </w:p>
    <w:p>
      <w:pPr>
        <w:widowControl/>
        <w:numPr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snapToGrid/>
        <w:spacing w:line="360" w:lineRule="auto"/>
        <w:jc w:val="left"/>
        <w:rPr>
          <w:rFonts w:hint="default" w:ascii="Times New Roman" w:hAnsi="Times New Roman" w:eastAsia="Times New Roman" w:cs="Times New Roman"/>
          <w:b w:val="0"/>
          <w:bCs w:val="0"/>
          <w:color w:val="121212"/>
          <w:sz w:val="28"/>
          <w:szCs w:val="28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6 .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US" w:eastAsia="zh-CN" w:bidi="ar"/>
        </w:rPr>
        <w:t>Reactive power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 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is the resultant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 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US" w:eastAsia="zh-CN" w:bidi="ar"/>
        </w:rPr>
        <w:t>power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 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in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(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watts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)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of an AC circuit when the current waveform is out of phase with the waveform of the voltage, usually by 90 degrees if the load is purely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 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lang w:val="en-US" w:eastAsia="zh-CN" w:bidi="ar"/>
        </w:rPr>
        <w:t>reactive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, and is the result of either capacitive or inductive loads.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</w:pPr>
    </w:p>
    <w:p>
      <w:pPr>
        <w:widowControl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</w:pPr>
    </w:p>
    <w:p>
      <w:pPr>
        <w:widowControl/>
        <w:spacing w:line="360" w:lineRule="auto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 xml:space="preserve">7 .  True power = 0.4 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 xml:space="preserve"> 2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10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superscript"/>
          <w:lang w:val="en-GB" w:eastAsia="zh-CN" w:bidi="ar"/>
        </w:rPr>
        <w:t>6</w:t>
      </w:r>
    </w:p>
    <w:p>
      <w:pPr>
        <w:widowControl/>
        <w:spacing w:line="360" w:lineRule="auto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GB" w:eastAsia="zh-CN" w:bidi="ar"/>
        </w:rPr>
        <w:t xml:space="preserve">                         = 2MW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= cos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GB" w:eastAsia="zh-CN" w:bidi="ar"/>
        </w:rPr>
        <w:t xml:space="preserve">-1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(0.4) = 66.42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°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;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2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= cos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GB" w:eastAsia="zh-CN" w:bidi="ar"/>
        </w:rPr>
        <w:t>-1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(0.85) = 37.79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°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;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 xml:space="preserve">Tan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= Tan(66.42) = 2.29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°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Tan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2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= Tan(37.79) = 0.78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°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Required capacitor (C) = P (t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an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>– ta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>)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 xml:space="preserve">                               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=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2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10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superscript"/>
          <w:lang w:val="en-GB" w:eastAsia="zh-CN" w:bidi="ar"/>
        </w:rPr>
        <w:t>6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 xml:space="preserve">(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2.29 –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0.78)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                                  = 3020KVAR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Reactive Power (Q) = P ( sin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1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 xml:space="preserve"> – sin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lang w:val="en-US" w:eastAsia="zh-CN" w:bidi="ar"/>
        </w:rPr>
        <w:t>θ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subscript"/>
          <w:lang w:val="en-GB" w:eastAsia="zh-CN" w:bidi="ar"/>
        </w:rPr>
        <w:t>2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>)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32"/>
          <w:szCs w:val="32"/>
          <w:u w:val="none"/>
          <w:shd w:val="clear" w:fill="FFFFFF"/>
          <w:vertAlign w:val="baseline"/>
          <w:lang w:val="en-US" w:eastAsia="zh-CN" w:bidi="ar"/>
        </w:rPr>
        <w:t xml:space="preserve">                           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=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2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lang w:val="en-GB" w:eastAsia="zh-CN" w:bidi="ar"/>
        </w:rPr>
        <w:t>10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superscript"/>
          <w:lang w:val="en-GB" w:eastAsia="zh-CN" w:bidi="ar"/>
        </w:rPr>
        <w:t>6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superscript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>( 0.92 – 0.61)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 xml:space="preserve">                                  = 958KVAR</w:t>
      </w: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pStyle w:val="4"/>
        <w:widowControl/>
        <w:spacing w:beforeAutospacing="0" w:after="0" w:afterAutospacing="0" w:line="360" w:lineRule="auto"/>
        <w:ind w:left="0" w:righ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 xml:space="preserve">8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.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 xml:space="preserve"> S = 5 MVA= 5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</w:rPr>
        <w:t>×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10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perscript"/>
        </w:rPr>
        <w:t>6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VA  ,        </w:t>
      </w:r>
    </w:p>
    <w:p>
      <w:pPr>
        <w:pStyle w:val="4"/>
        <w:widowControl/>
        <w:spacing w:beforeAutospacing="0" w:after="0" w:afterAutospacing="0" w:line="360" w:lineRule="auto"/>
        <w:ind w:left="0" w:right="0" w:firstLine="0"/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 xml:space="preserve">  V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</w:rPr>
        <w:t>rms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=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6 KV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  <w:bdr w:val="none" w:color="auto" w:sz="0" w:space="0"/>
        </w:rPr>
        <w:t>​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PF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</w:rPr>
        <w:t>1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  <w:lang w:val="en-GB"/>
        </w:rPr>
        <w:t xml:space="preserve">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baseline"/>
          <w:lang w:val="en-GB"/>
        </w:rPr>
        <w:t>= 40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  <w:vertAlign w:val="baseline"/>
          <w:lang w:val="en-GB"/>
        </w:rPr>
        <w:t>≈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0.4  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 PF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</w:rPr>
        <w:t>2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bscript"/>
          <w:lang w:val="en-GB"/>
        </w:rPr>
        <w:t xml:space="preserve">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baseline"/>
          <w:lang w:val="en-GB"/>
        </w:rPr>
        <w:t>=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85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≈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0.85    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Q=?   ,  C=?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</w:t>
      </w:r>
    </w:p>
    <w:p>
      <w:pPr>
        <w:pStyle w:val="4"/>
        <w:widowControl/>
        <w:spacing w:beforeAutospacing="0" w:after="0" w:afterAutospacing="0" w:line="27" w:lineRule="atLeast"/>
        <w:ind w:left="0" w:right="0" w:firstLine="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pStyle w:val="4"/>
        <w:widowControl/>
        <w:spacing w:beforeAutospacing="0" w:after="0" w:afterAutospacing="0" w:line="324" w:lineRule="atLeast"/>
        <w:ind w:left="0" w:firstLine="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PF= cos</w:t>
      </w:r>
    </w:p>
    <w:p>
      <w:pPr>
        <w:pStyle w:val="4"/>
        <w:widowControl/>
        <w:spacing w:beforeAutospacing="0" w:after="0" w:afterAutospacing="0" w:line="324" w:lineRule="atLeast"/>
        <w:ind w:left="0" w:firstLine="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pStyle w:val="4"/>
        <w:widowControl/>
        <w:spacing w:beforeAutospacing="0" w:after="0" w:afterAutospacing="0" w:line="324" w:lineRule="atLeast"/>
        <w:ind w:lef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 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P =0.4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</w:rPr>
        <w:t>×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5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</w:rPr>
        <w:t>×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10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perscript"/>
        </w:rPr>
        <w:t>6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 xml:space="preserve">= 2,000,000 </w:t>
      </w: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8"/>
          <w:szCs w:val="28"/>
          <w:u w:val="none"/>
        </w:rPr>
        <w:t>≈</w:t>
      </w: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2MW</w:t>
      </w:r>
    </w:p>
    <w:p>
      <w:pPr>
        <w:pStyle w:val="4"/>
        <w:widowControl/>
        <w:spacing w:beforeAutospacing="0" w:after="0" w:afterAutospacing="0" w:line="324" w:lineRule="atLeast"/>
        <w:ind w:left="0" w:firstLine="0"/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</w:p>
    <w:p>
      <w:pPr>
        <w:pStyle w:val="4"/>
        <w:widowControl/>
        <w:spacing w:beforeAutospacing="0" w:after="0" w:afterAutospacing="0" w:line="360" w:lineRule="auto"/>
        <w:ind w:left="0" w:leftChars="0" w:right="0" w:firstLine="0" w:firstLineChars="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Recall; 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C = 3020KVAR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Q = 958KVAR</w:t>
      </w:r>
    </w:p>
    <w:p>
      <w:pPr>
        <w:pStyle w:val="4"/>
        <w:widowControl/>
        <w:spacing w:beforeAutospacing="0" w:after="0" w:afterAutospacing="0" w:line="360" w:lineRule="auto"/>
        <w:ind w:left="0" w:leftChars="0" w:right="0" w:firstLine="0" w:firstLineChars="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</w:p>
    <w:p>
      <w:pPr>
        <w:pStyle w:val="4"/>
        <w:widowControl/>
        <w:spacing w:beforeAutospacing="0" w:after="0" w:afterAutospacing="0" w:line="360" w:lineRule="auto"/>
        <w:ind w:left="0" w:leftChars="0" w:right="0" w:firstLine="0" w:firstLineChars="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     958KVAR - 3020KVAR</w:t>
      </w:r>
    </w:p>
    <w:p>
      <w:pPr>
        <w:pStyle w:val="4"/>
        <w:widowControl/>
        <w:spacing w:beforeAutospacing="0" w:after="0" w:afterAutospacing="0" w:line="360" w:lineRule="auto"/>
        <w:ind w:left="0" w:leftChars="0" w:right="0" w:firstLine="0" w:firstLineChars="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       P(tan) = 2,062,000 ≈ 2.062 × 10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superscript"/>
          <w:lang w:val="en-GB"/>
        </w:rPr>
        <w:t>6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vertAlign w:val="baseline"/>
          <w:lang w:val="en-GB"/>
        </w:rPr>
        <w:t>VAR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 xml:space="preserve">For magnitude; 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Q7 = 3140320VA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Q8 = 3221714VA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  <w:lang w:val="en-GB"/>
        </w:rPr>
        <w:t>= 81.394KVA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pStyle w:val="4"/>
        <w:widowControl/>
        <w:spacing w:beforeAutospacing="0" w:after="0" w:afterAutospacing="0" w:line="360" w:lineRule="auto"/>
        <w:ind w:left="0" w:right="0" w:firstLine="54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8"/>
          <w:szCs w:val="28"/>
          <w:u w:val="none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000000"/>
          <w:spacing w:val="0"/>
          <w:sz w:val="28"/>
          <w:szCs w:val="28"/>
          <w:u w:val="none"/>
        </w:rPr>
        <w:t> 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>9 . True power = 100KW</w:t>
      </w:r>
    </w:p>
    <w:p>
      <w:pPr>
        <w:widowControl/>
        <w:snapToGrid/>
        <w:spacing w:line="360" w:lineRule="auto"/>
        <w:jc w:val="left"/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  <w:t xml:space="preserve"> 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 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=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cos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GB" w:eastAsia="zh-CN" w:bidi="ar"/>
        </w:rPr>
        <w:t>-1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(0.85) = 31.79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°.         </w:t>
      </w:r>
    </w:p>
    <w:p>
      <w:pPr>
        <w:widowControl/>
        <w:snapToGrid/>
        <w:spacing w:line="360" w:lineRule="auto"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  </w:t>
      </w:r>
      <w:r>
        <w:rPr>
          <w:rFonts w:hint="default" w:ascii="Calibri" w:hAnsi="Calibri" w:eastAsia="Calibri" w:cs="Calibri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=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 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>cos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GB" w:eastAsia="zh-CN" w:bidi="ar"/>
        </w:rPr>
        <w:t>-1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(0.95) = 18.19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>°</w:t>
      </w:r>
    </w:p>
    <w:p>
      <w:pPr>
        <w:widowControl/>
        <w:snapToGrid/>
        <w:spacing w:line="360" w:lineRule="auto"/>
        <w:jc w:val="left"/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Tan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= 0.62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°</w:t>
      </w:r>
    </w:p>
    <w:p>
      <w:pPr>
        <w:widowControl/>
        <w:snapToGrid/>
        <w:spacing w:line="360" w:lineRule="auto"/>
        <w:jc w:val="both"/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Tan</w:t>
      </w:r>
      <w:r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= 0.33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°</w:t>
      </w:r>
    </w:p>
    <w:p>
      <w:pPr>
        <w:widowControl/>
        <w:snapToGrid/>
        <w:spacing w:line="360" w:lineRule="auto"/>
        <w:jc w:val="both"/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Required Capacitor (C) = P (tan</w:t>
      </w:r>
      <w:r>
        <w:rPr>
          <w:rFonts w:hint="default" w:ascii="Times New Roman" w:hAnsi="Times New Roman" w:eastAsia="Times New Roman" w:cs="Times New Roman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– tan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)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                                 = 100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10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( 0.62 – 0.33)</w:t>
      </w:r>
    </w:p>
    <w:p>
      <w:pPr>
        <w:widowControl/>
        <w:snapToGrid/>
        <w:spacing w:line="360" w:lineRule="auto"/>
        <w:jc w:val="both"/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                                    = 29KVAR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Reactive Power (Q) = P (sin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α 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– sin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β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)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                                =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100</w:t>
      </w:r>
      <w:r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×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10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perscript"/>
          <w:lang w:val="en-US" w:eastAsia="zh-CN" w:bidi="ar"/>
        </w:rPr>
        <w:t>3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( 0.53 – 0.31)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                                 = 23KVAR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  <w:t xml:space="preserve">10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GB" w:eastAsia="zh-CN" w:bidi="ar"/>
        </w:rPr>
        <w:t xml:space="preserve">. </w:t>
      </w:r>
    </w:p>
    <w:p>
      <w:pPr>
        <w:pStyle w:val="4"/>
        <w:widowControl/>
        <w:spacing w:beforeAutospacing="0" w:after="0" w:afterAutospacing="0" w:line="324" w:lineRule="atLeast"/>
        <w:ind w:left="0" w:right="0" w:firstLine="540"/>
        <w:rPr>
          <w:rFonts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t> </w:t>
      </w:r>
    </w:p>
    <w:tbl>
      <w:tblPr>
        <w:tblW w:w="939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25"/>
        <w:gridCol w:w="4516"/>
        <w:gridCol w:w="4549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25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</w:rPr>
              <w:t>s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lang w:val="en-GB"/>
              </w:rPr>
              <w:t>/n</w:t>
            </w:r>
          </w:p>
        </w:tc>
        <w:tc>
          <w:tcPr>
            <w:tcW w:w="4516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lang w:val="en-GB"/>
              </w:rPr>
              <w:t xml:space="preserve">                                 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</w:rPr>
              <w:t>M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vertAlign w:val="subscript"/>
              </w:rPr>
              <w:t>1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vertAlign w:val="subscript"/>
                <w:lang w:val="en-GB"/>
              </w:rPr>
              <w:t xml:space="preserve"> </w:t>
            </w:r>
          </w:p>
        </w:tc>
        <w:tc>
          <w:tcPr>
            <w:tcW w:w="4549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lang w:val="en-GB"/>
              </w:rPr>
              <w:t xml:space="preserve">                                    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</w:rPr>
              <w:t>M</w:t>
            </w: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  <w:vertAlign w:val="subscript"/>
              </w:rPr>
              <w:t>2</w:t>
            </w:r>
          </w:p>
        </w:tc>
      </w:tr>
      <w:tr>
        <w:tc>
          <w:tcPr>
            <w:tcW w:w="325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/>
                <w:bCs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</w:tc>
        <w:tc>
          <w:tcPr>
            <w:tcW w:w="4516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Given : PF= 0.85,  real power, P =20kw,  V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L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=415</w:t>
            </w:r>
          </w:p>
        </w:tc>
        <w:tc>
          <w:tcPr>
            <w:tcW w:w="4549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Given : PF= 0.95,  real power, P =20kw,  V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L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=415</w:t>
            </w:r>
          </w:p>
        </w:tc>
      </w:tr>
      <w:tr>
        <w:trPr>
          <w:trHeight w:val="645" w:hRule="atLeast"/>
        </w:trPr>
        <w:tc>
          <w:tcPr>
            <w:tcW w:w="325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</w:rPr>
              <w:t>1</w:t>
            </w:r>
          </w:p>
        </w:tc>
        <w:tc>
          <w:tcPr>
            <w:tcW w:w="4516" w:type="dxa"/>
            <w:vMerge w:val="restart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Apparent power, s required =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=31.7883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Reactive  power 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=sin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 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1 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 sin (31.7883) x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1 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=12394.876 VAR </w:t>
            </w:r>
          </w:p>
        </w:tc>
        <w:tc>
          <w:tcPr>
            <w:tcW w:w="4549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Apparent power, s required = =  </w:t>
            </w:r>
          </w:p>
        </w:tc>
      </w:tr>
      <w:tr>
        <w:trPr>
          <w:trHeight w:val="1185" w:hRule="atLeast"/>
        </w:trPr>
        <w:tc>
          <w:tcPr>
            <w:tcW w:w="325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/>
                <w:bCs/>
                <w:caps w:val="0"/>
                <w:spacing w:val="0"/>
                <w:sz w:val="24"/>
                <w:szCs w:val="24"/>
                <w:u w:val="none"/>
              </w:rPr>
              <w:t>2</w:t>
            </w:r>
          </w:p>
        </w:tc>
        <w:tc>
          <w:tcPr>
            <w:tcW w:w="4516" w:type="dxa"/>
            <w:vMerge w:val="continue"/>
            <w:tcBorders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4549" w:type="dxa"/>
            <w:shd w:val="clear"/>
            <w:vAlign w:val="top"/>
          </w:tcPr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 18.1948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Reactive  power 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=sin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 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1 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 sin (18.1948) x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-webkit-standard" w:hAnsi="-webkit-standard" w:eastAsia="-webkit-standard" w:cs="-webkit-standard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 </w:t>
            </w:r>
          </w:p>
          <w:p>
            <w:pPr>
              <w:pStyle w:val="4"/>
              <w:widowControl/>
              <w:spacing w:beforeAutospacing="0" w:after="0" w:afterAutospacing="0" w:line="240" w:lineRule="atLeast"/>
              <w:rPr>
                <w:b w:val="0"/>
                <w:bCs w:val="0"/>
                <w:sz w:val="24"/>
                <w:szCs w:val="24"/>
              </w:rPr>
            </w:pP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Q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  <w:vertAlign w:val="subscript"/>
              </w:rPr>
              <w:t>1 </w:t>
            </w:r>
            <w:r>
              <w:rPr>
                <w:rFonts w:hint="default" w:ascii="Times New Roman" w:hAnsi="Times New Roman" w:eastAsia="-webkit-standard" w:cs="Times New Roman"/>
                <w:b w:val="0"/>
                <w:bCs w:val="0"/>
                <w:caps w:val="0"/>
                <w:spacing w:val="0"/>
                <w:sz w:val="24"/>
                <w:szCs w:val="24"/>
                <w:u w:val="none"/>
              </w:rPr>
              <w:t>=6573.656853 VAR</w:t>
            </w:r>
          </w:p>
        </w:tc>
      </w:tr>
    </w:tbl>
    <w:p>
      <w:pPr>
        <w:pStyle w:val="4"/>
        <w:widowControl/>
        <w:spacing w:beforeAutospacing="0" w:after="0" w:afterAutospacing="0" w:line="324" w:lineRule="atLeast"/>
        <w:ind w:left="0" w:right="0" w:firstLine="540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Times New Roman" w:hAnsi="Times New Roman" w:eastAsia="-webkit-standard" w:cs="Times New Roman"/>
          <w:b w:val="0"/>
          <w:i w:val="0"/>
          <w:caps w:val="0"/>
          <w:color w:val="000000"/>
          <w:spacing w:val="0"/>
          <w:sz w:val="18"/>
          <w:szCs w:val="18"/>
          <w:u w:val="none"/>
        </w:rPr>
        <w:t> </w:t>
      </w: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M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bscript"/>
          <w:lang w:val="en-GB" w:eastAsia="zh-CN" w:bidi="ar"/>
        </w:rPr>
        <w:t>1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bscript"/>
          <w:lang w:val="en-GB" w:eastAsia="zh-CN" w:bidi="ar"/>
        </w:rPr>
        <w:t xml:space="preserve">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has a lower power factor which is lower than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 M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bscript"/>
          <w:lang w:val="en-GB" w:eastAsia="zh-CN" w:bidi="ar"/>
        </w:rPr>
        <w:t xml:space="preserve">2.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Which indicates that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 M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bscript"/>
          <w:lang w:val="en-GB" w:eastAsia="zh-CN" w:bidi="ar"/>
        </w:rPr>
        <w:t xml:space="preserve">2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 xml:space="preserve">would be more efficient with a lower reactive power. And 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M</w:t>
      </w:r>
      <w:r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subscript"/>
          <w:lang w:val="en-GB" w:eastAsia="zh-CN" w:bidi="ar"/>
        </w:rPr>
        <w:t xml:space="preserve">2 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  <w:t>has a power factor close to unity.</w:t>
      </w:r>
    </w:p>
    <w:p>
      <w:pPr>
        <w:widowControl/>
        <w:snapToGrid/>
        <w:spacing w:line="360" w:lineRule="auto"/>
        <w:jc w:val="both"/>
        <w:rPr>
          <w:rFonts w:hint="default" w:ascii="Calibri" w:hAnsi="Calibri" w:eastAsia="Calibri" w:cs="Calibri"/>
          <w:b w:val="0"/>
          <w:bCs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jc w:val="left"/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snapToGrid/>
        <w:spacing w:line="360" w:lineRule="auto"/>
        <w:jc w:val="left"/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720" w:lineRule="auto"/>
        <w:jc w:val="left"/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720" w:lineRule="auto"/>
        <w:jc w:val="both"/>
        <w:rPr>
          <w:rFonts w:hint="default" w:ascii="Calibri" w:hAnsi="Calibri" w:eastAsia="Calibri" w:cs="Calibri"/>
          <w:b w:val="0"/>
          <w:i w:val="0"/>
          <w:caps w:val="0"/>
          <w:color w:val="3C4043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/>
          <w:bCs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snapToGrid/>
        <w:spacing w:line="360" w:lineRule="auto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7"/>
          <w:szCs w:val="27"/>
          <w:u w:val="none"/>
          <w:shd w:val="clear" w:fill="FFFFFF"/>
          <w:vertAlign w:val="baseline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both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  <w:r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 xml:space="preserve"> </w:t>
      </w: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</w:pPr>
    </w:p>
    <w:p>
      <w:pPr>
        <w:widowControl/>
        <w:numPr>
          <w:ilvl w:val="0"/>
          <w:numId w:val="0"/>
        </w:numPr>
        <w:snapToGrid/>
        <w:spacing w:line="360" w:lineRule="auto"/>
        <w:ind w:leftChars="0"/>
        <w:jc w:val="left"/>
        <w:rPr>
          <w:rFonts w:hint="default" w:ascii="Times New Roman" w:hAnsi="Times New Roman" w:eastAsia="Times New Roman" w:cs="Times New Roman"/>
          <w:b w:val="0"/>
          <w:bCs w:val="0"/>
          <w:i w:val="0"/>
          <w:caps w:val="0"/>
          <w:color w:val="121212"/>
          <w:spacing w:val="0"/>
          <w:kern w:val="0"/>
          <w:sz w:val="28"/>
          <w:szCs w:val="28"/>
          <w:u w:val="none"/>
          <w:shd w:val="clear" w:fill="FFFFFF"/>
          <w:lang w:val="en-GB" w:eastAsia="zh-CN" w:bidi="ar"/>
        </w:rPr>
      </w:pPr>
    </w:p>
    <w:p>
      <w:pPr>
        <w:snapToGrid/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</w:p>
    <w:p>
      <w:pPr>
        <w:spacing w:line="360" w:lineRule="auto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en-GB"/>
        </w:rPr>
      </w:pPr>
    </w:p>
    <w:p>
      <w:pPr>
        <w:rPr>
          <w:b/>
          <w:bCs/>
          <w:sz w:val="48"/>
          <w:szCs w:val="48"/>
        </w:rPr>
      </w:pPr>
    </w:p>
    <w:sectPr>
      <w:headerReference r:id="rId3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Roboto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cademy Engraved LET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webkit-standar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D57790"/>
    <w:multiLevelType w:val="singleLevel"/>
    <w:tmpl w:val="5ED57790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ED58497"/>
    <w:multiLevelType w:val="singleLevel"/>
    <w:tmpl w:val="5ED58497"/>
    <w:lvl w:ilvl="0" w:tentative="0">
      <w:start w:val="1"/>
      <w:numFmt w:val="lowerLetter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ulTrailSpace/>
    <w:doNotBreakWrappedTab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nhideWhenUsed="0" w:uiPriority="99" w:semiHidden="0" w:name="Table Web 2"/>
    <w:lsdException w:uiPriority="99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unhideWhenUsed/>
    <w:uiPriority w:val="99"/>
    <w:pPr>
      <w:spacing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101</Words>
  <Characters>578</Characters>
  <Lines>4</Lines>
  <Paragraphs>1</Paragraphs>
  <ScaleCrop>false</ScaleCrop>
  <LinksUpToDate>false</LinksUpToDate>
  <CharactersWithSpaces>678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2020-06-01T12:34:00Z</dcterms:created>
  <dc:creator>Odot Bang</dc:creator>
  <cp:lastModifiedBy>😒</cp:lastModifiedBy>
  <dcterms:modified xsi:type="dcterms:W3CDTF">2020-06-01T23:42:59Z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3081-10.6.1</vt:lpwstr>
  </property>
</Properties>
</file>