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1A160" w14:textId="3DC713E3" w:rsidR="002D71E2"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2D71E2">
        <w:rPr>
          <w:rFonts w:ascii="Times New Roman" w:hAnsi="Times New Roman" w:cs="Times New Roman"/>
          <w:sz w:val="24"/>
          <w:szCs w:val="24"/>
        </w:rPr>
        <w:t>Efebo Princess Pagate</w:t>
      </w:r>
    </w:p>
    <w:p w14:paraId="65CA3FFD"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14:paraId="1B05ADDF"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14:paraId="43EBF923"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14:paraId="4EC1853C" w14:textId="77777777" w:rsidR="0033579E" w:rsidRPr="00861337" w:rsidRDefault="0033579E" w:rsidP="0033579E">
      <w:pPr>
        <w:jc w:val="both"/>
        <w:rPr>
          <w:rFonts w:ascii="Times New Roman" w:hAnsi="Times New Roman" w:cs="Times New Roman"/>
          <w:sz w:val="24"/>
          <w:szCs w:val="24"/>
        </w:rPr>
      </w:pPr>
    </w:p>
    <w:p w14:paraId="7121409C" w14:textId="77777777"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14:paraId="23B89D81"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14:paraId="7C7F2903" w14:textId="77777777"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14:paraId="35555F69" w14:textId="77777777"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2A072059" wp14:editId="6E70B964">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14:paraId="273A1AC9" w14:textId="77777777" w:rsidR="005C0F9C" w:rsidRPr="00861337" w:rsidRDefault="005C0F9C" w:rsidP="0033579E">
      <w:pPr>
        <w:jc w:val="both"/>
        <w:rPr>
          <w:rFonts w:ascii="Times New Roman" w:eastAsiaTheme="minorEastAsia" w:hAnsi="Times New Roman" w:cs="Times New Roman"/>
          <w:b/>
          <w:bCs/>
          <w:sz w:val="28"/>
          <w:szCs w:val="28"/>
        </w:rPr>
      </w:pPr>
    </w:p>
    <w:p w14:paraId="7B224A1D" w14:textId="77777777" w:rsidR="0033579E" w:rsidRPr="00861337" w:rsidRDefault="0033579E" w:rsidP="0033579E">
      <w:pPr>
        <w:jc w:val="both"/>
        <w:rPr>
          <w:rFonts w:ascii="Times New Roman" w:eastAsiaTheme="minorEastAsia" w:hAnsi="Times New Roman" w:cs="Times New Roman"/>
          <w:bCs/>
          <w:sz w:val="28"/>
          <w:szCs w:val="28"/>
        </w:rPr>
      </w:pPr>
    </w:p>
    <w:p w14:paraId="6D82241B" w14:textId="77777777" w:rsidR="0033579E" w:rsidRPr="00861337" w:rsidRDefault="0033579E" w:rsidP="0033579E">
      <w:pPr>
        <w:jc w:val="both"/>
        <w:rPr>
          <w:rFonts w:ascii="Times New Roman" w:hAnsi="Times New Roman" w:cs="Times New Roman"/>
          <w:sz w:val="28"/>
          <w:szCs w:val="28"/>
        </w:rPr>
      </w:pPr>
    </w:p>
    <w:p w14:paraId="34B01D77" w14:textId="77777777"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14:paraId="6367293B" w14:textId="77777777"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What determines the power factor of the Dangote Cement Factory at Abajana, Kogi State?</w:t>
      </w:r>
    </w:p>
    <w:p w14:paraId="07A5B5D2" w14:textId="77777777"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14:paraId="7B3CF6A7"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14:paraId="6CCF5BCD"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14:paraId="6A01C07B" w14:textId="77777777"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14:paraId="60421602" w14:textId="77777777" w:rsidR="00F654C7" w:rsidRPr="00861337" w:rsidRDefault="00F654C7" w:rsidP="00F654C7">
      <w:pPr>
        <w:jc w:val="both"/>
        <w:rPr>
          <w:rFonts w:ascii="Times New Roman" w:hAnsi="Times New Roman" w:cs="Times New Roman"/>
          <w:sz w:val="24"/>
          <w:szCs w:val="24"/>
        </w:rPr>
      </w:pPr>
    </w:p>
    <w:p w14:paraId="62533712"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14:paraId="2D74A068" w14:textId="77777777"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Eleme Petrochemical Industry PortHarcourt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14:paraId="6E3A7AB6" w14:textId="77777777"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14:anchorId="758520F8" wp14:editId="0F4EBCD0">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14:paraId="54829C84" w14:textId="77777777" w:rsidR="00F654C7" w:rsidRPr="00861337" w:rsidRDefault="00F654C7" w:rsidP="00F654C7">
      <w:pPr>
        <w:jc w:val="both"/>
        <w:rPr>
          <w:rFonts w:ascii="Times New Roman" w:hAnsi="Times New Roman" w:cs="Times New Roman"/>
          <w:sz w:val="24"/>
          <w:szCs w:val="24"/>
        </w:rPr>
      </w:pPr>
    </w:p>
    <w:p w14:paraId="31BB4C4B" w14:textId="77777777" w:rsidR="00E534A4" w:rsidRPr="00861337" w:rsidRDefault="00E534A4" w:rsidP="00F654C7">
      <w:pPr>
        <w:jc w:val="both"/>
        <w:rPr>
          <w:rFonts w:ascii="Times New Roman" w:hAnsi="Times New Roman" w:cs="Times New Roman"/>
          <w:sz w:val="24"/>
          <w:szCs w:val="24"/>
        </w:rPr>
      </w:pPr>
    </w:p>
    <w:p w14:paraId="796AB900" w14:textId="77777777"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14:paraId="0E483A73"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14:paraId="03F71497"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14:paraId="38DD8AEB"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P=I*Vcos(α±β)</w:t>
      </w:r>
    </w:p>
    <w:p w14:paraId="26273DB4"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Q=I*Vsin(α±β)</w:t>
      </w:r>
    </w:p>
    <w:p w14:paraId="4A76DE2F"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14:paraId="4D3688F7"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14:paraId="4031480B"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(kVAR)</w:t>
      </w:r>
      <w:r w:rsidRPr="00861337">
        <w:rPr>
          <w:rFonts w:ascii="Times New Roman" w:eastAsia="Microsoft YaHei UI Light" w:hAnsi="Times New Roman" w:cs="Times New Roman"/>
          <w:color w:val="666666"/>
          <w:spacing w:val="2"/>
          <w:sz w:val="28"/>
          <w:szCs w:val="28"/>
        </w:rPr>
        <w:t xml:space="preserve"> </w:t>
      </w:r>
    </w:p>
    <w:p w14:paraId="3DA59F72" w14:textId="77777777" w:rsidR="00E534A4" w:rsidRPr="00861337" w:rsidRDefault="00E534A4" w:rsidP="00E534A4">
      <w:pPr>
        <w:jc w:val="both"/>
        <w:rPr>
          <w:rFonts w:ascii="Times New Roman" w:hAnsi="Times New Roman" w:cs="Times New Roman"/>
          <w:sz w:val="24"/>
          <w:szCs w:val="24"/>
        </w:rPr>
      </w:pPr>
    </w:p>
    <w:p w14:paraId="15E29CE7" w14:textId="77777777"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14:paraId="31A9FE25"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14:paraId="61879C11"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14:paraId="2A7B3515" w14:textId="77777777"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14:paraId="53B03899"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14:paraId="2A783AD9" w14:textId="77777777"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14:paraId="61765492"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Fitting PFC equipment on the low voltage side increases the power available at the secondary of a MV/LV transformer. A high power factor optimises an electrical installation by allowing better use of the components.</w:t>
      </w:r>
    </w:p>
    <w:p w14:paraId="139758A8" w14:textId="77777777"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14:paraId="3030E2EC"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14:paraId="5E7E52EC" w14:textId="77777777"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14:paraId="2F4003BF"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14:paraId="45DC9253" w14:textId="77777777"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14:paraId="39E64F1F" w14:textId="77777777"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14:paraId="5376315A" w14:textId="77777777"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14:paraId="78502268" w14:textId="77777777"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lastRenderedPageBreak/>
        <w:t>Question 6</w:t>
      </w:r>
    </w:p>
    <w:p w14:paraId="3544F262" w14:textId="77777777"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14:paraId="31136428" w14:textId="77777777" w:rsidR="002E59E1" w:rsidRPr="00861337" w:rsidRDefault="002E59E1" w:rsidP="002E59E1">
      <w:pPr>
        <w:pStyle w:val="ListParagraph"/>
        <w:ind w:left="502"/>
        <w:jc w:val="both"/>
        <w:rPr>
          <w:rFonts w:ascii="Times New Roman" w:hAnsi="Times New Roman" w:cs="Times New Roman"/>
          <w:sz w:val="28"/>
          <w:szCs w:val="28"/>
        </w:rPr>
      </w:pPr>
    </w:p>
    <w:p w14:paraId="4FF6221B" w14:textId="77777777"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14:paraId="30873BE7" w14:textId="77777777"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14:paraId="4F11DB71" w14:textId="77777777"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14:paraId="7B1C65AC" w14:textId="77777777"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14:paraId="0B757FB5" w14:textId="77777777"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14:paraId="35B0FEEC" w14:textId="77777777"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14:paraId="6230781A" w14:textId="77777777"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14:paraId="787C6B83" w14:textId="77777777"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14:paraId="58357A46" w14:textId="77777777"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14:paraId="16A0A8AC" w14:textId="77777777" w:rsidR="00C21EAF" w:rsidRPr="00861337" w:rsidRDefault="00C21EAF" w:rsidP="00C21EAF">
      <w:pPr>
        <w:pStyle w:val="ListParagraph"/>
        <w:ind w:left="502"/>
        <w:jc w:val="both"/>
        <w:rPr>
          <w:rFonts w:ascii="Times New Roman" w:hAnsi="Times New Roman" w:cs="Times New Roman"/>
          <w:sz w:val="28"/>
          <w:szCs w:val="28"/>
        </w:rPr>
      </w:pPr>
    </w:p>
    <w:p w14:paraId="2C738EC6" w14:textId="77777777"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14:paraId="683915EC" w14:textId="77777777"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14:paraId="710AF053" w14:textId="77777777"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14:paraId="4BB28814" w14:textId="77777777" w:rsidR="00246229" w:rsidRPr="00861337" w:rsidRDefault="00246229" w:rsidP="00246229">
      <w:pPr>
        <w:pStyle w:val="ListParagraph"/>
        <w:ind w:left="502"/>
        <w:jc w:val="both"/>
        <w:rPr>
          <w:rFonts w:ascii="Times New Roman" w:hAnsi="Times New Roman" w:cs="Times New Roman"/>
          <w:sz w:val="28"/>
          <w:szCs w:val="28"/>
        </w:rPr>
      </w:pPr>
    </w:p>
    <w:p w14:paraId="1B1B3EB6" w14:textId="77777777"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14:paraId="7F417E9E"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14:paraId="0EA35D93"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14:paraId="2C4992B7"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14:paraId="1D8E46CE"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14:paraId="763F1BE2"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14:paraId="6E1D9F24"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14:paraId="016F139B"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14:paraId="1D4FC799"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14:paraId="18A90B75" w14:textId="77777777"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14:paraId="28294270" w14:textId="77777777" w:rsidR="00246229"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Ptan</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14:paraId="51E683FD"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var</w:t>
      </w:r>
    </w:p>
    <w:p w14:paraId="13625312"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14:paraId="3E19A6B7"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14:paraId="791D97C3"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Ptan</w:t>
      </w: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var</w:t>
      </w:r>
    </w:p>
    <w:p w14:paraId="7F541982"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14:paraId="5863923A"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14:paraId="7EED9A9A"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var</w:t>
      </w:r>
    </w:p>
    <w:p w14:paraId="7C50F67C" w14:textId="77777777" w:rsidR="00AE362E" w:rsidRPr="00861337" w:rsidRDefault="00AE362E" w:rsidP="00246229">
      <w:pPr>
        <w:rPr>
          <w:rFonts w:ascii="Times New Roman" w:hAnsi="Times New Roman" w:cs="Times New Roman"/>
          <w:sz w:val="24"/>
          <w:szCs w:val="24"/>
        </w:rPr>
      </w:pPr>
    </w:p>
    <w:p w14:paraId="490CECA8" w14:textId="77777777"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14:paraId="0FDFBB61" w14:textId="77777777"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14:paraId="1524439E" w14:textId="77777777"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14:paraId="2B42D3E6" w14:textId="77777777"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14:paraId="3DC7EDAE" w14:textId="77777777" w:rsidR="00D53250" w:rsidRPr="00861337" w:rsidRDefault="00D53250" w:rsidP="00246229">
      <w:pPr>
        <w:rPr>
          <w:rFonts w:ascii="Times New Roman" w:hAnsi="Times New Roman" w:cs="Times New Roman"/>
          <w:sz w:val="24"/>
          <w:szCs w:val="24"/>
        </w:rPr>
      </w:pPr>
    </w:p>
    <w:p w14:paraId="39F5FEDC" w14:textId="77777777"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14:paraId="2D3EFED0"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14:paraId="64C23093"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14:paraId="08CE6E64"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14:paraId="726DB6E2"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14:paraId="760E0405"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14:paraId="12BD20D7"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14:paraId="7CA196AB"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14:paraId="5E1E11A9"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14:paraId="42985DD5"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14:paraId="6A547B42"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14:paraId="46098CBC"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14:paraId="7768E880"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Ptan</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14:paraId="0EAC7F66"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var</w:t>
      </w:r>
    </w:p>
    <w:p w14:paraId="0AA01A24"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14:paraId="3B177F64"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14:paraId="0F7EEE88"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Ptan</w:t>
      </w: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 = 1239569.332 var</w:t>
      </w:r>
    </w:p>
    <w:p w14:paraId="13918AA9"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14:paraId="51813229"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14:paraId="646E34A5"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ΔQ = 3342608.997 var</w:t>
      </w:r>
    </w:p>
    <w:p w14:paraId="72E69167" w14:textId="77777777" w:rsidR="003A44ED" w:rsidRPr="00861337" w:rsidRDefault="003A44ED" w:rsidP="003A44ED">
      <w:pPr>
        <w:rPr>
          <w:rFonts w:ascii="Times New Roman" w:hAnsi="Times New Roman" w:cs="Times New Roman"/>
          <w:sz w:val="24"/>
          <w:szCs w:val="24"/>
        </w:rPr>
      </w:pPr>
    </w:p>
    <w:p w14:paraId="1265191A"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14:paraId="4B80B783" w14:textId="77777777"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14:paraId="240CF7DB" w14:textId="77777777"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14:paraId="208D492E"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14:paraId="673D1B29"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14:paraId="2E47EF9A"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14:paraId="18BFBC84"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14:paraId="0EAFD811" w14:textId="77777777"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14:paraId="0B00BBED"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14:paraId="36362BF8"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14:paraId="57419DC3"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14:paraId="0B4E256C"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14:paraId="4FFE6312"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14:paraId="6D2B8446"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14:paraId="397E705C" w14:textId="77777777"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f=cosθ</w:t>
      </w:r>
    </w:p>
    <w:p w14:paraId="42A947DF" w14:textId="77777777"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14:paraId="733716AB"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14:paraId="236D841A"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14:paraId="3B71952A"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14:paraId="0F743D2F"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14:paraId="795BEE24"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14:paraId="56CBD283" w14:textId="77777777"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Q=Psin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14:paraId="6457DA1B"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14:paraId="19573AF1" w14:textId="77777777"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14:paraId="427CF010" w14:textId="77777777"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14:paraId="4E127EB6" w14:textId="77777777"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14:paraId="3693F159" w14:textId="77777777"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14:paraId="649EA604" w14:textId="77777777"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14:paraId="3553DA9E" w14:textId="77777777"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14:paraId="6CF6C034" w14:textId="77777777"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14:paraId="2F1DBBDB" w14:textId="77777777" w:rsidTr="001E2BB0">
        <w:tc>
          <w:tcPr>
            <w:tcW w:w="2996" w:type="dxa"/>
          </w:tcPr>
          <w:p w14:paraId="51387ECE" w14:textId="77777777"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14:paraId="7F657EAC" w14:textId="77777777" w:rsidR="009943B1" w:rsidRPr="00861337" w:rsidRDefault="00515097"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14:paraId="73B98484" w14:textId="77777777" w:rsidR="009943B1" w:rsidRPr="00861337" w:rsidRDefault="00515097"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14:paraId="5017F615" w14:textId="77777777" w:rsidTr="001E2BB0">
        <w:tc>
          <w:tcPr>
            <w:tcW w:w="2996" w:type="dxa"/>
          </w:tcPr>
          <w:p w14:paraId="22BC9CCC"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14:paraId="38D80897"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14:paraId="52CE5176"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14:paraId="5203EF63" w14:textId="77777777" w:rsidTr="001E2BB0">
        <w:tc>
          <w:tcPr>
            <w:tcW w:w="2996" w:type="dxa"/>
          </w:tcPr>
          <w:p w14:paraId="424851C8"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14:paraId="6B762A70"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14:paraId="2F470127"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14:paraId="5BCE377C" w14:textId="77777777" w:rsidTr="001E2BB0">
        <w:tc>
          <w:tcPr>
            <w:tcW w:w="2996" w:type="dxa"/>
          </w:tcPr>
          <w:p w14:paraId="7C0387F8"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14:paraId="2E844196"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14:paraId="22D4E126"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14:paraId="043758FC" w14:textId="77777777" w:rsidTr="001E2BB0">
        <w:tc>
          <w:tcPr>
            <w:tcW w:w="2996" w:type="dxa"/>
          </w:tcPr>
          <w:p w14:paraId="1133713B"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14:paraId="7D8BAE76"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14:paraId="72B0D063"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14:paraId="33424410" w14:textId="77777777" w:rsidTr="001E2BB0">
        <w:tc>
          <w:tcPr>
            <w:tcW w:w="2996" w:type="dxa"/>
          </w:tcPr>
          <w:p w14:paraId="5A5D6821"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14:paraId="4C7096C0" w14:textId="77777777" w:rsidR="009943B1" w:rsidRPr="00861337" w:rsidRDefault="0051509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14:paraId="165418A6" w14:textId="77777777" w:rsidR="009943B1" w:rsidRPr="00861337" w:rsidRDefault="0051509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14:paraId="183AFDFA" w14:textId="77777777" w:rsidTr="001E2BB0">
        <w:tc>
          <w:tcPr>
            <w:tcW w:w="2996" w:type="dxa"/>
          </w:tcPr>
          <w:p w14:paraId="1039F6A7"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14:paraId="1AB81A2B" w14:textId="77777777" w:rsidR="009943B1" w:rsidRPr="00861337" w:rsidRDefault="0051509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14:paraId="23D0B1A0" w14:textId="77777777" w:rsidR="009943B1" w:rsidRPr="00861337" w:rsidRDefault="0051509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14:paraId="3C7489BC" w14:textId="77777777" w:rsidTr="001E2BB0">
        <w:tc>
          <w:tcPr>
            <w:tcW w:w="2996" w:type="dxa"/>
          </w:tcPr>
          <w:p w14:paraId="2A2E11CD"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(kWhr)</w:t>
            </w:r>
          </w:p>
        </w:tc>
        <w:tc>
          <w:tcPr>
            <w:tcW w:w="5852" w:type="dxa"/>
            <w:gridSpan w:val="2"/>
          </w:tcPr>
          <w:p w14:paraId="446D9EDE"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14:paraId="01DA683D" w14:textId="77777777" w:rsidTr="001E2BB0">
        <w:tc>
          <w:tcPr>
            <w:tcW w:w="2996" w:type="dxa"/>
          </w:tcPr>
          <w:p w14:paraId="5DD4B807"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(kWhr)</w:t>
            </w:r>
          </w:p>
        </w:tc>
        <w:tc>
          <w:tcPr>
            <w:tcW w:w="5852" w:type="dxa"/>
            <w:gridSpan w:val="2"/>
          </w:tcPr>
          <w:p w14:paraId="44A4D05D"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14:paraId="57772A44" w14:textId="77777777" w:rsidTr="001E2BB0">
        <w:tc>
          <w:tcPr>
            <w:tcW w:w="2996" w:type="dxa"/>
          </w:tcPr>
          <w:p w14:paraId="32DDA794"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kWhr charge</w:t>
            </w:r>
          </w:p>
        </w:tc>
        <w:tc>
          <w:tcPr>
            <w:tcW w:w="5852" w:type="dxa"/>
            <w:gridSpan w:val="2"/>
          </w:tcPr>
          <w:p w14:paraId="7C72B42D"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#55/kWhr</w:t>
            </w:r>
          </w:p>
        </w:tc>
      </w:tr>
      <w:tr w:rsidR="009943B1" w:rsidRPr="00861337" w14:paraId="64F72905" w14:textId="77777777" w:rsidTr="001E2BB0">
        <w:tc>
          <w:tcPr>
            <w:tcW w:w="2996" w:type="dxa"/>
          </w:tcPr>
          <w:p w14:paraId="119D5FBA"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14:paraId="5D6E210F"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14:paraId="67EECDCF" w14:textId="77777777" w:rsidTr="001E2BB0">
        <w:tc>
          <w:tcPr>
            <w:tcW w:w="2996" w:type="dxa"/>
          </w:tcPr>
          <w:p w14:paraId="78ED8638"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14:paraId="4B4317A4"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14:paraId="0C124C4B" w14:textId="77777777" w:rsidTr="001E2BB0">
        <w:tc>
          <w:tcPr>
            <w:tcW w:w="2996" w:type="dxa"/>
          </w:tcPr>
          <w:p w14:paraId="4F5A793B"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(kVAR) Charge</w:t>
            </w:r>
          </w:p>
        </w:tc>
        <w:tc>
          <w:tcPr>
            <w:tcW w:w="5852" w:type="dxa"/>
            <w:gridSpan w:val="2"/>
          </w:tcPr>
          <w:p w14:paraId="5CE9B003"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#25/kVAR</w:t>
            </w:r>
          </w:p>
        </w:tc>
      </w:tr>
    </w:tbl>
    <w:p w14:paraId="35058D9F" w14:textId="77777777"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14:paraId="3116E554" w14:textId="77777777"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14:paraId="566895D1" w14:textId="77777777" w:rsidR="003A44ED" w:rsidRPr="00861337" w:rsidRDefault="003A44ED" w:rsidP="003A44ED">
      <w:pPr>
        <w:jc w:val="both"/>
        <w:rPr>
          <w:rFonts w:ascii="Times New Roman" w:hAnsi="Times New Roman" w:cs="Times New Roman"/>
          <w:sz w:val="28"/>
          <w:szCs w:val="28"/>
        </w:rPr>
      </w:pPr>
    </w:p>
    <w:p w14:paraId="054845A7"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14:paraId="40A4B929" w14:textId="77777777"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var </w:t>
      </w:r>
      <w:r w:rsidR="00695771">
        <w:rPr>
          <w:rFonts w:ascii="Times New Roman" w:hAnsi="Times New Roman" w:cs="Times New Roman"/>
          <w:sz w:val="24"/>
          <w:szCs w:val="24"/>
        </w:rPr>
        <w:t xml:space="preserve"> </w:t>
      </w:r>
    </w:p>
    <w:p w14:paraId="0A603B28" w14:textId="77777777"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var</w:t>
      </w:r>
    </w:p>
    <w:p w14:paraId="28CA182B" w14:textId="77777777"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14:paraId="6C0DEAA8" w14:textId="77777777"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14:paraId="6CF02258" w14:textId="77777777"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14:paraId="536278C9" w14:textId="77777777"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14:paraId="03C0A9BD"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14:paraId="113C6EA9"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var </w:t>
      </w:r>
    </w:p>
    <w:p w14:paraId="566E094F" w14:textId="77777777" w:rsidR="00686C90" w:rsidRPr="00861337" w:rsidRDefault="00686C90" w:rsidP="00246229">
      <w:pPr>
        <w:rPr>
          <w:rFonts w:ascii="Times New Roman" w:hAnsi="Times New Roman" w:cs="Times New Roman"/>
          <w:sz w:val="24"/>
          <w:szCs w:val="24"/>
        </w:rPr>
      </w:pPr>
    </w:p>
    <w:p w14:paraId="5667F337"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14:paraId="6CEA64D0" w14:textId="77777777"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var</w:t>
      </w:r>
    </w:p>
    <w:p w14:paraId="772A659D" w14:textId="77777777"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14:paraId="30892129" w14:textId="77777777"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14:paraId="17C9F5BE" w14:textId="77777777"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14:paraId="39E53751" w14:textId="77777777"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14:paraId="2987E83B" w14:textId="77777777"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14:paraId="5DE4F60D" w14:textId="77777777"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motors.To replace an operable-but-inefficient motor for greater energy savings and reliability </w:t>
      </w:r>
    </w:p>
    <w:p w14:paraId="33C029AA" w14:textId="77777777"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14:paraId="6E0B2989" w14:textId="77777777"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14:paraId="3D455140" w14:textId="77777777"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14:paraId="274ACE0E" w14:textId="77777777"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aboved showed that MOTOR 2 (M2) is the best </w:t>
      </w:r>
      <w:r w:rsidR="005C378A" w:rsidRPr="00861337">
        <w:rPr>
          <w:rFonts w:ascii="Times New Roman" w:hAnsi="Times New Roman" w:cs="Times New Roman"/>
          <w:sz w:val="24"/>
          <w:szCs w:val="24"/>
        </w:rPr>
        <w:t xml:space="preserve">optio because when the reactive power is low it saves cost and increases efficiency </w:t>
      </w:r>
    </w:p>
    <w:p w14:paraId="7BCFC5B3" w14:textId="77777777" w:rsidR="00686C90" w:rsidRPr="00861337" w:rsidRDefault="00686C90" w:rsidP="00246229">
      <w:pPr>
        <w:rPr>
          <w:rFonts w:ascii="Times New Roman" w:hAnsi="Times New Roman" w:cs="Times New Roman"/>
          <w:sz w:val="24"/>
          <w:szCs w:val="24"/>
        </w:rPr>
      </w:pPr>
    </w:p>
    <w:p w14:paraId="6CE06354" w14:textId="77777777" w:rsidR="00686C90" w:rsidRPr="00861337" w:rsidRDefault="00686C90" w:rsidP="00246229">
      <w:pPr>
        <w:rPr>
          <w:rFonts w:ascii="Times New Roman" w:hAnsi="Times New Roman" w:cs="Times New Roman"/>
          <w:sz w:val="24"/>
          <w:szCs w:val="24"/>
        </w:rPr>
      </w:pPr>
    </w:p>
    <w:p w14:paraId="774F7EBB" w14:textId="77777777" w:rsidR="00246229" w:rsidRPr="00861337" w:rsidRDefault="00246229" w:rsidP="00246229">
      <w:pPr>
        <w:jc w:val="both"/>
        <w:rPr>
          <w:rFonts w:ascii="Times New Roman" w:hAnsi="Times New Roman" w:cs="Times New Roman"/>
          <w:b/>
          <w:sz w:val="28"/>
          <w:szCs w:val="28"/>
        </w:rPr>
      </w:pPr>
    </w:p>
    <w:p w14:paraId="3FBDB775" w14:textId="77777777" w:rsidR="00246229" w:rsidRPr="00861337" w:rsidRDefault="00246229" w:rsidP="00246229">
      <w:pPr>
        <w:pStyle w:val="ListParagraph"/>
        <w:ind w:left="502"/>
        <w:jc w:val="both"/>
        <w:rPr>
          <w:rFonts w:ascii="Times New Roman" w:hAnsi="Times New Roman" w:cs="Times New Roman"/>
          <w:sz w:val="28"/>
          <w:szCs w:val="28"/>
        </w:rPr>
      </w:pPr>
    </w:p>
    <w:p w14:paraId="6C33D027" w14:textId="77777777" w:rsidR="00246229" w:rsidRPr="00861337" w:rsidRDefault="00246229" w:rsidP="00C21EAF">
      <w:pPr>
        <w:pStyle w:val="ListParagraph"/>
        <w:ind w:left="502"/>
        <w:jc w:val="both"/>
        <w:rPr>
          <w:rFonts w:ascii="Times New Roman" w:hAnsi="Times New Roman" w:cs="Times New Roman"/>
          <w:sz w:val="28"/>
          <w:szCs w:val="28"/>
        </w:rPr>
      </w:pPr>
    </w:p>
    <w:p w14:paraId="1AC56168" w14:textId="77777777"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14:paraId="2136825D" w14:textId="77777777" w:rsidR="00E534A4" w:rsidRPr="00861337" w:rsidRDefault="00E534A4" w:rsidP="00E534A4">
      <w:pPr>
        <w:jc w:val="both"/>
        <w:rPr>
          <w:rFonts w:ascii="Times New Roman" w:hAnsi="Times New Roman" w:cs="Times New Roman"/>
          <w:sz w:val="24"/>
          <w:szCs w:val="24"/>
        </w:rPr>
      </w:pPr>
    </w:p>
    <w:p w14:paraId="4333EA60" w14:textId="77777777" w:rsidR="00F654C7" w:rsidRPr="00861337" w:rsidRDefault="00F654C7">
      <w:pPr>
        <w:rPr>
          <w:rFonts w:ascii="Times New Roman" w:hAnsi="Times New Roman" w:cs="Times New Roman"/>
        </w:rPr>
      </w:pPr>
    </w:p>
    <w:p w14:paraId="39B32E61" w14:textId="77777777"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2040503050406030204"/>
    <w:charset w:val="00"/>
    <w:family w:val="roman"/>
    <w:pitch w:val="variable"/>
    <w:sig w:usb0="00000001"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6763F"/>
    <w:rsid w:val="001D33B4"/>
    <w:rsid w:val="00246229"/>
    <w:rsid w:val="002D71E2"/>
    <w:rsid w:val="002E4C5E"/>
    <w:rsid w:val="002E59E1"/>
    <w:rsid w:val="0033579E"/>
    <w:rsid w:val="00337A04"/>
    <w:rsid w:val="003A44ED"/>
    <w:rsid w:val="003E2C60"/>
    <w:rsid w:val="00425C30"/>
    <w:rsid w:val="00433328"/>
    <w:rsid w:val="005C0F9C"/>
    <w:rsid w:val="005C378A"/>
    <w:rsid w:val="00602904"/>
    <w:rsid w:val="00686C90"/>
    <w:rsid w:val="00695771"/>
    <w:rsid w:val="006E296E"/>
    <w:rsid w:val="00780ACD"/>
    <w:rsid w:val="00833A2C"/>
    <w:rsid w:val="00861337"/>
    <w:rsid w:val="009943B1"/>
    <w:rsid w:val="009B2ED5"/>
    <w:rsid w:val="00A34781"/>
    <w:rsid w:val="00A4170E"/>
    <w:rsid w:val="00A6166E"/>
    <w:rsid w:val="00A8034A"/>
    <w:rsid w:val="00AE362E"/>
    <w:rsid w:val="00B4246C"/>
    <w:rsid w:val="00BA3B86"/>
    <w:rsid w:val="00C21EAF"/>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947B"/>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tejuoneatse@yahoo.com</cp:lastModifiedBy>
  <cp:revision>2</cp:revision>
  <dcterms:created xsi:type="dcterms:W3CDTF">2020-06-01T23:27:00Z</dcterms:created>
  <dcterms:modified xsi:type="dcterms:W3CDTF">2020-06-01T23:27:00Z</dcterms:modified>
</cp:coreProperties>
</file>