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>MUHAMMAD TAHIR ABUBAKAR</w:t>
      </w:r>
    </w:p>
    <w:p>
      <w:pPr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>18/MHS07/034</w:t>
      </w:r>
    </w:p>
    <w:p>
      <w:pPr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>BCH 204</w:t>
      </w:r>
    </w:p>
    <w:p>
      <w:pPr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>PHARMACOLOGY</w:t>
      </w:r>
    </w:p>
    <w:p>
      <w:pPr>
        <w:rPr>
          <w:rFonts w:hint="default" w:ascii="Times New Roman" w:hAnsi="Times New Roman" w:cs="Times New Roman"/>
          <w:sz w:val="40"/>
          <w:szCs w:val="4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22222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1a. 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222222"/>
          <w:spacing w:val="0"/>
          <w:kern w:val="0"/>
          <w:sz w:val="30"/>
          <w:szCs w:val="30"/>
          <w:u w:val="none"/>
          <w:lang w:val="en-US" w:eastAsia="zh-CN" w:bidi="ar"/>
        </w:rPr>
        <w:t>Coenzymes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22222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 are small molecules. They cannot by themselves catalyze a reaction but they can help enzymes to do so. In technical terms, 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222222"/>
          <w:spacing w:val="0"/>
          <w:kern w:val="0"/>
          <w:sz w:val="30"/>
          <w:szCs w:val="30"/>
          <w:u w:val="none"/>
          <w:lang w:val="en-US" w:eastAsia="zh-CN" w:bidi="ar"/>
        </w:rPr>
        <w:t>coenzymes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22222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 are organic nonprotein molecules that bind with the protein molecule (apoenzyme) to form the active enzyme (holoenzyme).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222222"/>
          <w:spacing w:val="0"/>
          <w:kern w:val="0"/>
          <w:sz w:val="30"/>
          <w:szCs w:val="30"/>
          <w:u w:val="none"/>
          <w:shd w:val="clear" w:fill="FFFFFF"/>
          <w:lang w:eastAsia="zh-CN" w:bidi="ar"/>
        </w:rPr>
      </w:pPr>
      <w:r>
        <w:rPr>
          <w:rFonts w:hint="default" w:ascii="Times New Roman" w:hAnsi="Times New Roman" w:eastAsia="SimSun" w:cs="Times New Roman"/>
          <w:b w:val="0"/>
          <w:bCs/>
          <w:i w:val="0"/>
          <w:color w:val="222222"/>
          <w:spacing w:val="0"/>
          <w:kern w:val="0"/>
          <w:sz w:val="30"/>
          <w:szCs w:val="30"/>
          <w:u w:val="none"/>
          <w:shd w:val="clear" w:fill="FFFFFF"/>
          <w:lang w:eastAsia="zh-CN" w:bidi="ar"/>
        </w:rPr>
        <w:t>B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222222"/>
          <w:spacing w:val="0"/>
          <w:kern w:val="0"/>
          <w:sz w:val="30"/>
          <w:szCs w:val="30"/>
          <w:u w:val="none"/>
          <w:shd w:val="clear" w:fill="FFFFFF"/>
          <w:lang w:eastAsia="zh-CN" w:bidi="ar"/>
        </w:rPr>
        <w:t>. FAT SOLUBLE VITAMINS (A,E,D AND K):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Poppins" w:cs="Times New Roman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Poppins" w:cs="Times New Roman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Fat-soluble vitamins are soluble in fats. They are absorbed by fat globules that travel through the small intestines and into the general blood circulation within the body. Unlike water-soluble vitamins, fat-soluble vitamins are stored in the body when they are not in use. Typically, they are stored in the liver and fat tissues.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Poppins" w:cs="Times New Roman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Poppins" w:cs="Times New Roman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Poppins" w:cs="Times New Roman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  <w:t>WATER SOLUBLE VITAMINS (B&amp;C):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Poppins" w:hAnsi="Poppins" w:eastAsia="Poppins" w:cs="Poppins"/>
          <w:b w:val="0"/>
          <w:i w:val="0"/>
          <w:caps w:val="0"/>
          <w:color w:val="999999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Poppins" w:cs="Times New Roman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Water-soluble vitamins dissolve in water, which means these vitamins and nutrients dissolve quickly in the body. Unlike fat-soluble vitamins, water-soluble vitamins are carried to the body’s tissues, but the body cannot store them. Any excess amounts of water-soluble vitamins simply pass through the body. Because these vitamins are needed by our bodies, we need to make sure we intake these vitamins on a regular basis.</w:t>
      </w:r>
      <w:r>
        <w:rPr>
          <w:rFonts w:hint="default" w:ascii="Poppins" w:hAnsi="Poppins" w:eastAsia="Poppins" w:cs="Poppins"/>
          <w:b w:val="0"/>
          <w:i w:val="0"/>
          <w:caps w:val="0"/>
          <w:color w:val="999999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Poppins" w:hAnsi="Poppins" w:eastAsia="Poppins" w:cs="Poppins"/>
          <w:b w:val="0"/>
          <w:i w:val="0"/>
          <w:caps w:val="0"/>
          <w:color w:val="999999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Poppins" w:cs="Times New Roman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Poppins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222222"/>
          <w:spacing w:val="0"/>
          <w:kern w:val="0"/>
          <w:sz w:val="30"/>
          <w:szCs w:val="30"/>
          <w:u w:val="none"/>
          <w:lang w:val="en-US" w:eastAsia="zh-CN" w:bidi="ar"/>
        </w:rPr>
        <w:t>Niacin coenzymes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22222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 degrade carbohydrates, fats, proteins and alcohols and synthesize fatty acids and cholesterol.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Poppins" w:cs="Times New Roman"/>
          <w:b w:val="0"/>
          <w:bCs w:val="0"/>
          <w:i w:val="0"/>
          <w:caps w:val="0"/>
          <w:color w:val="999999"/>
          <w:spacing w:val="0"/>
          <w:kern w:val="0"/>
          <w:sz w:val="30"/>
          <w:szCs w:val="30"/>
          <w:u w:val="none"/>
          <w:shd w:val="clear" w:color="auto" w:fill="auto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Poppins" w:cs="Times New Roman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222222"/>
          <w:spacing w:val="0"/>
          <w:kern w:val="0"/>
          <w:sz w:val="30"/>
          <w:szCs w:val="30"/>
          <w:u w:val="none"/>
          <w:shd w:val="clear" w:fill="FFFFFF"/>
          <w:lang w:eastAsia="zh-CN" w:bidi="ar"/>
        </w:rPr>
      </w:pPr>
    </w:p>
    <w:p>
      <w:pPr>
        <w:rPr>
          <w:rFonts w:hint="default" w:ascii="Times New Roman" w:hAnsi="Times New Roman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Poppins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FB5B85"/>
    <w:rsid w:val="F1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Office_2.2.1.3711_F1E327BC-269C-435d-A152-05C5408002CA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2020-06-02T14:49:00Z</dcterms:created>
  <dc:creator>abbamohammed</dc:creator>
  <cp:lastModifiedBy>abbamohammed</cp:lastModifiedBy>
  <dcterms:modified xsi:type="dcterms:W3CDTF">2020-06-02T15:03:26Z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1033-2.2.1.3711</vt:lpwstr>
  </property>
</Properties>
</file>