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40"/>
          <w:szCs w:val="40"/>
        </w:rPr>
      </w:pPr>
      <w:bookmarkStart w:id="0" w:name="_GoBack"/>
      <w:r>
        <w:rPr>
          <w:rFonts w:hint="default" w:ascii="Times New Roman" w:hAnsi="Times New Roman" w:cs="Times New Roman"/>
          <w:sz w:val="40"/>
          <w:szCs w:val="40"/>
        </w:rPr>
        <w:t>MUHAMMAD TAHIR ABUBAKAR</w:t>
      </w:r>
    </w:p>
    <w:p>
      <w:pPr>
        <w:rPr>
          <w:rFonts w:hint="default" w:ascii="Times New Roman" w:hAnsi="Times New Roman" w:cs="Times New Roman"/>
          <w:sz w:val="40"/>
          <w:szCs w:val="40"/>
        </w:rPr>
      </w:pPr>
      <w:r>
        <w:rPr>
          <w:rFonts w:hint="default" w:ascii="Times New Roman" w:hAnsi="Times New Roman" w:cs="Times New Roman"/>
          <w:sz w:val="40"/>
          <w:szCs w:val="40"/>
        </w:rPr>
        <w:t>18/MHS07/034</w:t>
      </w:r>
    </w:p>
    <w:p>
      <w:pPr>
        <w:rPr>
          <w:rFonts w:hint="default" w:ascii="Times New Roman" w:hAnsi="Times New Roman" w:cs="Times New Roman"/>
          <w:sz w:val="40"/>
          <w:szCs w:val="40"/>
        </w:rPr>
      </w:pPr>
      <w:r>
        <w:rPr>
          <w:rFonts w:hint="default" w:ascii="Times New Roman" w:hAnsi="Times New Roman" w:cs="Times New Roman"/>
          <w:sz w:val="40"/>
          <w:szCs w:val="40"/>
        </w:rPr>
        <w:t>BCH 204</w:t>
      </w:r>
    </w:p>
    <w:p>
      <w:pPr>
        <w:rPr>
          <w:rFonts w:hint="default" w:ascii="Times New Roman" w:hAnsi="Times New Roman" w:cs="Times New Roman"/>
          <w:sz w:val="40"/>
          <w:szCs w:val="40"/>
        </w:rPr>
      </w:pPr>
      <w:r>
        <w:rPr>
          <w:rFonts w:hint="default" w:ascii="Times New Roman" w:hAnsi="Times New Roman" w:cs="Times New Roman"/>
          <w:sz w:val="40"/>
          <w:szCs w:val="40"/>
        </w:rPr>
        <w:t>PHARMACOLOGY</w:t>
      </w:r>
    </w:p>
    <w:p>
      <w:pPr>
        <w:rPr>
          <w:rFonts w:hint="default" w:ascii="Times New Roman" w:hAnsi="Times New Roman" w:cs="Times New Roman"/>
          <w:sz w:val="40"/>
          <w:szCs w:val="40"/>
        </w:rPr>
      </w:pPr>
    </w:p>
    <w:p>
      <w:pPr>
        <w:keepNext w:val="0"/>
        <w:keepLines w:val="0"/>
        <w:widowControl/>
        <w:numPr>
          <w:ilvl w:val="0"/>
          <w:numId w:val="1"/>
        </w:numPr>
        <w:suppressLineNumbers w:val="0"/>
        <w:jc w:val="both"/>
        <w:rPr>
          <w:rFonts w:ascii="Open Sans" w:hAnsi="Open Sans" w:eastAsia="Open Sans" w:cs="Open Sans"/>
          <w:b w:val="0"/>
          <w:i w:val="0"/>
          <w:caps w:val="0"/>
          <w:color w:val="333333"/>
          <w:spacing w:val="0"/>
          <w:kern w:val="0"/>
          <w:sz w:val="32"/>
          <w:szCs w:val="32"/>
          <w:u w:val="none"/>
          <w:shd w:val="clear" w:fill="FFFFFF"/>
          <w:lang w:val="en-US" w:eastAsia="zh-CN" w:bidi="ar"/>
        </w:rPr>
      </w:pPr>
      <w:r>
        <w:rPr>
          <w:rFonts w:hint="default" w:ascii="Times New Roman" w:hAnsi="Times New Roman" w:cs="Times New Roman"/>
          <w:sz w:val="30"/>
          <w:szCs w:val="30"/>
        </w:rPr>
        <w:t xml:space="preserve">Firstly </w:t>
      </w:r>
      <w:r>
        <w:rPr>
          <w:rFonts w:hint="default" w:ascii="Times New Roman" w:hAnsi="Times New Roman" w:eastAsia="SimSun" w:cs="Times New Roman"/>
          <w:b w:val="0"/>
          <w:bCs/>
          <w:i w:val="0"/>
          <w:caps w:val="0"/>
          <w:color w:val="222222"/>
          <w:spacing w:val="0"/>
          <w:kern w:val="0"/>
          <w:sz w:val="30"/>
          <w:szCs w:val="30"/>
          <w:u w:val="none"/>
          <w:lang w:val="en-US" w:eastAsia="zh-CN" w:bidi="ar"/>
        </w:rPr>
        <w:t>Biological value</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(BV) is a measure of the proportion of absorbed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from a food which becomes incorporated into the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proteins</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of the organism's body. It captures how readily the digested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can be used in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synthesis in the cells of the organism.</w:t>
      </w:r>
      <w:r>
        <w:rPr>
          <w:rFonts w:hint="default" w:ascii="Times New Roman" w:hAnsi="Times New Roman" w:eastAsia="SimSun" w:cs="Times New Roman"/>
          <w:b w:val="0"/>
          <w:bCs/>
          <w:i w:val="0"/>
          <w:caps w:val="0"/>
          <w:color w:val="222222"/>
          <w:spacing w:val="0"/>
          <w:kern w:val="0"/>
          <w:sz w:val="30"/>
          <w:szCs w:val="30"/>
          <w:u w:val="none"/>
          <w:shd w:val="clear" w:fill="FFFFFF"/>
          <w:lang w:eastAsia="zh-CN" w:bidi="ar"/>
        </w:rPr>
        <w:t xml:space="preserve"> </w:t>
      </w:r>
      <w:r>
        <w:rPr>
          <w:rFonts w:hint="default" w:ascii="Times New Roman" w:hAnsi="Times New Roman" w:eastAsia="Open Sans" w:cs="Times New Roman"/>
          <w:b w:val="0"/>
          <w:i w:val="0"/>
          <w:caps w:val="0"/>
          <w:color w:val="333333"/>
          <w:spacing w:val="0"/>
          <w:kern w:val="0"/>
          <w:sz w:val="30"/>
          <w:szCs w:val="30"/>
          <w:u w:val="none"/>
          <w:shd w:val="clear" w:fill="FFFFFF"/>
          <w:lang w:val="en-US" w:eastAsia="zh-CN" w:bidi="ar"/>
        </w:rPr>
        <w:t>The biological value of a protein extends beyond its amino-acid composition and digestibility, and can be influenced by additional factors in a tissue-specific manner. In healthy individuals, the slow appearance of dietary amino acids in the portal vein and subsequently in the systemic circulation in response to bolus protein ingestion improves nitrogen retention and decreases urea production. This is promoted by slow absorption when only protein is ingested (e.g. casein). When a full meal is ingested, whey achieves slightly better nitrogen retention than soy or casein, which is very likely achieved by its high content of essential amino acids (especially leucine). Elderly people exhibit ‘anabolic resistance' implying that more protein is required to reach maximal rates of muscle protein synthesis compared to young individuals</w:t>
      </w:r>
      <w:r>
        <w:rPr>
          <w:rFonts w:ascii="Open Sans" w:hAnsi="Open Sans" w:eastAsia="Open Sans" w:cs="Open Sans"/>
          <w:b w:val="0"/>
          <w:i w:val="0"/>
          <w:caps w:val="0"/>
          <w:color w:val="333333"/>
          <w:spacing w:val="0"/>
          <w:kern w:val="0"/>
          <w:sz w:val="32"/>
          <w:szCs w:val="32"/>
          <w:u w:val="none"/>
          <w:shd w:val="clear" w:fill="FFFFFF"/>
          <w:lang w:val="en-US" w:eastAsia="zh-CN" w:bidi="ar"/>
        </w:rPr>
        <w:t>.</w:t>
      </w:r>
    </w:p>
    <w:p>
      <w:pPr>
        <w:keepNext w:val="0"/>
        <w:keepLines w:val="0"/>
        <w:widowControl/>
        <w:numPr>
          <w:ilvl w:val="0"/>
          <w:numId w:val="1"/>
        </w:numPr>
        <w:suppressLineNumbers w:val="0"/>
        <w:jc w:val="both"/>
        <w:rPr>
          <w:rFonts w:hint="default" w:ascii="Times New Roman" w:hAnsi="Times New Roman" w:eastAsia="Open Sans" w:cs="Times New Roman"/>
          <w:b w:val="0"/>
          <w:i w:val="0"/>
          <w:caps w:val="0"/>
          <w:color w:val="333333"/>
          <w:spacing w:val="0"/>
          <w:kern w:val="0"/>
          <w:sz w:val="30"/>
          <w:szCs w:val="30"/>
          <w:u w:val="none"/>
          <w:shd w:val="clear" w:fill="FFFFFF"/>
          <w:lang w:val="en-US" w:eastAsia="zh-CN" w:bidi="ar"/>
        </w:rPr>
      </w:pPr>
      <w:r>
        <w:rPr>
          <w:rFonts w:hint="default" w:ascii="Times New Roman" w:hAnsi="Times New Roman" w:eastAsia="Open Sans" w:cs="Times New Roman"/>
          <w:b w:val="0"/>
          <w:i w:val="0"/>
          <w:caps w:val="0"/>
          <w:color w:val="333333"/>
          <w:spacing w:val="0"/>
          <w:kern w:val="0"/>
          <w:sz w:val="30"/>
          <w:szCs w:val="30"/>
          <w:u w:val="none"/>
          <w:shd w:val="clear" w:fill="FFFFFF"/>
          <w:lang w:eastAsia="zh-CN" w:bidi="ar"/>
        </w:rPr>
        <w:t xml:space="preserve">I. BIOLOGICAL VALUE: </w:t>
      </w:r>
      <w:r>
        <w:rPr>
          <w:rFonts w:hint="default" w:ascii="Times New Roman" w:hAnsi="Times New Roman" w:eastAsia="SimSun" w:cs="Times New Roman"/>
          <w:b w:val="0"/>
          <w:bCs/>
          <w:i w:val="0"/>
          <w:caps w:val="0"/>
          <w:color w:val="222222"/>
          <w:spacing w:val="0"/>
          <w:kern w:val="0"/>
          <w:sz w:val="30"/>
          <w:szCs w:val="30"/>
          <w:u w:val="none"/>
          <w:lang w:val="en-US" w:eastAsia="zh-CN" w:bidi="ar"/>
        </w:rPr>
        <w:t>Biological value</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(BV) is a measure of the proportion of absorbed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from a food which becomes incorporated into the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proteins</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of the organism's body. It captures how readily the digested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can be used in </w:t>
      </w:r>
      <w:r>
        <w:rPr>
          <w:rFonts w:hint="default" w:ascii="Times New Roman" w:hAnsi="Times New Roman" w:eastAsia="SimSun" w:cs="Times New Roman"/>
          <w:b w:val="0"/>
          <w:bCs/>
          <w:i w:val="0"/>
          <w:caps w:val="0"/>
          <w:color w:val="222222"/>
          <w:spacing w:val="0"/>
          <w:kern w:val="0"/>
          <w:sz w:val="30"/>
          <w:szCs w:val="30"/>
          <w:u w:val="none"/>
          <w:lang w:val="en-US" w:eastAsia="zh-CN" w:bidi="ar"/>
        </w:rPr>
        <w:t>protein</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synthesis in the cells of the organism.</w:t>
      </w:r>
    </w:p>
    <w:p>
      <w:pPr>
        <w:keepNext w:val="0"/>
        <w:keepLines w:val="0"/>
        <w:widowControl/>
        <w:suppressLineNumbers w:val="0"/>
        <w:jc w:val="both"/>
        <w:rPr>
          <w:rFonts w:hint="default" w:ascii="Times New Roman" w:hAnsi="Times New Roman" w:eastAsia="SimSun" w:cs="Times New Roman"/>
          <w:b w:val="0"/>
          <w:bCs w:val="0"/>
          <w:i w:val="0"/>
          <w:caps w:val="0"/>
          <w:color w:val="222222"/>
          <w:spacing w:val="0"/>
          <w:kern w:val="0"/>
          <w:sz w:val="30"/>
          <w:szCs w:val="30"/>
          <w:u w:val="none"/>
          <w:shd w:val="clear" w:fill="FFFFFF"/>
          <w:lang w:val="en-US" w:eastAsia="zh-CN" w:bidi="ar"/>
        </w:rPr>
      </w:pPr>
      <w:r>
        <w:rPr>
          <w:rFonts w:hint="default" w:ascii="Times New Roman" w:hAnsi="Times New Roman" w:eastAsia="Open Sans" w:cs="Times New Roman"/>
          <w:b w:val="0"/>
          <w:i w:val="0"/>
          <w:caps w:val="0"/>
          <w:color w:val="333333"/>
          <w:spacing w:val="0"/>
          <w:kern w:val="0"/>
          <w:sz w:val="30"/>
          <w:szCs w:val="30"/>
          <w:u w:val="none"/>
          <w:shd w:val="clear" w:fill="FFFFFF"/>
          <w:lang w:eastAsia="zh-CN" w:bidi="ar"/>
        </w:rPr>
        <w:t>II.</w:t>
      </w:r>
      <w:r>
        <w:rPr>
          <w:rFonts w:ascii="Open Sans" w:hAnsi="Open Sans" w:eastAsia="Open Sans" w:cs="Open Sans"/>
          <w:b w:val="0"/>
          <w:i w:val="0"/>
          <w:caps w:val="0"/>
          <w:color w:val="333333"/>
          <w:spacing w:val="0"/>
          <w:kern w:val="0"/>
          <w:sz w:val="32"/>
          <w:szCs w:val="32"/>
          <w:u w:val="none"/>
          <w:shd w:val="clear" w:fill="FFFFFF"/>
          <w:lang w:eastAsia="zh-CN" w:bidi="ar"/>
        </w:rPr>
        <w:t xml:space="preserve"> </w:t>
      </w:r>
      <w:r>
        <w:rPr>
          <w:rFonts w:hint="default" w:ascii="Times New Roman" w:hAnsi="Times New Roman" w:eastAsia="Open Sans" w:cs="Times New Roman"/>
          <w:b w:val="0"/>
          <w:i w:val="0"/>
          <w:caps w:val="0"/>
          <w:color w:val="333333"/>
          <w:spacing w:val="0"/>
          <w:kern w:val="0"/>
          <w:sz w:val="30"/>
          <w:szCs w:val="30"/>
          <w:u w:val="none"/>
          <w:shd w:val="clear" w:fill="FFFFFF"/>
          <w:lang w:eastAsia="zh-CN" w:bidi="ar"/>
        </w:rPr>
        <w:t xml:space="preserve">NET PROTEIN UTILIZATION (NPU): </w:t>
      </w:r>
      <w:r>
        <w:rPr>
          <w:rFonts w:hint="default" w:ascii="Times New Roman" w:hAnsi="Times New Roman" w:eastAsia="SimSun" w:cs="Times New Roman"/>
          <w:b w:val="0"/>
          <w:bCs w:val="0"/>
          <w:i w:val="0"/>
          <w:caps w:val="0"/>
          <w:color w:val="222222"/>
          <w:spacing w:val="0"/>
          <w:kern w:val="0"/>
          <w:sz w:val="30"/>
          <w:szCs w:val="30"/>
          <w:u w:val="none"/>
          <w:shd w:val="clear" w:fill="FFFFFF"/>
          <w:lang w:val="en-US" w:eastAsia="zh-CN" w:bidi="ar"/>
        </w:rPr>
        <w:t>The </w:t>
      </w:r>
      <w:r>
        <w:rPr>
          <w:rFonts w:hint="default" w:ascii="Times New Roman" w:hAnsi="Times New Roman" w:eastAsia="SimSun" w:cs="Times New Roman"/>
          <w:b w:val="0"/>
          <w:bCs w:val="0"/>
          <w:i w:val="0"/>
          <w:caps w:val="0"/>
          <w:color w:val="222222"/>
          <w:spacing w:val="0"/>
          <w:kern w:val="0"/>
          <w:sz w:val="30"/>
          <w:szCs w:val="30"/>
          <w:u w:val="none"/>
          <w:lang w:val="en-US" w:eastAsia="zh-CN" w:bidi="ar"/>
        </w:rPr>
        <w:t>net protein utilization</w:t>
      </w:r>
      <w:r>
        <w:rPr>
          <w:rFonts w:hint="default" w:ascii="Times New Roman" w:hAnsi="Times New Roman" w:eastAsia="SimSun" w:cs="Times New Roman"/>
          <w:b w:val="0"/>
          <w:bCs w:val="0"/>
          <w:i w:val="0"/>
          <w:caps w:val="0"/>
          <w:color w:val="222222"/>
          <w:spacing w:val="0"/>
          <w:kern w:val="0"/>
          <w:sz w:val="30"/>
          <w:szCs w:val="30"/>
          <w:u w:val="none"/>
          <w:shd w:val="clear" w:fill="FFFFFF"/>
          <w:lang w:val="en-US" w:eastAsia="zh-CN" w:bidi="ar"/>
        </w:rPr>
        <w:t>, or NPU, is the ratio of amino acid mass converted to </w:t>
      </w:r>
      <w:r>
        <w:rPr>
          <w:rFonts w:hint="default" w:ascii="Times New Roman" w:hAnsi="Times New Roman" w:eastAsia="SimSun" w:cs="Times New Roman"/>
          <w:b w:val="0"/>
          <w:bCs w:val="0"/>
          <w:i w:val="0"/>
          <w:caps w:val="0"/>
          <w:color w:val="222222"/>
          <w:spacing w:val="0"/>
          <w:kern w:val="0"/>
          <w:sz w:val="30"/>
          <w:szCs w:val="30"/>
          <w:u w:val="none"/>
          <w:lang w:val="en-US" w:eastAsia="zh-CN" w:bidi="ar"/>
        </w:rPr>
        <w:t>proteins</w:t>
      </w:r>
      <w:r>
        <w:rPr>
          <w:rFonts w:hint="default" w:ascii="Times New Roman" w:hAnsi="Times New Roman" w:eastAsia="SimSun" w:cs="Times New Roman"/>
          <w:b w:val="0"/>
          <w:bCs w:val="0"/>
          <w:i w:val="0"/>
          <w:caps w:val="0"/>
          <w:color w:val="222222"/>
          <w:spacing w:val="0"/>
          <w:kern w:val="0"/>
          <w:sz w:val="30"/>
          <w:szCs w:val="30"/>
          <w:u w:val="none"/>
          <w:shd w:val="clear" w:fill="FFFFFF"/>
          <w:lang w:val="en-US" w:eastAsia="zh-CN" w:bidi="ar"/>
        </w:rPr>
        <w:t> to the mass of amino acids supplied.</w:t>
      </w:r>
    </w:p>
    <w:p>
      <w:pPr>
        <w:keepNext w:val="0"/>
        <w:keepLines w:val="0"/>
        <w:widowControl/>
        <w:suppressLineNumbers w:val="0"/>
        <w:jc w:val="both"/>
      </w:pPr>
      <w:r>
        <w:rPr>
          <w:rFonts w:hint="default" w:ascii="Times New Roman" w:hAnsi="Times New Roman" w:eastAsia="SimSun" w:cs="Times New Roman"/>
          <w:b w:val="0"/>
          <w:bCs w:val="0"/>
          <w:i w:val="0"/>
          <w:caps w:val="0"/>
          <w:color w:val="222222"/>
          <w:spacing w:val="0"/>
          <w:kern w:val="0"/>
          <w:sz w:val="30"/>
          <w:szCs w:val="30"/>
          <w:u w:val="none"/>
          <w:shd w:val="clear" w:fill="FFFFFF"/>
          <w:lang w:eastAsia="zh-CN" w:bidi="ar"/>
        </w:rPr>
        <w:t xml:space="preserve">III. AMINO ACID SCORE: </w:t>
      </w:r>
      <w:r>
        <w:rPr>
          <w:rFonts w:hint="default" w:ascii="Times New Roman" w:hAnsi="Times New Roman" w:eastAsia="SimSun" w:cs="Times New Roman"/>
          <w:b w:val="0"/>
          <w:bCs/>
          <w:i w:val="0"/>
          <w:caps w:val="0"/>
          <w:color w:val="222222"/>
          <w:spacing w:val="0"/>
          <w:kern w:val="0"/>
          <w:sz w:val="30"/>
          <w:szCs w:val="30"/>
          <w:u w:val="none"/>
          <w:lang w:val="en-US" w:eastAsia="zh-CN" w:bidi="ar"/>
        </w:rPr>
        <w:t>Amino acid score</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 in combination with protein digestibility, is the method used to determine if a protein is complete. PDCAAS and DIAAS are the two major protein standards which determine the completeness of proteins by their unique composition of essential </w:t>
      </w:r>
      <w:r>
        <w:rPr>
          <w:rFonts w:hint="default" w:ascii="Times New Roman" w:hAnsi="Times New Roman" w:eastAsia="SimSun" w:cs="Times New Roman"/>
          <w:b w:val="0"/>
          <w:bCs/>
          <w:i w:val="0"/>
          <w:caps w:val="0"/>
          <w:color w:val="222222"/>
          <w:spacing w:val="0"/>
          <w:kern w:val="0"/>
          <w:sz w:val="30"/>
          <w:szCs w:val="30"/>
          <w:u w:val="none"/>
          <w:lang w:val="en-US" w:eastAsia="zh-CN" w:bidi="ar"/>
        </w:rPr>
        <w:t>amino acids</w:t>
      </w:r>
      <w:r>
        <w:rPr>
          <w:rFonts w:hint="default" w:ascii="Times New Roman" w:hAnsi="Times New Roman" w:eastAsia="SimSun" w:cs="Times New Roman"/>
          <w:b w:val="0"/>
          <w:bCs/>
          <w:i w:val="0"/>
          <w:caps w:val="0"/>
          <w:color w:val="222222"/>
          <w:spacing w:val="0"/>
          <w:kern w:val="0"/>
          <w:sz w:val="30"/>
          <w:szCs w:val="30"/>
          <w:u w:val="none"/>
          <w:shd w:val="clear" w:fill="FFFFFF"/>
          <w:lang w:val="en-US" w:eastAsia="zh-CN" w:bidi="ar"/>
        </w:rPr>
        <w:t>.</w:t>
      </w:r>
    </w:p>
    <w:bookmarkEnd w:id="0"/>
    <w:p>
      <w:pPr>
        <w:keepNext w:val="0"/>
        <w:keepLines w:val="0"/>
        <w:widowControl/>
        <w:suppressLineNumbers w:val="0"/>
        <w:jc w:val="both"/>
        <w:rPr>
          <w:rFonts w:hint="default" w:ascii="Times New Roman" w:hAnsi="Times New Roman" w:eastAsia="SimSun" w:cs="Times New Roman"/>
          <w:b w:val="0"/>
          <w:bCs w:val="0"/>
          <w:i w:val="0"/>
          <w:caps w:val="0"/>
          <w:color w:val="222222"/>
          <w:spacing w:val="0"/>
          <w:kern w:val="0"/>
          <w:sz w:val="30"/>
          <w:szCs w:val="30"/>
          <w:u w:val="none"/>
          <w:shd w:val="clear" w:fill="FFFFFF"/>
          <w:lang w:eastAsia="zh-CN" w:bidi="ar"/>
        </w:rPr>
      </w:pPr>
    </w:p>
    <w:p>
      <w:pPr>
        <w:keepNext w:val="0"/>
        <w:keepLines w:val="0"/>
        <w:widowControl/>
        <w:numPr>
          <w:numId w:val="0"/>
        </w:numPr>
        <w:suppressLineNumbers w:val="0"/>
        <w:jc w:val="both"/>
        <w:rPr>
          <w:rFonts w:ascii="Open Sans" w:hAnsi="Open Sans" w:eastAsia="Open Sans" w:cs="Open Sans"/>
          <w:b w:val="0"/>
          <w:i w:val="0"/>
          <w:caps w:val="0"/>
          <w:color w:val="333333"/>
          <w:spacing w:val="0"/>
          <w:kern w:val="0"/>
          <w:sz w:val="32"/>
          <w:szCs w:val="32"/>
          <w:u w:val="none"/>
          <w:shd w:val="clear" w:fill="FFFFFF"/>
          <w:lang w:eastAsia="zh-CN" w:bidi="ar"/>
        </w:rPr>
      </w:pPr>
    </w:p>
    <w:p>
      <w:pPr>
        <w:keepNext w:val="0"/>
        <w:keepLines w:val="0"/>
        <w:widowControl/>
        <w:suppressLineNumbers w:val="0"/>
        <w:jc w:val="both"/>
        <w:rPr>
          <w:rFonts w:hint="default" w:ascii="Times New Roman" w:hAnsi="Times New Roman" w:cs="Times New Roman"/>
          <w:b w:val="0"/>
          <w:bCs/>
          <w:sz w:val="30"/>
          <w:szCs w:val="30"/>
        </w:rPr>
      </w:pPr>
    </w:p>
    <w:p>
      <w:pPr>
        <w:jc w:val="both"/>
        <w:rPr>
          <w:rFonts w:hint="default" w:ascii="Times New Roman" w:hAnsi="Times New Roman" w:cs="Times New Roman"/>
          <w:b w:val="0"/>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631E"/>
    <w:multiLevelType w:val="singleLevel"/>
    <w:tmpl w:val="5ED6631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9CE59"/>
    <w:rsid w:val="7AB9C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Office_2.2.1.3711_F1E327BC-269C-435d-A152-05C5408002CA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2020-06-02T15:04:00Z</dcterms:created>
  <dc:creator>abbamohammed</dc:creator>
  <cp:lastModifiedBy>abbamohammed</cp:lastModifiedBy>
  <dcterms:modified xsi:type="dcterms:W3CDTF">2020-06-02T15:36:58Z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1033-2.2.1.3711</vt:lpwstr>
  </property>
</Properties>
</file>