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23" w:rsidRPr="009C0559" w:rsidRDefault="00B66423" w:rsidP="00B66423">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NAME:</w:t>
      </w:r>
      <w:r w:rsidRPr="009C0559">
        <w:rPr>
          <w:rFonts w:ascii="Times New Roman" w:hAnsi="Times New Roman" w:cs="Times New Roman"/>
          <w:color w:val="000000" w:themeColor="text1"/>
          <w:sz w:val="24"/>
          <w:szCs w:val="24"/>
        </w:rPr>
        <w:t xml:space="preserve"> ADEBIYI ITUNUNOLUWA ISAAC</w:t>
      </w:r>
    </w:p>
    <w:p w:rsidR="00B66423" w:rsidRPr="009C0559" w:rsidRDefault="00B66423" w:rsidP="00B66423">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MATRIC NO</w:t>
      </w:r>
      <w:r w:rsidRPr="009C0559">
        <w:rPr>
          <w:rFonts w:ascii="Times New Roman" w:hAnsi="Times New Roman" w:cs="Times New Roman"/>
          <w:color w:val="000000" w:themeColor="text1"/>
          <w:sz w:val="24"/>
          <w:szCs w:val="24"/>
        </w:rPr>
        <w:t>: 18/MHS01/013</w:t>
      </w:r>
    </w:p>
    <w:p w:rsidR="00B66423" w:rsidRPr="009C0559" w:rsidRDefault="00B66423" w:rsidP="00B66423">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DEPARTMENT:</w:t>
      </w:r>
      <w:r w:rsidRPr="009C0559">
        <w:rPr>
          <w:rFonts w:ascii="Times New Roman" w:hAnsi="Times New Roman" w:cs="Times New Roman"/>
          <w:color w:val="000000" w:themeColor="text1"/>
          <w:sz w:val="24"/>
          <w:szCs w:val="24"/>
        </w:rPr>
        <w:t xml:space="preserve"> ANATOMY</w:t>
      </w:r>
    </w:p>
    <w:p w:rsidR="00B66423" w:rsidRPr="009C0559" w:rsidRDefault="00B66423" w:rsidP="00B66423">
      <w:pPr>
        <w:rPr>
          <w:rFonts w:ascii="Times New Roman" w:hAnsi="Times New Roman" w:cs="Times New Roman"/>
          <w:color w:val="000000" w:themeColor="text1"/>
          <w:sz w:val="24"/>
          <w:szCs w:val="24"/>
          <w:shd w:val="clear" w:color="auto" w:fill="FFFFFF"/>
        </w:rPr>
      </w:pPr>
      <w:r w:rsidRPr="009C0559">
        <w:rPr>
          <w:rFonts w:ascii="Times New Roman" w:hAnsi="Times New Roman" w:cs="Times New Roman"/>
          <w:b/>
          <w:color w:val="000000" w:themeColor="text1"/>
          <w:sz w:val="24"/>
          <w:szCs w:val="24"/>
        </w:rPr>
        <w:t>COURSE:</w:t>
      </w:r>
      <w:r w:rsidRPr="009C05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BCH 204</w:t>
      </w:r>
    </w:p>
    <w:p w:rsidR="00B66423" w:rsidRPr="00B66423" w:rsidRDefault="00B66423" w:rsidP="00B66423">
      <w:pPr>
        <w:rPr>
          <w:rFonts w:ascii="Times New Roman" w:hAnsi="Times New Roman" w:cs="Times New Roman"/>
          <w:b/>
          <w:color w:val="000000" w:themeColor="text1"/>
          <w:sz w:val="24"/>
          <w:szCs w:val="24"/>
          <w:shd w:val="clear" w:color="auto" w:fill="FFFFFF"/>
        </w:rPr>
      </w:pPr>
    </w:p>
    <w:p w:rsidR="00B66423" w:rsidRDefault="00B66423" w:rsidP="00B66423">
      <w:pPr>
        <w:shd w:val="clear" w:color="auto" w:fill="FFFFFF"/>
        <w:tabs>
          <w:tab w:val="left" w:pos="450"/>
        </w:tabs>
        <w:spacing w:before="120" w:after="120" w:line="240" w:lineRule="auto"/>
        <w:rPr>
          <w:rFonts w:ascii="Arial" w:eastAsia="Times New Roman" w:hAnsi="Arial" w:cs="Arial"/>
          <w:b/>
          <w:bCs/>
          <w:color w:val="202122"/>
          <w:sz w:val="21"/>
          <w:szCs w:val="21"/>
        </w:rPr>
      </w:pPr>
      <w:r w:rsidRPr="00B66423">
        <w:rPr>
          <w:rFonts w:ascii="Arial" w:hAnsi="Arial" w:cs="Arial"/>
          <w:b/>
          <w:color w:val="333333"/>
          <w:sz w:val="21"/>
          <w:szCs w:val="21"/>
          <w:shd w:val="clear" w:color="auto" w:fill="FFFFFF"/>
        </w:rPr>
        <w:t>QUESTION</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WHAT DO YOU UNDERSTAND BY THE TERM ''BIOLOGICAL VALUE OF PROTEINS"</w:t>
      </w:r>
    </w:p>
    <w:p w:rsidR="00B66423" w:rsidRPr="00B66423" w:rsidRDefault="00B66423" w:rsidP="00B66423">
      <w:pPr>
        <w:shd w:val="clear" w:color="auto" w:fill="FFFFFF"/>
        <w:spacing w:before="120" w:after="120" w:line="240" w:lineRule="auto"/>
        <w:rPr>
          <w:rFonts w:ascii="Arial" w:eastAsia="Times New Roman" w:hAnsi="Arial" w:cs="Arial"/>
          <w:color w:val="202122"/>
          <w:sz w:val="21"/>
          <w:szCs w:val="21"/>
        </w:rPr>
      </w:pPr>
      <w:r w:rsidRPr="00B66423">
        <w:rPr>
          <w:rFonts w:ascii="Arial" w:eastAsia="Times New Roman" w:hAnsi="Arial" w:cs="Arial"/>
          <w:b/>
          <w:bCs/>
          <w:color w:val="202122"/>
          <w:sz w:val="21"/>
          <w:szCs w:val="21"/>
        </w:rPr>
        <w:t>Biological value</w:t>
      </w:r>
      <w:r w:rsidRPr="00B66423">
        <w:rPr>
          <w:rFonts w:ascii="Arial" w:eastAsia="Times New Roman" w:hAnsi="Arial" w:cs="Arial"/>
          <w:color w:val="202122"/>
          <w:sz w:val="21"/>
          <w:szCs w:val="21"/>
        </w:rPr>
        <w:t> (</w:t>
      </w:r>
      <w:r w:rsidRPr="00B66423">
        <w:rPr>
          <w:rFonts w:ascii="Arial" w:eastAsia="Times New Roman" w:hAnsi="Arial" w:cs="Arial"/>
          <w:b/>
          <w:bCs/>
          <w:color w:val="202122"/>
          <w:sz w:val="21"/>
          <w:szCs w:val="21"/>
        </w:rPr>
        <w:t>BV</w:t>
      </w:r>
      <w:r w:rsidRPr="00B66423">
        <w:rPr>
          <w:rFonts w:ascii="Arial" w:eastAsia="Times New Roman" w:hAnsi="Arial" w:cs="Arial"/>
          <w:color w:val="202122"/>
          <w:sz w:val="21"/>
          <w:szCs w:val="21"/>
        </w:rPr>
        <w:t>) is a measure of the proportion of absorbed </w:t>
      </w:r>
      <w:hyperlink r:id="rId6" w:tooltip="Protein" w:history="1">
        <w:r w:rsidRPr="00B66423">
          <w:rPr>
            <w:rFonts w:ascii="Arial" w:eastAsia="Times New Roman" w:hAnsi="Arial" w:cs="Arial"/>
            <w:color w:val="0B0080"/>
            <w:sz w:val="21"/>
            <w:szCs w:val="21"/>
          </w:rPr>
          <w:t>protein</w:t>
        </w:r>
      </w:hyperlink>
      <w:r w:rsidRPr="00B66423">
        <w:rPr>
          <w:rFonts w:ascii="Arial" w:eastAsia="Times New Roman" w:hAnsi="Arial" w:cs="Arial"/>
          <w:color w:val="202122"/>
          <w:sz w:val="21"/>
          <w:szCs w:val="21"/>
        </w:rPr>
        <w:t> from a food which becomes incorporated into the proteins of the organism's body. It captures how readily the digested protein can be used in </w:t>
      </w:r>
      <w:hyperlink r:id="rId7" w:tooltip="Protein biosynthesis" w:history="1">
        <w:r w:rsidRPr="00B66423">
          <w:rPr>
            <w:rFonts w:ascii="Arial" w:eastAsia="Times New Roman" w:hAnsi="Arial" w:cs="Arial"/>
            <w:color w:val="0B0080"/>
            <w:sz w:val="21"/>
            <w:szCs w:val="21"/>
          </w:rPr>
          <w:t>protein synthesis</w:t>
        </w:r>
      </w:hyperlink>
      <w:r w:rsidRPr="00B66423">
        <w:rPr>
          <w:rFonts w:ascii="Arial" w:eastAsia="Times New Roman" w:hAnsi="Arial" w:cs="Arial"/>
          <w:color w:val="202122"/>
          <w:sz w:val="21"/>
          <w:szCs w:val="21"/>
        </w:rPr>
        <w:t> in the </w:t>
      </w:r>
      <w:hyperlink r:id="rId8" w:tooltip="Cell (biology)" w:history="1">
        <w:r w:rsidRPr="00B66423">
          <w:rPr>
            <w:rFonts w:ascii="Arial" w:eastAsia="Times New Roman" w:hAnsi="Arial" w:cs="Arial"/>
            <w:color w:val="0B0080"/>
            <w:sz w:val="21"/>
            <w:szCs w:val="21"/>
          </w:rPr>
          <w:t>cells</w:t>
        </w:r>
      </w:hyperlink>
      <w:r w:rsidRPr="00B66423">
        <w:rPr>
          <w:rFonts w:ascii="Arial" w:eastAsia="Times New Roman" w:hAnsi="Arial" w:cs="Arial"/>
          <w:color w:val="202122"/>
          <w:sz w:val="21"/>
          <w:szCs w:val="21"/>
        </w:rPr>
        <w:t> of the organism. Proteins are the major source of </w:t>
      </w:r>
      <w:hyperlink r:id="rId9" w:tooltip="Nitrogen" w:history="1">
        <w:r w:rsidRPr="00B66423">
          <w:rPr>
            <w:rFonts w:ascii="Arial" w:eastAsia="Times New Roman" w:hAnsi="Arial" w:cs="Arial"/>
            <w:color w:val="0B0080"/>
            <w:sz w:val="21"/>
            <w:szCs w:val="21"/>
          </w:rPr>
          <w:t>nitrogen</w:t>
        </w:r>
      </w:hyperlink>
      <w:r w:rsidRPr="00B66423">
        <w:rPr>
          <w:rFonts w:ascii="Arial" w:eastAsia="Times New Roman" w:hAnsi="Arial" w:cs="Arial"/>
          <w:color w:val="202122"/>
          <w:sz w:val="21"/>
          <w:szCs w:val="21"/>
        </w:rPr>
        <w:t xml:space="preserve"> in food. BV assumes protein is the only source of nitrogen and measures the proportion of this nitrogen absorbed by the body which is then excreted. The remainder must have been incorporated into the proteins of the </w:t>
      </w:r>
      <w:proofErr w:type="gramStart"/>
      <w:r w:rsidRPr="00B66423">
        <w:rPr>
          <w:rFonts w:ascii="Arial" w:eastAsia="Times New Roman" w:hAnsi="Arial" w:cs="Arial"/>
          <w:color w:val="202122"/>
          <w:sz w:val="21"/>
          <w:szCs w:val="21"/>
        </w:rPr>
        <w:t>organisms</w:t>
      </w:r>
      <w:proofErr w:type="gramEnd"/>
      <w:r w:rsidRPr="00B66423">
        <w:rPr>
          <w:rFonts w:ascii="Arial" w:eastAsia="Times New Roman" w:hAnsi="Arial" w:cs="Arial"/>
          <w:color w:val="202122"/>
          <w:sz w:val="21"/>
          <w:szCs w:val="21"/>
        </w:rPr>
        <w:t xml:space="preserve"> body. A </w:t>
      </w:r>
      <w:hyperlink r:id="rId10" w:tooltip="Ratio" w:history="1">
        <w:r w:rsidRPr="00B66423">
          <w:rPr>
            <w:rFonts w:ascii="Arial" w:eastAsia="Times New Roman" w:hAnsi="Arial" w:cs="Arial"/>
            <w:color w:val="0B0080"/>
            <w:sz w:val="21"/>
            <w:szCs w:val="21"/>
          </w:rPr>
          <w:t>ratio</w:t>
        </w:r>
      </w:hyperlink>
      <w:r w:rsidRPr="00B66423">
        <w:rPr>
          <w:rFonts w:ascii="Arial" w:eastAsia="Times New Roman" w:hAnsi="Arial" w:cs="Arial"/>
          <w:color w:val="202122"/>
          <w:sz w:val="21"/>
          <w:szCs w:val="21"/>
        </w:rPr>
        <w:t> of nitrogen incorporated into the body over nitrogen absorbed gives a measure of protein "usability" – the BV.</w:t>
      </w:r>
    </w:p>
    <w:p w:rsidR="00B66423" w:rsidRPr="00B66423" w:rsidRDefault="00B66423" w:rsidP="00B66423">
      <w:pPr>
        <w:shd w:val="clear" w:color="auto" w:fill="FFFFFF"/>
        <w:spacing w:before="120" w:after="120" w:line="240" w:lineRule="auto"/>
        <w:rPr>
          <w:rFonts w:ascii="Arial" w:eastAsia="Times New Roman" w:hAnsi="Arial" w:cs="Arial"/>
          <w:color w:val="202122"/>
          <w:sz w:val="21"/>
          <w:szCs w:val="21"/>
        </w:rPr>
      </w:pPr>
      <w:r w:rsidRPr="00B66423">
        <w:rPr>
          <w:rFonts w:ascii="Arial" w:eastAsia="Times New Roman" w:hAnsi="Arial" w:cs="Arial"/>
          <w:color w:val="202122"/>
          <w:sz w:val="21"/>
          <w:szCs w:val="21"/>
        </w:rPr>
        <w:t>Unlike some measures of protein usability, biological value does not take into account how readily the protein can be </w:t>
      </w:r>
      <w:hyperlink r:id="rId11" w:tooltip="Digestion" w:history="1">
        <w:r w:rsidRPr="00B66423">
          <w:rPr>
            <w:rFonts w:ascii="Arial" w:eastAsia="Times New Roman" w:hAnsi="Arial" w:cs="Arial"/>
            <w:color w:val="0B0080"/>
            <w:sz w:val="21"/>
            <w:szCs w:val="21"/>
          </w:rPr>
          <w:t>digested</w:t>
        </w:r>
      </w:hyperlink>
      <w:r w:rsidRPr="00B66423">
        <w:rPr>
          <w:rFonts w:ascii="Arial" w:eastAsia="Times New Roman" w:hAnsi="Arial" w:cs="Arial"/>
          <w:color w:val="202122"/>
          <w:sz w:val="21"/>
          <w:szCs w:val="21"/>
        </w:rPr>
        <w:t> and absorbed (largely by the </w:t>
      </w:r>
      <w:hyperlink r:id="rId12" w:tooltip="Small intestine" w:history="1">
        <w:r w:rsidRPr="00B66423">
          <w:rPr>
            <w:rFonts w:ascii="Arial" w:eastAsia="Times New Roman" w:hAnsi="Arial" w:cs="Arial"/>
            <w:color w:val="0B0080"/>
            <w:sz w:val="21"/>
            <w:szCs w:val="21"/>
          </w:rPr>
          <w:t>small intestine</w:t>
        </w:r>
      </w:hyperlink>
      <w:r w:rsidRPr="00B66423">
        <w:rPr>
          <w:rFonts w:ascii="Arial" w:eastAsia="Times New Roman" w:hAnsi="Arial" w:cs="Arial"/>
          <w:color w:val="202122"/>
          <w:sz w:val="21"/>
          <w:szCs w:val="21"/>
        </w:rPr>
        <w:t>). This is reflected in the experimental methods used to determine BV.</w:t>
      </w:r>
    </w:p>
    <w:p w:rsidR="00B66423" w:rsidRPr="00B66423" w:rsidRDefault="00B66423" w:rsidP="00B66423">
      <w:pPr>
        <w:shd w:val="clear" w:color="auto" w:fill="FFFFFF"/>
        <w:spacing w:before="120" w:after="120" w:line="240" w:lineRule="auto"/>
        <w:rPr>
          <w:rFonts w:ascii="Arial" w:eastAsia="Times New Roman" w:hAnsi="Arial" w:cs="Arial"/>
          <w:color w:val="202122"/>
          <w:sz w:val="21"/>
          <w:szCs w:val="21"/>
        </w:rPr>
      </w:pPr>
      <w:r w:rsidRPr="00B66423">
        <w:rPr>
          <w:rFonts w:ascii="Arial" w:eastAsia="Times New Roman" w:hAnsi="Arial" w:cs="Arial"/>
          <w:color w:val="202122"/>
          <w:sz w:val="21"/>
          <w:szCs w:val="21"/>
        </w:rPr>
        <w:t>BV uses two similar scales:</w:t>
      </w:r>
    </w:p>
    <w:p w:rsidR="00B66423" w:rsidRPr="00B66423" w:rsidRDefault="00B66423" w:rsidP="00B66423">
      <w:pPr>
        <w:numPr>
          <w:ilvl w:val="0"/>
          <w:numId w:val="1"/>
        </w:numPr>
        <w:shd w:val="clear" w:color="auto" w:fill="FFFFFF"/>
        <w:spacing w:before="100" w:beforeAutospacing="1" w:after="24" w:line="240" w:lineRule="auto"/>
        <w:ind w:left="768"/>
        <w:rPr>
          <w:rFonts w:ascii="Arial" w:eastAsia="Times New Roman" w:hAnsi="Arial" w:cs="Arial"/>
          <w:color w:val="202122"/>
          <w:sz w:val="21"/>
          <w:szCs w:val="21"/>
        </w:rPr>
      </w:pPr>
      <w:r w:rsidRPr="00B66423">
        <w:rPr>
          <w:rFonts w:ascii="Arial" w:eastAsia="Times New Roman" w:hAnsi="Arial" w:cs="Arial"/>
          <w:color w:val="202122"/>
          <w:sz w:val="21"/>
          <w:szCs w:val="21"/>
        </w:rPr>
        <w:t>The true percentage utilization (usually shown with a percent symbol).</w:t>
      </w:r>
    </w:p>
    <w:p w:rsidR="00B66423" w:rsidRPr="00B66423" w:rsidRDefault="00B66423" w:rsidP="00B66423">
      <w:pPr>
        <w:numPr>
          <w:ilvl w:val="0"/>
          <w:numId w:val="1"/>
        </w:numPr>
        <w:shd w:val="clear" w:color="auto" w:fill="FFFFFF"/>
        <w:spacing w:before="100" w:beforeAutospacing="1" w:after="24" w:line="240" w:lineRule="auto"/>
        <w:ind w:left="768"/>
        <w:rPr>
          <w:rFonts w:ascii="Arial" w:eastAsia="Times New Roman" w:hAnsi="Arial" w:cs="Arial"/>
          <w:color w:val="202122"/>
          <w:sz w:val="21"/>
          <w:szCs w:val="21"/>
        </w:rPr>
      </w:pPr>
      <w:r w:rsidRPr="00B66423">
        <w:rPr>
          <w:rFonts w:ascii="Arial" w:eastAsia="Times New Roman" w:hAnsi="Arial" w:cs="Arial"/>
          <w:color w:val="202122"/>
          <w:sz w:val="21"/>
          <w:szCs w:val="21"/>
        </w:rPr>
        <w:t>The percentage utilization relative to a readily utilizable protein source, often </w:t>
      </w:r>
      <w:hyperlink r:id="rId13" w:tooltip="Egg (food)" w:history="1">
        <w:r w:rsidRPr="00B66423">
          <w:rPr>
            <w:rFonts w:ascii="Arial" w:eastAsia="Times New Roman" w:hAnsi="Arial" w:cs="Arial"/>
            <w:color w:val="0B0080"/>
            <w:sz w:val="21"/>
            <w:szCs w:val="21"/>
          </w:rPr>
          <w:t>egg</w:t>
        </w:r>
      </w:hyperlink>
      <w:r w:rsidRPr="00B66423">
        <w:rPr>
          <w:rFonts w:ascii="Arial" w:eastAsia="Times New Roman" w:hAnsi="Arial" w:cs="Arial"/>
          <w:color w:val="202122"/>
          <w:sz w:val="21"/>
          <w:szCs w:val="21"/>
        </w:rPr>
        <w:t xml:space="preserve"> (usually shown as </w:t>
      </w:r>
      <w:proofErr w:type="spellStart"/>
      <w:r w:rsidRPr="00B66423">
        <w:rPr>
          <w:rFonts w:ascii="Arial" w:eastAsia="Times New Roman" w:hAnsi="Arial" w:cs="Arial"/>
          <w:color w:val="202122"/>
          <w:sz w:val="21"/>
          <w:szCs w:val="21"/>
        </w:rPr>
        <w:t>unitless</w:t>
      </w:r>
      <w:proofErr w:type="spellEnd"/>
      <w:r w:rsidRPr="00B66423">
        <w:rPr>
          <w:rFonts w:ascii="Arial" w:eastAsia="Times New Roman" w:hAnsi="Arial" w:cs="Arial"/>
          <w:color w:val="202122"/>
          <w:sz w:val="21"/>
          <w:szCs w:val="21"/>
        </w:rPr>
        <w:t>).</w:t>
      </w:r>
    </w:p>
    <w:p w:rsidR="00B66423" w:rsidRPr="00B66423" w:rsidRDefault="00B66423" w:rsidP="00B66423">
      <w:pPr>
        <w:shd w:val="clear" w:color="auto" w:fill="FFFFFF"/>
        <w:spacing w:before="120" w:after="120" w:line="240" w:lineRule="auto"/>
        <w:rPr>
          <w:rFonts w:ascii="Arial" w:eastAsia="Times New Roman" w:hAnsi="Arial" w:cs="Arial"/>
          <w:color w:val="202122"/>
          <w:sz w:val="21"/>
          <w:szCs w:val="21"/>
        </w:rPr>
      </w:pPr>
      <w:r w:rsidRPr="00B66423">
        <w:rPr>
          <w:rFonts w:ascii="Arial" w:eastAsia="Times New Roman" w:hAnsi="Arial" w:cs="Arial"/>
          <w:color w:val="202122"/>
          <w:sz w:val="21"/>
          <w:szCs w:val="21"/>
        </w:rPr>
        <w:t>These two values will be similar but not identical.</w:t>
      </w:r>
    </w:p>
    <w:p w:rsidR="00B66423" w:rsidRPr="00B66423" w:rsidRDefault="00B66423" w:rsidP="00B66423">
      <w:pPr>
        <w:shd w:val="clear" w:color="auto" w:fill="FFFFFF"/>
        <w:spacing w:before="120" w:after="120" w:line="240" w:lineRule="auto"/>
        <w:rPr>
          <w:rFonts w:ascii="Arial" w:eastAsia="Times New Roman" w:hAnsi="Arial" w:cs="Arial"/>
          <w:color w:val="202122"/>
          <w:sz w:val="21"/>
          <w:szCs w:val="21"/>
        </w:rPr>
      </w:pPr>
      <w:r w:rsidRPr="00B66423">
        <w:rPr>
          <w:rFonts w:ascii="Arial" w:eastAsia="Times New Roman" w:hAnsi="Arial" w:cs="Arial"/>
          <w:color w:val="202122"/>
          <w:sz w:val="21"/>
          <w:szCs w:val="21"/>
        </w:rPr>
        <w:t>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w:t>
      </w:r>
    </w:p>
    <w:p w:rsidR="00B66423" w:rsidRDefault="00B66423" w:rsidP="00B66423">
      <w:pPr>
        <w:shd w:val="clear" w:color="auto" w:fill="FFFFFF"/>
        <w:spacing w:before="120" w:after="120" w:line="240" w:lineRule="auto"/>
        <w:rPr>
          <w:rFonts w:ascii="Arial" w:eastAsia="Times New Roman" w:hAnsi="Arial" w:cs="Arial"/>
          <w:color w:val="202122"/>
          <w:sz w:val="21"/>
          <w:szCs w:val="21"/>
        </w:rPr>
      </w:pPr>
      <w:r w:rsidRPr="00B66423">
        <w:rPr>
          <w:rFonts w:ascii="Arial" w:eastAsia="Times New Roman" w:hAnsi="Arial" w:cs="Arial"/>
          <w:color w:val="202122"/>
          <w:sz w:val="21"/>
          <w:szCs w:val="21"/>
        </w:rPr>
        <w:t>BV is commonly used in nutrition science in many </w:t>
      </w:r>
      <w:hyperlink r:id="rId14" w:tooltip="Mammals" w:history="1">
        <w:r w:rsidRPr="00B66423">
          <w:rPr>
            <w:rFonts w:ascii="Arial" w:eastAsia="Times New Roman" w:hAnsi="Arial" w:cs="Arial"/>
            <w:color w:val="0B0080"/>
            <w:sz w:val="21"/>
            <w:szCs w:val="21"/>
          </w:rPr>
          <w:t>mammalian organisms</w:t>
        </w:r>
      </w:hyperlink>
      <w:r w:rsidRPr="00B66423">
        <w:rPr>
          <w:rFonts w:ascii="Arial" w:eastAsia="Times New Roman" w:hAnsi="Arial" w:cs="Arial"/>
          <w:color w:val="202122"/>
          <w:sz w:val="21"/>
          <w:szCs w:val="21"/>
        </w:rPr>
        <w:t>, and is a relevant measure in humans.</w:t>
      </w:r>
      <w:hyperlink r:id="rId15" w:anchor="cite_note-Methodology-1" w:history="1">
        <w:r w:rsidRPr="00B66423">
          <w:rPr>
            <w:rFonts w:ascii="Arial" w:eastAsia="Times New Roman" w:hAnsi="Arial" w:cs="Arial"/>
            <w:color w:val="0B0080"/>
            <w:sz w:val="17"/>
            <w:szCs w:val="17"/>
            <w:vertAlign w:val="superscript"/>
          </w:rPr>
          <w:t>[1]</w:t>
        </w:r>
      </w:hyperlink>
      <w:r w:rsidRPr="00B66423">
        <w:rPr>
          <w:rFonts w:ascii="Arial" w:eastAsia="Times New Roman" w:hAnsi="Arial" w:cs="Arial"/>
          <w:color w:val="202122"/>
          <w:sz w:val="21"/>
          <w:szCs w:val="21"/>
        </w:rPr>
        <w:t> It is a popular guideline in </w:t>
      </w:r>
      <w:hyperlink r:id="rId16" w:tooltip="Bodybuilding" w:history="1">
        <w:r w:rsidRPr="00B66423">
          <w:rPr>
            <w:rFonts w:ascii="Arial" w:eastAsia="Times New Roman" w:hAnsi="Arial" w:cs="Arial"/>
            <w:color w:val="0B0080"/>
            <w:sz w:val="21"/>
            <w:szCs w:val="21"/>
          </w:rPr>
          <w:t>bodybuilding</w:t>
        </w:r>
      </w:hyperlink>
      <w:r w:rsidRPr="00B66423">
        <w:rPr>
          <w:rFonts w:ascii="Arial" w:eastAsia="Times New Roman" w:hAnsi="Arial" w:cs="Arial"/>
          <w:color w:val="202122"/>
          <w:sz w:val="21"/>
          <w:szCs w:val="21"/>
        </w:rPr>
        <w:t> in protein choice.</w:t>
      </w:r>
    </w:p>
    <w:p w:rsidR="00FD5B7A" w:rsidRPr="00FD5B7A" w:rsidRDefault="00FD5B7A" w:rsidP="00B66423">
      <w:pPr>
        <w:shd w:val="clear" w:color="auto" w:fill="FFFFFF"/>
        <w:spacing w:before="120" w:after="120" w:line="240" w:lineRule="auto"/>
        <w:rPr>
          <w:rFonts w:ascii="Arial" w:eastAsia="Times New Roman" w:hAnsi="Arial" w:cs="Arial"/>
          <w:b/>
          <w:color w:val="202122"/>
          <w:sz w:val="21"/>
          <w:szCs w:val="21"/>
          <w:u w:val="single"/>
        </w:rPr>
      </w:pPr>
      <w:r w:rsidRPr="00FD5B7A">
        <w:rPr>
          <w:rFonts w:ascii="Arial" w:eastAsia="Times New Roman" w:hAnsi="Arial" w:cs="Arial"/>
          <w:b/>
          <w:color w:val="202122"/>
          <w:sz w:val="21"/>
          <w:szCs w:val="21"/>
          <w:u w:val="single"/>
        </w:rPr>
        <w:t>FACTORS AFFECTING BV</w:t>
      </w:r>
    </w:p>
    <w:p w:rsidR="00FD5B7A" w:rsidRPr="00FD5B7A" w:rsidRDefault="00FD5B7A" w:rsidP="00FD5B7A">
      <w:pPr>
        <w:shd w:val="clear" w:color="auto" w:fill="FFFFFF"/>
        <w:spacing w:before="120" w:after="120" w:line="240" w:lineRule="auto"/>
        <w:rPr>
          <w:rFonts w:ascii="Arial" w:eastAsia="Times New Roman" w:hAnsi="Arial" w:cs="Arial"/>
          <w:color w:val="202122"/>
          <w:sz w:val="21"/>
          <w:szCs w:val="21"/>
        </w:rPr>
      </w:pPr>
      <w:r w:rsidRPr="00FD5B7A">
        <w:rPr>
          <w:rFonts w:ascii="Arial" w:eastAsia="Times New Roman" w:hAnsi="Arial" w:cs="Arial"/>
          <w:color w:val="202122"/>
          <w:sz w:val="21"/>
          <w:szCs w:val="21"/>
        </w:rPr>
        <w:t>The determination of BV is carefully designed to accurately measure some aspects of protein usage whilst eliminating variation from other aspects. When using the test (or considering BV values) care must be taken to ensure the variable of interest is quantified by BV. Factors which affect BV can be grouped into properties of the protein source and properties of the species or individual consuming the protein.</w:t>
      </w:r>
    </w:p>
    <w:p w:rsidR="00FD5B7A" w:rsidRDefault="00FD5B7A" w:rsidP="00FD5B7A">
      <w:pPr>
        <w:shd w:val="clear" w:color="auto" w:fill="FFFFFF"/>
        <w:spacing w:before="120" w:after="120" w:line="240" w:lineRule="auto"/>
        <w:rPr>
          <w:rFonts w:ascii="Arial" w:eastAsia="Times New Roman" w:hAnsi="Arial" w:cs="Arial"/>
          <w:b/>
          <w:bCs/>
          <w:color w:val="000000"/>
          <w:sz w:val="29"/>
          <w:szCs w:val="29"/>
        </w:rPr>
      </w:pPr>
    </w:p>
    <w:p w:rsidR="00FD5B7A" w:rsidRPr="00FD5B7A" w:rsidRDefault="00FD5B7A" w:rsidP="00FD5B7A">
      <w:pPr>
        <w:shd w:val="clear" w:color="auto" w:fill="FFFFFF"/>
        <w:spacing w:before="120" w:after="120" w:line="240" w:lineRule="auto"/>
        <w:rPr>
          <w:rFonts w:ascii="Arial" w:eastAsia="Times New Roman" w:hAnsi="Arial" w:cs="Arial"/>
          <w:color w:val="202122"/>
          <w:sz w:val="21"/>
          <w:szCs w:val="21"/>
        </w:rPr>
      </w:pPr>
      <w:r w:rsidRPr="00FD5B7A">
        <w:rPr>
          <w:rFonts w:ascii="Arial" w:eastAsia="Times New Roman" w:hAnsi="Arial" w:cs="Arial"/>
          <w:color w:val="202122"/>
          <w:sz w:val="21"/>
          <w:szCs w:val="21"/>
        </w:rPr>
        <w:t>Three major properties of a protein source affect its BV:</w:t>
      </w:r>
    </w:p>
    <w:p w:rsidR="00FD5B7A" w:rsidRPr="00FD5B7A" w:rsidRDefault="00FD5B7A" w:rsidP="00FD5B7A">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FD5B7A">
        <w:rPr>
          <w:rFonts w:ascii="Arial" w:eastAsia="Times New Roman" w:hAnsi="Arial" w:cs="Arial"/>
          <w:color w:val="202122"/>
          <w:sz w:val="21"/>
          <w:szCs w:val="21"/>
        </w:rPr>
        <w:t>Amino acid composition, and the limiting amino acid, which is usually lysine</w:t>
      </w:r>
    </w:p>
    <w:p w:rsidR="00FD5B7A" w:rsidRPr="00FD5B7A" w:rsidRDefault="00FD5B7A" w:rsidP="00FD5B7A">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FD5B7A">
        <w:rPr>
          <w:rFonts w:ascii="Arial" w:eastAsia="Times New Roman" w:hAnsi="Arial" w:cs="Arial"/>
          <w:color w:val="202122"/>
          <w:sz w:val="21"/>
          <w:szCs w:val="21"/>
        </w:rPr>
        <w:t>Preparation (cooking)</w:t>
      </w:r>
    </w:p>
    <w:p w:rsidR="00FD5B7A" w:rsidRPr="00FD5B7A" w:rsidRDefault="00FD5B7A" w:rsidP="00FD5B7A">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FD5B7A">
        <w:rPr>
          <w:rFonts w:ascii="Arial" w:eastAsia="Times New Roman" w:hAnsi="Arial" w:cs="Arial"/>
          <w:color w:val="202122"/>
          <w:sz w:val="21"/>
          <w:szCs w:val="21"/>
        </w:rPr>
        <w:t>Vitamin and mineral content</w:t>
      </w:r>
    </w:p>
    <w:p w:rsidR="00FD5B7A" w:rsidRPr="00FD5B7A" w:rsidRDefault="00FD5B7A" w:rsidP="00FD5B7A">
      <w:pPr>
        <w:shd w:val="clear" w:color="auto" w:fill="FFFFFF"/>
        <w:spacing w:before="120" w:after="120" w:line="240" w:lineRule="auto"/>
        <w:rPr>
          <w:rFonts w:ascii="Arial" w:eastAsia="Times New Roman" w:hAnsi="Arial" w:cs="Arial"/>
          <w:color w:val="202122"/>
          <w:sz w:val="21"/>
          <w:szCs w:val="21"/>
        </w:rPr>
      </w:pPr>
      <w:r w:rsidRPr="00FD5B7A">
        <w:rPr>
          <w:rFonts w:ascii="Arial" w:eastAsia="Times New Roman" w:hAnsi="Arial" w:cs="Arial"/>
          <w:color w:val="202122"/>
          <w:sz w:val="21"/>
          <w:szCs w:val="21"/>
        </w:rPr>
        <w:lastRenderedPageBreak/>
        <w:t xml:space="preserve">Amino acid composition is the principal effect. All proteins are made up of combinations of the 21 biological amino acids. Some of these can be </w:t>
      </w:r>
      <w:proofErr w:type="spellStart"/>
      <w:r w:rsidRPr="00FD5B7A">
        <w:rPr>
          <w:rFonts w:ascii="Arial" w:eastAsia="Times New Roman" w:hAnsi="Arial" w:cs="Arial"/>
          <w:color w:val="202122"/>
          <w:sz w:val="21"/>
          <w:szCs w:val="21"/>
        </w:rPr>
        <w:t>synthesised</w:t>
      </w:r>
      <w:proofErr w:type="spellEnd"/>
      <w:r w:rsidRPr="00FD5B7A">
        <w:rPr>
          <w:rFonts w:ascii="Arial" w:eastAsia="Times New Roman" w:hAnsi="Arial" w:cs="Arial"/>
          <w:color w:val="202122"/>
          <w:sz w:val="21"/>
          <w:szCs w:val="21"/>
        </w:rPr>
        <w:t xml:space="preserve"> or converted in the body, whereas others cannot and must be ingested in the diet. These are known as essential amino acids (EAAs), of which there are 9 in humans. The number of EAAs varies according to species (see below).</w:t>
      </w:r>
    </w:p>
    <w:p w:rsidR="00FD5B7A" w:rsidRPr="00FD5B7A" w:rsidRDefault="00FD5B7A" w:rsidP="00FD5B7A">
      <w:pPr>
        <w:shd w:val="clear" w:color="auto" w:fill="FFFFFF"/>
        <w:spacing w:before="120" w:after="120" w:line="240" w:lineRule="auto"/>
        <w:rPr>
          <w:rFonts w:ascii="Arial" w:eastAsia="Times New Roman" w:hAnsi="Arial" w:cs="Arial"/>
          <w:color w:val="202122"/>
          <w:sz w:val="21"/>
          <w:szCs w:val="21"/>
        </w:rPr>
      </w:pPr>
      <w:r w:rsidRPr="00FD5B7A">
        <w:rPr>
          <w:rFonts w:ascii="Arial" w:eastAsia="Times New Roman" w:hAnsi="Arial" w:cs="Arial"/>
          <w:color w:val="202122"/>
          <w:sz w:val="21"/>
          <w:szCs w:val="21"/>
        </w:rPr>
        <w:t>EAAs missing from the diet prevent the synthesis of proteins that require them. If a protein source is missing critical EAAs, then its biological value will be low as the missing EAAs form a bottleneck in protein synthesis. For example, if a hypothetical muscle protein requires </w:t>
      </w:r>
      <w:hyperlink r:id="rId17" w:tooltip="Phenylalanine" w:history="1">
        <w:r w:rsidRPr="00FD5B7A">
          <w:rPr>
            <w:rFonts w:ascii="Arial" w:eastAsia="Times New Roman" w:hAnsi="Arial" w:cs="Arial"/>
            <w:color w:val="0B0080"/>
            <w:sz w:val="21"/>
            <w:szCs w:val="21"/>
            <w:u w:val="single"/>
          </w:rPr>
          <w:t>phenylalanine</w:t>
        </w:r>
      </w:hyperlink>
      <w:r w:rsidRPr="00FD5B7A">
        <w:rPr>
          <w:rFonts w:ascii="Arial" w:eastAsia="Times New Roman" w:hAnsi="Arial" w:cs="Arial"/>
          <w:color w:val="202122"/>
          <w:sz w:val="21"/>
          <w:szCs w:val="21"/>
        </w:rPr>
        <w:t> (an essential amino acid)</w:t>
      </w:r>
      <w:proofErr w:type="gramStart"/>
      <w:r w:rsidRPr="00FD5B7A">
        <w:rPr>
          <w:rFonts w:ascii="Arial" w:eastAsia="Times New Roman" w:hAnsi="Arial" w:cs="Arial"/>
          <w:color w:val="202122"/>
          <w:sz w:val="21"/>
          <w:szCs w:val="21"/>
        </w:rPr>
        <w:t>,</w:t>
      </w:r>
      <w:proofErr w:type="gramEnd"/>
      <w:r w:rsidRPr="00FD5B7A">
        <w:rPr>
          <w:rFonts w:ascii="Arial" w:eastAsia="Times New Roman" w:hAnsi="Arial" w:cs="Arial"/>
          <w:color w:val="202122"/>
          <w:sz w:val="21"/>
          <w:szCs w:val="21"/>
        </w:rPr>
        <w:t xml:space="preserve"> then this must be provided in the diet for the muscle protein to be produced. If the current protein source in the diet has no phenylalanine in it the muscle protein cannot be produced, giving a low usability and BV of the protein source.</w:t>
      </w:r>
    </w:p>
    <w:p w:rsidR="00FD5B7A" w:rsidRPr="00FD5B7A" w:rsidRDefault="00FD5B7A" w:rsidP="00FD5B7A">
      <w:pPr>
        <w:shd w:val="clear" w:color="auto" w:fill="FFFFFF"/>
        <w:spacing w:before="120" w:after="120" w:line="240" w:lineRule="auto"/>
        <w:rPr>
          <w:rFonts w:ascii="Arial" w:eastAsia="Times New Roman" w:hAnsi="Arial" w:cs="Arial"/>
          <w:color w:val="202122"/>
          <w:sz w:val="21"/>
          <w:szCs w:val="21"/>
        </w:rPr>
      </w:pPr>
      <w:r w:rsidRPr="00FD5B7A">
        <w:rPr>
          <w:rFonts w:ascii="Arial" w:eastAsia="Times New Roman" w:hAnsi="Arial" w:cs="Arial"/>
          <w:color w:val="202122"/>
          <w:sz w:val="21"/>
          <w:szCs w:val="21"/>
        </w:rPr>
        <w:t xml:space="preserve">In a related way if amino acids are missing from the protein </w:t>
      </w:r>
      <w:proofErr w:type="gramStart"/>
      <w:r w:rsidRPr="00FD5B7A">
        <w:rPr>
          <w:rFonts w:ascii="Arial" w:eastAsia="Times New Roman" w:hAnsi="Arial" w:cs="Arial"/>
          <w:color w:val="202122"/>
          <w:sz w:val="21"/>
          <w:szCs w:val="21"/>
        </w:rPr>
        <w:t>source which are</w:t>
      </w:r>
      <w:proofErr w:type="gramEnd"/>
      <w:r w:rsidRPr="00FD5B7A">
        <w:rPr>
          <w:rFonts w:ascii="Arial" w:eastAsia="Times New Roman" w:hAnsi="Arial" w:cs="Arial"/>
          <w:color w:val="202122"/>
          <w:sz w:val="21"/>
          <w:szCs w:val="21"/>
        </w:rPr>
        <w:t xml:space="preserve"> particularly slow or energy consuming to </w:t>
      </w:r>
      <w:proofErr w:type="spellStart"/>
      <w:r w:rsidRPr="00FD5B7A">
        <w:rPr>
          <w:rFonts w:ascii="Arial" w:eastAsia="Times New Roman" w:hAnsi="Arial" w:cs="Arial"/>
          <w:color w:val="202122"/>
          <w:sz w:val="21"/>
          <w:szCs w:val="21"/>
        </w:rPr>
        <w:t>synthesise</w:t>
      </w:r>
      <w:proofErr w:type="spellEnd"/>
      <w:r w:rsidRPr="00FD5B7A">
        <w:rPr>
          <w:rFonts w:ascii="Arial" w:eastAsia="Times New Roman" w:hAnsi="Arial" w:cs="Arial"/>
          <w:color w:val="202122"/>
          <w:sz w:val="21"/>
          <w:szCs w:val="21"/>
        </w:rPr>
        <w:t xml:space="preserve"> this can result in a low BV.</w:t>
      </w:r>
    </w:p>
    <w:p w:rsidR="00FD5B7A" w:rsidRPr="00FD5B7A" w:rsidRDefault="00FD5B7A" w:rsidP="00FD5B7A">
      <w:pPr>
        <w:shd w:val="clear" w:color="auto" w:fill="FFFFFF"/>
        <w:spacing w:before="120" w:after="120" w:line="240" w:lineRule="auto"/>
        <w:rPr>
          <w:rFonts w:ascii="Arial" w:eastAsia="Times New Roman" w:hAnsi="Arial" w:cs="Arial"/>
          <w:color w:val="202122"/>
          <w:sz w:val="21"/>
          <w:szCs w:val="21"/>
        </w:rPr>
      </w:pPr>
      <w:r w:rsidRPr="00FD5B7A">
        <w:rPr>
          <w:rFonts w:ascii="Arial" w:eastAsia="Times New Roman" w:hAnsi="Arial" w:cs="Arial"/>
          <w:color w:val="202122"/>
          <w:sz w:val="21"/>
          <w:szCs w:val="21"/>
        </w:rPr>
        <w:t>Methods of food preparation also affect the availability of amino acids in a food source. Some of food preparation may damage or destroy some EAAs, reducing the BV of the protein source.</w:t>
      </w:r>
    </w:p>
    <w:p w:rsidR="00FD5B7A" w:rsidRDefault="00FD5B7A" w:rsidP="00FD5B7A">
      <w:pPr>
        <w:shd w:val="clear" w:color="auto" w:fill="FFFFFF"/>
        <w:spacing w:before="120" w:after="120" w:line="240" w:lineRule="auto"/>
        <w:rPr>
          <w:rFonts w:ascii="Arial" w:eastAsia="Times New Roman" w:hAnsi="Arial" w:cs="Arial"/>
          <w:color w:val="202122"/>
          <w:sz w:val="21"/>
          <w:szCs w:val="21"/>
        </w:rPr>
      </w:pPr>
      <w:r w:rsidRPr="00FD5B7A">
        <w:rPr>
          <w:rFonts w:ascii="Arial" w:eastAsia="Times New Roman" w:hAnsi="Arial" w:cs="Arial"/>
          <w:color w:val="202122"/>
          <w:sz w:val="21"/>
          <w:szCs w:val="21"/>
        </w:rPr>
        <w:t xml:space="preserve">Many vitamins and minerals are vital for the correct function of cells in the test organism. </w:t>
      </w:r>
      <w:proofErr w:type="gramStart"/>
      <w:r w:rsidRPr="00FD5B7A">
        <w:rPr>
          <w:rFonts w:ascii="Arial" w:eastAsia="Times New Roman" w:hAnsi="Arial" w:cs="Arial"/>
          <w:color w:val="202122"/>
          <w:sz w:val="21"/>
          <w:szCs w:val="21"/>
        </w:rPr>
        <w:t>If critical minerals or vitamins are missing from the protein source this can result in a massively lowered BV.</w:t>
      </w:r>
      <w:proofErr w:type="gramEnd"/>
      <w:r w:rsidRPr="00FD5B7A">
        <w:rPr>
          <w:rFonts w:ascii="Arial" w:eastAsia="Times New Roman" w:hAnsi="Arial" w:cs="Arial"/>
          <w:color w:val="202122"/>
          <w:sz w:val="21"/>
          <w:szCs w:val="21"/>
        </w:rPr>
        <w:t xml:space="preserve"> Many BV tests artificially add vitamins and minerals (for example in </w:t>
      </w:r>
      <w:hyperlink r:id="rId18" w:tooltip="Yeast" w:history="1">
        <w:r w:rsidRPr="00FD5B7A">
          <w:rPr>
            <w:rFonts w:ascii="Arial" w:eastAsia="Times New Roman" w:hAnsi="Arial" w:cs="Arial"/>
            <w:color w:val="0B0080"/>
            <w:sz w:val="21"/>
            <w:szCs w:val="21"/>
            <w:u w:val="single"/>
          </w:rPr>
          <w:t>yeast</w:t>
        </w:r>
      </w:hyperlink>
      <w:r w:rsidRPr="00FD5B7A">
        <w:rPr>
          <w:rFonts w:ascii="Arial" w:eastAsia="Times New Roman" w:hAnsi="Arial" w:cs="Arial"/>
          <w:color w:val="202122"/>
          <w:sz w:val="21"/>
          <w:szCs w:val="21"/>
        </w:rPr>
        <w:t> extract) to prevent this.</w:t>
      </w:r>
    </w:p>
    <w:p w:rsidR="00FD5B7A" w:rsidRDefault="00FD5B7A" w:rsidP="00FD5B7A">
      <w:pPr>
        <w:shd w:val="clear" w:color="auto" w:fill="FFFFFF"/>
        <w:spacing w:before="120" w:after="120" w:line="240" w:lineRule="auto"/>
        <w:rPr>
          <w:rFonts w:ascii="Arial" w:eastAsia="Times New Roman" w:hAnsi="Arial" w:cs="Arial"/>
          <w:color w:val="202122"/>
          <w:sz w:val="21"/>
          <w:szCs w:val="21"/>
        </w:rPr>
      </w:pPr>
    </w:p>
    <w:p w:rsidR="00FD5B7A" w:rsidRDefault="00FD5B7A" w:rsidP="00FD5B7A">
      <w:pPr>
        <w:shd w:val="clear" w:color="auto" w:fill="FFFFFF"/>
        <w:spacing w:before="120" w:after="120" w:line="240" w:lineRule="auto"/>
        <w:rPr>
          <w:rFonts w:ascii="Arial" w:eastAsia="Times New Roman" w:hAnsi="Arial" w:cs="Arial"/>
          <w:color w:val="202122"/>
          <w:sz w:val="21"/>
          <w:szCs w:val="21"/>
        </w:rPr>
      </w:pPr>
    </w:p>
    <w:p w:rsidR="00FD5B7A" w:rsidRDefault="00FD5B7A" w:rsidP="00FD5B7A">
      <w:pPr>
        <w:shd w:val="clear" w:color="auto" w:fill="FFFFFF"/>
        <w:spacing w:before="120" w:after="120" w:line="240" w:lineRule="auto"/>
        <w:rPr>
          <w:rFonts w:ascii="Arial" w:hAnsi="Arial" w:cs="Arial"/>
          <w:color w:val="333333"/>
          <w:sz w:val="21"/>
          <w:szCs w:val="21"/>
          <w:shd w:val="clear" w:color="auto" w:fill="FFFFFF"/>
        </w:rPr>
      </w:pPr>
      <w:r w:rsidRPr="00FD5B7A">
        <w:rPr>
          <w:rFonts w:ascii="Arial" w:hAnsi="Arial" w:cs="Arial"/>
          <w:b/>
          <w:color w:val="333333"/>
          <w:sz w:val="21"/>
          <w:szCs w:val="21"/>
          <w:shd w:val="clear" w:color="auto" w:fill="FFFFFF"/>
        </w:rPr>
        <w:t>QUESTION 2:</w:t>
      </w:r>
      <w:r>
        <w:rPr>
          <w:rFonts w:ascii="Arial" w:hAnsi="Arial" w:cs="Arial"/>
          <w:color w:val="333333"/>
          <w:sz w:val="21"/>
          <w:szCs w:val="21"/>
          <w:shd w:val="clear" w:color="auto" w:fill="FFFFFF"/>
        </w:rPr>
        <w:t> LIST AND EXPLAIN THE VARIOUS METHODS OF ASSESSMENT OF PROTEIN QUALITY.</w:t>
      </w:r>
    </w:p>
    <w:p w:rsidR="00FD5B7A" w:rsidRPr="001D4C4E" w:rsidRDefault="00FD5B7A" w:rsidP="00FD5B7A">
      <w:pPr>
        <w:shd w:val="clear" w:color="auto" w:fill="FFFFFF"/>
        <w:spacing w:before="120" w:after="120" w:line="240" w:lineRule="auto"/>
        <w:rPr>
          <w:rFonts w:ascii="Arial" w:hAnsi="Arial" w:cs="Arial"/>
          <w:color w:val="333333"/>
          <w:sz w:val="21"/>
          <w:szCs w:val="21"/>
          <w:shd w:val="clear" w:color="auto" w:fill="FFFFFF"/>
        </w:rPr>
      </w:pPr>
    </w:p>
    <w:p w:rsidR="00FD5B7A" w:rsidRPr="001D4C4E" w:rsidRDefault="00FD5B7A" w:rsidP="001D4C4E">
      <w:pPr>
        <w:rPr>
          <w:rStyle w:val="Emphasis"/>
          <w:i w:val="0"/>
        </w:rPr>
      </w:pPr>
      <w:r w:rsidRPr="001D4C4E">
        <w:rPr>
          <w:rStyle w:val="Emphasis"/>
          <w:i w:val="0"/>
        </w:rPr>
        <w:t>Protein quality describes characteristics of a protein in relation to its ability to achieve defined metabolic actions. Traditionally, this has been discussed solely in the context of a protein's ability to provide specific patterns of amino acids to satisfy the demands for synthesis of protein as measured by animal growth or, in humans, nitrogen balance. As understanding of protein's actions expands beyond its role in maintaining body protein mass, the concept of protein quality must expand to incorporate these newly emerging actions of protein into the protein quality concept.</w:t>
      </w:r>
    </w:p>
    <w:p w:rsidR="00493B39" w:rsidRPr="001D4C4E" w:rsidRDefault="00493B39" w:rsidP="001D4C4E">
      <w:pPr>
        <w:rPr>
          <w:rStyle w:val="Emphasis"/>
          <w:i w:val="0"/>
        </w:rPr>
      </w:pPr>
      <w:r w:rsidRPr="001D4C4E">
        <w:rPr>
          <w:rStyle w:val="Emphasis"/>
          <w:i w:val="0"/>
        </w:rPr>
        <w:t>METHODS OF ASSESSMENT OF PROTEIN QUALITY:</w:t>
      </w:r>
    </w:p>
    <w:p w:rsidR="00493B39" w:rsidRPr="001D4C4E" w:rsidRDefault="00493B39" w:rsidP="00493B39">
      <w:pPr>
        <w:pStyle w:val="ListParagraph"/>
        <w:numPr>
          <w:ilvl w:val="0"/>
          <w:numId w:val="3"/>
        </w:numPr>
        <w:shd w:val="clear" w:color="auto" w:fill="FFFFFF"/>
        <w:spacing w:before="120" w:after="120" w:line="240" w:lineRule="auto"/>
      </w:pPr>
      <w:r w:rsidRPr="001D4C4E">
        <w:t>Biological Value (BV)</w:t>
      </w:r>
    </w:p>
    <w:p w:rsidR="00493B39" w:rsidRDefault="00493B39" w:rsidP="00493B39">
      <w:pPr>
        <w:pStyle w:val="ListParagraph"/>
        <w:numPr>
          <w:ilvl w:val="0"/>
          <w:numId w:val="3"/>
        </w:numPr>
        <w:shd w:val="clear" w:color="auto" w:fill="FFFFFF"/>
        <w:spacing w:before="120" w:after="120" w:line="240" w:lineRule="auto"/>
      </w:pPr>
      <w:r>
        <w:t>Net Protein Utilization (NPU)</w:t>
      </w:r>
    </w:p>
    <w:p w:rsidR="00493B39" w:rsidRDefault="00493B39" w:rsidP="00493B39">
      <w:pPr>
        <w:pStyle w:val="ListParagraph"/>
        <w:numPr>
          <w:ilvl w:val="0"/>
          <w:numId w:val="3"/>
        </w:numPr>
        <w:shd w:val="clear" w:color="auto" w:fill="FFFFFF"/>
        <w:spacing w:before="120" w:after="120" w:line="240" w:lineRule="auto"/>
      </w:pPr>
      <w:r>
        <w:t>Amino Acid Score</w:t>
      </w:r>
    </w:p>
    <w:p w:rsidR="00493B39" w:rsidRDefault="00493B39" w:rsidP="00493B39">
      <w:pPr>
        <w:pStyle w:val="ListParagraph"/>
        <w:numPr>
          <w:ilvl w:val="0"/>
          <w:numId w:val="3"/>
        </w:numPr>
        <w:shd w:val="clear" w:color="auto" w:fill="FFFFFF"/>
        <w:spacing w:before="120" w:after="120" w:line="240" w:lineRule="auto"/>
      </w:pPr>
      <w:r>
        <w:t>Protein Efficiency Ratio (PER)</w:t>
      </w:r>
    </w:p>
    <w:p w:rsidR="00493B39" w:rsidRPr="00493B39" w:rsidRDefault="00493B39" w:rsidP="00493B39">
      <w:pPr>
        <w:pStyle w:val="ListParagraph"/>
        <w:numPr>
          <w:ilvl w:val="0"/>
          <w:numId w:val="3"/>
        </w:numPr>
        <w:shd w:val="clear" w:color="auto" w:fill="FFFFFF"/>
        <w:spacing w:before="120" w:after="120" w:line="240" w:lineRule="auto"/>
        <w:rPr>
          <w:rFonts w:ascii="Arial" w:eastAsia="Times New Roman" w:hAnsi="Arial" w:cs="Arial"/>
          <w:color w:val="202122"/>
          <w:sz w:val="21"/>
          <w:szCs w:val="21"/>
        </w:rPr>
      </w:pPr>
      <w:r>
        <w:t>Net Protein Ration (NPR)</w:t>
      </w:r>
    </w:p>
    <w:p w:rsidR="00FC13BC" w:rsidRDefault="00FC13BC"/>
    <w:p w:rsidR="00493B39" w:rsidRDefault="00493B39">
      <w:r>
        <w:t>Biological Value (BV) Biological value, as defined by Thomas (4) and Mitchell (5</w:t>
      </w:r>
      <w:proofErr w:type="gramStart"/>
      <w:r>
        <w:t>,6</w:t>
      </w:r>
      <w:proofErr w:type="gramEnd"/>
      <w:r>
        <w:t>)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w:t>
      </w:r>
    </w:p>
    <w:p w:rsidR="00493B39" w:rsidRDefault="00493B39">
      <w:r>
        <w:lastRenderedPageBreak/>
        <w:t xml:space="preserve">The </w:t>
      </w:r>
      <w:proofErr w:type="gramStart"/>
      <w:r>
        <w:t>BV :</w:t>
      </w:r>
      <w:proofErr w:type="gramEnd"/>
    </w:p>
    <w:p w:rsidR="00493B39" w:rsidRDefault="00493B3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33.5pt">
            <v:imagedata r:id="rId19" o:title="WhatsApp Image 2020-06-02 at 2.10.21 PM"/>
          </v:shape>
        </w:pict>
      </w:r>
    </w:p>
    <w:p w:rsidR="00493B39" w:rsidRDefault="00493B39">
      <w:proofErr w:type="gramStart"/>
      <w:r>
        <w:t>where</w:t>
      </w:r>
      <w:proofErr w:type="gramEnd"/>
      <w:r>
        <w:t xml:space="preserve"> I = Nitrogen intake of test protein F = Fecal nitrogen </w:t>
      </w:r>
      <w:proofErr w:type="spellStart"/>
      <w:r>
        <w:t>Fo</w:t>
      </w:r>
      <w:proofErr w:type="spellEnd"/>
      <w:r>
        <w:t xml:space="preserve"> = Fecal nitrogen on nitrogen-free diet (Metabolic N) U = Urinary nitrogen </w:t>
      </w:r>
      <w:proofErr w:type="spellStart"/>
      <w:r>
        <w:t>Uo</w:t>
      </w:r>
      <w:proofErr w:type="spellEnd"/>
      <w:r>
        <w:t xml:space="preserve"> = Urinary nitrogen on nitrogen-free diet (Endogenous N)</w:t>
      </w:r>
    </w:p>
    <w:p w:rsidR="00493B39" w:rsidRDefault="00493B39"/>
    <w:p w:rsidR="00493B39" w:rsidRDefault="00493B39">
      <w:r w:rsidRPr="000D07DE">
        <w:rPr>
          <w:b/>
        </w:rPr>
        <w:t>Net Protein Utilization (NPU)</w:t>
      </w:r>
      <w:r w:rsidR="000D07DE">
        <w:t>:</w:t>
      </w:r>
      <w:r>
        <w:t xml:space="preserve"> 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w:t>
      </w:r>
    </w:p>
    <w:p w:rsidR="000D07DE" w:rsidRDefault="000D07DE">
      <w:r w:rsidRPr="000D07DE">
        <w:rPr>
          <w:b/>
        </w:rPr>
        <w:t>Amino Acid Score Block and Mitchell (17</w:t>
      </w:r>
      <w:r>
        <w:t>) 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w:t>
      </w:r>
    </w:p>
    <w:p w:rsidR="00432C5F" w:rsidRDefault="00432C5F">
      <w:r w:rsidRPr="00432C5F">
        <w:rPr>
          <w:b/>
        </w:rPr>
        <w:t>Protein Efficiency Ratio (PER)</w:t>
      </w:r>
      <w:r>
        <w:t xml:space="preserve"> </w:t>
      </w:r>
      <w:proofErr w:type="gramStart"/>
      <w:r>
        <w:t>As</w:t>
      </w:r>
      <w:proofErr w:type="gramEnd"/>
      <w:r>
        <w:t xml:space="preserve"> has been indicated, qualitative differences in protein quality can be demonstrated by many methods. Protein Efficiency Ratio (PER) has been the method most widely used because of its simplicity. Osborne, Mendel and Ferry (30)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w:t>
      </w:r>
      <w:r>
        <w:lastRenderedPageBreak/>
        <w:t>calculated using an assumed PER of the standardized casein of 2.50 (Corrected PER = 2.50 × PER/PER of reference casein).</w:t>
      </w:r>
    </w:p>
    <w:p w:rsidR="00B66423" w:rsidRDefault="00B66423">
      <w:pPr>
        <w:rPr>
          <w:b/>
        </w:rPr>
      </w:pPr>
      <w:r w:rsidRPr="00B66423">
        <w:rPr>
          <w:b/>
        </w:rPr>
        <w:t>REFRENCES</w:t>
      </w:r>
      <w:r>
        <w:rPr>
          <w:b/>
        </w:rPr>
        <w:t>:</w:t>
      </w:r>
    </w:p>
    <w:p w:rsidR="00B66423" w:rsidRDefault="00B66423">
      <w:hyperlink r:id="rId20" w:anchor=":~:text=Biological%20value%20(BV)%20is%20a,the%20cells%20of%20the%20organism." w:history="1">
        <w:r>
          <w:rPr>
            <w:rStyle w:val="Hyperlink"/>
          </w:rPr>
          <w:t>https://en.wikipedia.org/wiki/Biological_value#:~:text=Biological%20value%20(BV)%20is%20a,the%20cells%20of%20the%20organism.</w:t>
        </w:r>
      </w:hyperlink>
    </w:p>
    <w:p w:rsidR="001D4C4E" w:rsidRDefault="001D4C4E">
      <w:r w:rsidRPr="001D4C4E">
        <w:t>https://academic.oup.com/ajcn/article/87/5/1576S/4650447#:~:text=Current%20protein%20quality%20methods%20assess,value)%20determines%20net%20protein%20utilization.</w:t>
      </w:r>
    </w:p>
    <w:p w:rsidR="00B66423" w:rsidRDefault="00B66423">
      <w:pPr>
        <w:rPr>
          <w:b/>
        </w:rPr>
      </w:pPr>
      <w:bookmarkStart w:id="0" w:name="_GoBack"/>
      <w:bookmarkEnd w:id="0"/>
    </w:p>
    <w:p w:rsidR="00B66423" w:rsidRPr="00B66423" w:rsidRDefault="00B66423">
      <w:pPr>
        <w:rPr>
          <w:b/>
        </w:rPr>
      </w:pPr>
    </w:p>
    <w:sectPr w:rsidR="00B66423" w:rsidRPr="00B6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1E8F"/>
    <w:multiLevelType w:val="hybridMultilevel"/>
    <w:tmpl w:val="F96E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6A99"/>
    <w:multiLevelType w:val="multilevel"/>
    <w:tmpl w:val="87A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455F8"/>
    <w:multiLevelType w:val="multilevel"/>
    <w:tmpl w:val="ACF6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23"/>
    <w:rsid w:val="000D07DE"/>
    <w:rsid w:val="001D4C4E"/>
    <w:rsid w:val="00432C5F"/>
    <w:rsid w:val="00493B39"/>
    <w:rsid w:val="00B66423"/>
    <w:rsid w:val="00FC13BC"/>
    <w:rsid w:val="00FD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5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5B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423"/>
    <w:rPr>
      <w:color w:val="0000FF"/>
      <w:u w:val="single"/>
    </w:rPr>
  </w:style>
  <w:style w:type="character" w:customStyle="1" w:styleId="Heading2Char">
    <w:name w:val="Heading 2 Char"/>
    <w:basedOn w:val="DefaultParagraphFont"/>
    <w:link w:val="Heading2"/>
    <w:uiPriority w:val="9"/>
    <w:rsid w:val="00FD5B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5B7A"/>
    <w:rPr>
      <w:rFonts w:ascii="Times New Roman" w:eastAsia="Times New Roman" w:hAnsi="Times New Roman" w:cs="Times New Roman"/>
      <w:b/>
      <w:bCs/>
      <w:sz w:val="27"/>
      <w:szCs w:val="27"/>
    </w:rPr>
  </w:style>
  <w:style w:type="character" w:customStyle="1" w:styleId="mw-headline">
    <w:name w:val="mw-headline"/>
    <w:basedOn w:val="DefaultParagraphFont"/>
    <w:rsid w:val="00FD5B7A"/>
  </w:style>
  <w:style w:type="character" w:customStyle="1" w:styleId="mw-editsection">
    <w:name w:val="mw-editsection"/>
    <w:basedOn w:val="DefaultParagraphFont"/>
    <w:rsid w:val="00FD5B7A"/>
  </w:style>
  <w:style w:type="character" w:customStyle="1" w:styleId="mw-editsection-bracket">
    <w:name w:val="mw-editsection-bracket"/>
    <w:basedOn w:val="DefaultParagraphFont"/>
    <w:rsid w:val="00FD5B7A"/>
  </w:style>
  <w:style w:type="paragraph" w:styleId="ListParagraph">
    <w:name w:val="List Paragraph"/>
    <w:basedOn w:val="Normal"/>
    <w:uiPriority w:val="34"/>
    <w:qFormat/>
    <w:rsid w:val="00493B39"/>
    <w:pPr>
      <w:ind w:left="720"/>
      <w:contextualSpacing/>
    </w:pPr>
  </w:style>
  <w:style w:type="character" w:styleId="Emphasis">
    <w:name w:val="Emphasis"/>
    <w:basedOn w:val="DefaultParagraphFont"/>
    <w:uiPriority w:val="20"/>
    <w:qFormat/>
    <w:rsid w:val="001D4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5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5B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423"/>
    <w:rPr>
      <w:color w:val="0000FF"/>
      <w:u w:val="single"/>
    </w:rPr>
  </w:style>
  <w:style w:type="character" w:customStyle="1" w:styleId="Heading2Char">
    <w:name w:val="Heading 2 Char"/>
    <w:basedOn w:val="DefaultParagraphFont"/>
    <w:link w:val="Heading2"/>
    <w:uiPriority w:val="9"/>
    <w:rsid w:val="00FD5B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5B7A"/>
    <w:rPr>
      <w:rFonts w:ascii="Times New Roman" w:eastAsia="Times New Roman" w:hAnsi="Times New Roman" w:cs="Times New Roman"/>
      <w:b/>
      <w:bCs/>
      <w:sz w:val="27"/>
      <w:szCs w:val="27"/>
    </w:rPr>
  </w:style>
  <w:style w:type="character" w:customStyle="1" w:styleId="mw-headline">
    <w:name w:val="mw-headline"/>
    <w:basedOn w:val="DefaultParagraphFont"/>
    <w:rsid w:val="00FD5B7A"/>
  </w:style>
  <w:style w:type="character" w:customStyle="1" w:styleId="mw-editsection">
    <w:name w:val="mw-editsection"/>
    <w:basedOn w:val="DefaultParagraphFont"/>
    <w:rsid w:val="00FD5B7A"/>
  </w:style>
  <w:style w:type="character" w:customStyle="1" w:styleId="mw-editsection-bracket">
    <w:name w:val="mw-editsection-bracket"/>
    <w:basedOn w:val="DefaultParagraphFont"/>
    <w:rsid w:val="00FD5B7A"/>
  </w:style>
  <w:style w:type="paragraph" w:styleId="ListParagraph">
    <w:name w:val="List Paragraph"/>
    <w:basedOn w:val="Normal"/>
    <w:uiPriority w:val="34"/>
    <w:qFormat/>
    <w:rsid w:val="00493B39"/>
    <w:pPr>
      <w:ind w:left="720"/>
      <w:contextualSpacing/>
    </w:pPr>
  </w:style>
  <w:style w:type="character" w:styleId="Emphasis">
    <w:name w:val="Emphasis"/>
    <w:basedOn w:val="DefaultParagraphFont"/>
    <w:uiPriority w:val="20"/>
    <w:qFormat/>
    <w:rsid w:val="001D4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0297">
      <w:bodyDiv w:val="1"/>
      <w:marLeft w:val="0"/>
      <w:marRight w:val="0"/>
      <w:marTop w:val="0"/>
      <w:marBottom w:val="0"/>
      <w:divBdr>
        <w:top w:val="none" w:sz="0" w:space="0" w:color="auto"/>
        <w:left w:val="none" w:sz="0" w:space="0" w:color="auto"/>
        <w:bottom w:val="none" w:sz="0" w:space="0" w:color="auto"/>
        <w:right w:val="none" w:sz="0" w:space="0" w:color="auto"/>
      </w:divBdr>
    </w:div>
    <w:div w:id="967392739">
      <w:bodyDiv w:val="1"/>
      <w:marLeft w:val="0"/>
      <w:marRight w:val="0"/>
      <w:marTop w:val="0"/>
      <w:marBottom w:val="0"/>
      <w:divBdr>
        <w:top w:val="none" w:sz="0" w:space="0" w:color="auto"/>
        <w:left w:val="none" w:sz="0" w:space="0" w:color="auto"/>
        <w:bottom w:val="none" w:sz="0" w:space="0" w:color="auto"/>
        <w:right w:val="none" w:sz="0" w:space="0" w:color="auto"/>
      </w:divBdr>
    </w:div>
    <w:div w:id="1396007547">
      <w:bodyDiv w:val="1"/>
      <w:marLeft w:val="0"/>
      <w:marRight w:val="0"/>
      <w:marTop w:val="0"/>
      <w:marBottom w:val="0"/>
      <w:divBdr>
        <w:top w:val="none" w:sz="0" w:space="0" w:color="auto"/>
        <w:left w:val="none" w:sz="0" w:space="0" w:color="auto"/>
        <w:bottom w:val="none" w:sz="0" w:space="0" w:color="auto"/>
        <w:right w:val="none" w:sz="0" w:space="0" w:color="auto"/>
      </w:divBdr>
    </w:div>
    <w:div w:id="1504933416">
      <w:bodyDiv w:val="1"/>
      <w:marLeft w:val="0"/>
      <w:marRight w:val="0"/>
      <w:marTop w:val="0"/>
      <w:marBottom w:val="0"/>
      <w:divBdr>
        <w:top w:val="none" w:sz="0" w:space="0" w:color="auto"/>
        <w:left w:val="none" w:sz="0" w:space="0" w:color="auto"/>
        <w:bottom w:val="none" w:sz="0" w:space="0" w:color="auto"/>
        <w:right w:val="none" w:sz="0" w:space="0" w:color="auto"/>
      </w:divBdr>
    </w:div>
    <w:div w:id="1650668914">
      <w:bodyDiv w:val="1"/>
      <w:marLeft w:val="0"/>
      <w:marRight w:val="0"/>
      <w:marTop w:val="0"/>
      <w:marBottom w:val="0"/>
      <w:divBdr>
        <w:top w:val="none" w:sz="0" w:space="0" w:color="auto"/>
        <w:left w:val="none" w:sz="0" w:space="0" w:color="auto"/>
        <w:bottom w:val="none" w:sz="0" w:space="0" w:color="auto"/>
        <w:right w:val="none" w:sz="0" w:space="0" w:color="auto"/>
      </w:divBdr>
    </w:div>
    <w:div w:id="1712463744">
      <w:bodyDiv w:val="1"/>
      <w:marLeft w:val="0"/>
      <w:marRight w:val="0"/>
      <w:marTop w:val="0"/>
      <w:marBottom w:val="0"/>
      <w:divBdr>
        <w:top w:val="none" w:sz="0" w:space="0" w:color="auto"/>
        <w:left w:val="none" w:sz="0" w:space="0" w:color="auto"/>
        <w:bottom w:val="none" w:sz="0" w:space="0" w:color="auto"/>
        <w:right w:val="none" w:sz="0" w:space="0" w:color="auto"/>
      </w:divBdr>
    </w:div>
    <w:div w:id="21312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ll_(biology)" TargetMode="External"/><Relationship Id="rId13" Type="http://schemas.openxmlformats.org/officeDocument/2006/relationships/hyperlink" Target="https://en.wikipedia.org/wiki/Egg_(food)" TargetMode="External"/><Relationship Id="rId18" Type="http://schemas.openxmlformats.org/officeDocument/2006/relationships/hyperlink" Target="https://en.wikipedia.org/wiki/Yeas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en.wikipedia.org/wiki/Protein_biosynthesis" TargetMode="External"/><Relationship Id="rId12" Type="http://schemas.openxmlformats.org/officeDocument/2006/relationships/hyperlink" Target="https://en.wikipedia.org/wiki/Small_intestine" TargetMode="External"/><Relationship Id="rId17" Type="http://schemas.openxmlformats.org/officeDocument/2006/relationships/hyperlink" Target="https://en.wikipedia.org/wiki/Phenylalanine" TargetMode="External"/><Relationship Id="rId2" Type="http://schemas.openxmlformats.org/officeDocument/2006/relationships/styles" Target="styles.xml"/><Relationship Id="rId16" Type="http://schemas.openxmlformats.org/officeDocument/2006/relationships/hyperlink" Target="https://en.wikipedia.org/wiki/Bodybuilding" TargetMode="External"/><Relationship Id="rId20" Type="http://schemas.openxmlformats.org/officeDocument/2006/relationships/hyperlink" Target="https://en.wikipedia.org/wiki/Biological_value" TargetMode="External"/><Relationship Id="rId1" Type="http://schemas.openxmlformats.org/officeDocument/2006/relationships/numbering" Target="numbering.xml"/><Relationship Id="rId6" Type="http://schemas.openxmlformats.org/officeDocument/2006/relationships/hyperlink" Target="https://en.wikipedia.org/wiki/Protein" TargetMode="External"/><Relationship Id="rId11" Type="http://schemas.openxmlformats.org/officeDocument/2006/relationships/hyperlink" Target="https://en.wikipedia.org/wiki/Digestion" TargetMode="External"/><Relationship Id="rId5" Type="http://schemas.openxmlformats.org/officeDocument/2006/relationships/webSettings" Target="webSettings.xml"/><Relationship Id="rId15" Type="http://schemas.openxmlformats.org/officeDocument/2006/relationships/hyperlink" Target="https://en.wikipedia.org/wiki/Biological_value" TargetMode="External"/><Relationship Id="rId10" Type="http://schemas.openxmlformats.org/officeDocument/2006/relationships/hyperlink" Target="https://en.wikipedia.org/wiki/Ratio"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Nitrogen" TargetMode="External"/><Relationship Id="rId14" Type="http://schemas.openxmlformats.org/officeDocument/2006/relationships/hyperlink" Target="https://en.wikipedia.org/wiki/Mamm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2020-06-02T20:44:00Z</dcterms:created>
  <dcterms:modified xsi:type="dcterms:W3CDTF">2020-06-02T21:38:00Z</dcterms:modified>
</cp:coreProperties>
</file>