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E2" w:rsidRPr="00703368" w:rsidRDefault="008D5FC7">
      <w:pPr>
        <w:rPr>
          <w:rFonts w:ascii="Times New Roman" w:hAnsi="Times New Roman" w:cs="Times New Roman"/>
          <w:b/>
          <w:sz w:val="24"/>
          <w:szCs w:val="24"/>
        </w:rPr>
      </w:pPr>
      <w:r w:rsidRPr="00703368">
        <w:rPr>
          <w:rFonts w:ascii="Times New Roman" w:hAnsi="Times New Roman" w:cs="Times New Roman"/>
          <w:b/>
          <w:sz w:val="24"/>
          <w:szCs w:val="24"/>
        </w:rPr>
        <w:t xml:space="preserve">NAME: OKAM EDNA ACHI CHINMA </w:t>
      </w:r>
    </w:p>
    <w:p w:rsidR="008D5FC7" w:rsidRPr="00703368" w:rsidRDefault="008D5FC7">
      <w:pPr>
        <w:rPr>
          <w:rFonts w:ascii="Times New Roman" w:hAnsi="Times New Roman" w:cs="Times New Roman"/>
          <w:b/>
          <w:sz w:val="24"/>
          <w:szCs w:val="24"/>
        </w:rPr>
      </w:pPr>
      <w:r w:rsidRPr="00703368">
        <w:rPr>
          <w:rFonts w:ascii="Times New Roman" w:hAnsi="Times New Roman" w:cs="Times New Roman"/>
          <w:b/>
          <w:sz w:val="24"/>
          <w:szCs w:val="24"/>
        </w:rPr>
        <w:t>MATRIC NUMBER: 19/MHS03/015</w:t>
      </w:r>
    </w:p>
    <w:p w:rsidR="008D5FC7" w:rsidRPr="00703368" w:rsidRDefault="008D5FC7">
      <w:pPr>
        <w:rPr>
          <w:rFonts w:ascii="Times New Roman" w:hAnsi="Times New Roman" w:cs="Times New Roman"/>
          <w:b/>
          <w:sz w:val="24"/>
          <w:szCs w:val="24"/>
        </w:rPr>
      </w:pPr>
      <w:r w:rsidRPr="00703368">
        <w:rPr>
          <w:rFonts w:ascii="Times New Roman" w:hAnsi="Times New Roman" w:cs="Times New Roman"/>
          <w:b/>
          <w:sz w:val="24"/>
          <w:szCs w:val="24"/>
        </w:rPr>
        <w:t>COURSE CODE: BCH</w:t>
      </w:r>
      <w:r w:rsidR="00703368" w:rsidRPr="00703368">
        <w:rPr>
          <w:rFonts w:ascii="Times New Roman" w:hAnsi="Times New Roman" w:cs="Times New Roman"/>
          <w:b/>
          <w:sz w:val="24"/>
          <w:szCs w:val="24"/>
        </w:rPr>
        <w:t xml:space="preserve"> 204</w:t>
      </w:r>
    </w:p>
    <w:p w:rsidR="00703368" w:rsidRPr="00703368" w:rsidRDefault="00703368" w:rsidP="00F312B7">
      <w:pPr>
        <w:rPr>
          <w:rFonts w:ascii="Times New Roman" w:hAnsi="Times New Roman" w:cs="Times New Roman"/>
          <w:sz w:val="24"/>
          <w:szCs w:val="24"/>
        </w:rPr>
      </w:pPr>
    </w:p>
    <w:p w:rsidR="00F312B7" w:rsidRPr="00703368" w:rsidRDefault="00703368" w:rsidP="00F312B7">
      <w:pPr>
        <w:rPr>
          <w:rFonts w:ascii="Times New Roman" w:hAnsi="Times New Roman" w:cs="Times New Roman"/>
          <w:b/>
          <w:bCs/>
          <w:sz w:val="24"/>
          <w:szCs w:val="24"/>
        </w:rPr>
      </w:pPr>
      <w:r w:rsidRPr="00703368">
        <w:rPr>
          <w:rFonts w:ascii="Times New Roman" w:hAnsi="Times New Roman" w:cs="Times New Roman"/>
          <w:b/>
          <w:bCs/>
          <w:sz w:val="24"/>
          <w:szCs w:val="24"/>
        </w:rPr>
        <w:t xml:space="preserve">1.) </w:t>
      </w:r>
      <w:r w:rsidR="00F312B7" w:rsidRPr="00703368">
        <w:rPr>
          <w:rFonts w:ascii="Times New Roman" w:hAnsi="Times New Roman" w:cs="Times New Roman"/>
          <w:b/>
          <w:bCs/>
          <w:sz w:val="24"/>
          <w:szCs w:val="24"/>
        </w:rPr>
        <w:t>Coenzyme:</w:t>
      </w:r>
      <w:r w:rsidR="00F312B7" w:rsidRPr="00703368">
        <w:rPr>
          <w:rFonts w:ascii="Times New Roman" w:hAnsi="Times New Roman" w:cs="Times New Roman"/>
          <w:sz w:val="24"/>
          <w:szCs w:val="24"/>
        </w:rPr>
        <w:t xml:space="preserve"> A substance that enhances the action of an enzyme. (An enzyme is a protein that functions as a catalyst to mediate and speed a chemical reaction). </w:t>
      </w:r>
    </w:p>
    <w:p w:rsidR="00F312B7" w:rsidRPr="00703368" w:rsidRDefault="00F312B7" w:rsidP="00F312B7">
      <w:pPr>
        <w:rPr>
          <w:rFonts w:ascii="Times New Roman" w:hAnsi="Times New Roman" w:cs="Times New Roman"/>
          <w:sz w:val="24"/>
          <w:szCs w:val="24"/>
        </w:rPr>
      </w:pPr>
      <w:r w:rsidRPr="00703368">
        <w:rPr>
          <w:rFonts w:ascii="Times New Roman" w:hAnsi="Times New Roman" w:cs="Times New Roman"/>
          <w:sz w:val="24"/>
          <w:szCs w:val="24"/>
        </w:rPr>
        <w:t xml:space="preserve">Coenzymes are small molecules. They cannot by themselves </w:t>
      </w:r>
      <w:r w:rsidR="00703368" w:rsidRPr="00703368">
        <w:rPr>
          <w:rFonts w:ascii="Times New Roman" w:hAnsi="Times New Roman" w:cs="Times New Roman"/>
          <w:sz w:val="24"/>
          <w:szCs w:val="24"/>
        </w:rPr>
        <w:t>catalyse</w:t>
      </w:r>
      <w:r w:rsidRPr="00703368">
        <w:rPr>
          <w:rFonts w:ascii="Times New Roman" w:hAnsi="Times New Roman" w:cs="Times New Roman"/>
          <w:sz w:val="24"/>
          <w:szCs w:val="24"/>
        </w:rPr>
        <w:t xml:space="preserve"> a reaction but they can help enzymes to do so. In technical terms, coenzymes are organic nonprotein molecules that bind with the protein molecule (apoenzyme) to form the active enzyme (holoenzyme).</w:t>
      </w:r>
    </w:p>
    <w:p w:rsidR="00F312B7" w:rsidRPr="00703368" w:rsidRDefault="00F312B7">
      <w:pPr>
        <w:rPr>
          <w:rFonts w:ascii="Times New Roman" w:hAnsi="Times New Roman" w:cs="Times New Roman"/>
          <w:sz w:val="24"/>
          <w:szCs w:val="24"/>
        </w:rPr>
      </w:pPr>
    </w:p>
    <w:p w:rsidR="00F16890" w:rsidRPr="00703368" w:rsidRDefault="00703368" w:rsidP="002E427A">
      <w:pPr>
        <w:rPr>
          <w:rFonts w:ascii="Times New Roman" w:hAnsi="Times New Roman" w:cs="Times New Roman"/>
          <w:sz w:val="24"/>
          <w:szCs w:val="24"/>
        </w:rPr>
      </w:pPr>
      <w:r w:rsidRPr="00703368">
        <w:rPr>
          <w:rFonts w:ascii="Times New Roman" w:hAnsi="Times New Roman" w:cs="Times New Roman"/>
          <w:sz w:val="24"/>
          <w:szCs w:val="24"/>
        </w:rPr>
        <w:t xml:space="preserve">2.) </w:t>
      </w:r>
    </w:p>
    <w:p w:rsidR="00F16890" w:rsidRPr="00703368" w:rsidRDefault="00F16890">
      <w:pPr>
        <w:rPr>
          <w:rFonts w:ascii="Times New Roman" w:hAnsi="Times New Roman" w:cs="Times New Roman"/>
          <w:b/>
          <w:sz w:val="24"/>
          <w:szCs w:val="24"/>
          <w:u w:val="single"/>
        </w:rPr>
      </w:pPr>
      <w:r w:rsidRPr="00703368">
        <w:rPr>
          <w:rFonts w:ascii="Times New Roman" w:hAnsi="Times New Roman" w:cs="Times New Roman"/>
          <w:b/>
          <w:sz w:val="24"/>
          <w:szCs w:val="24"/>
          <w:u w:val="single"/>
        </w:rPr>
        <w:t>The differences in properties for fat-soluble and water-soluble vitamins.</w:t>
      </w:r>
    </w:p>
    <w:p w:rsidR="00F16890" w:rsidRPr="00703368" w:rsidRDefault="00DF25F9">
      <w:pPr>
        <w:rPr>
          <w:rFonts w:ascii="Times New Roman" w:hAnsi="Times New Roman" w:cs="Times New Roman"/>
          <w:b/>
          <w:sz w:val="24"/>
          <w:szCs w:val="24"/>
          <w:u w:val="single"/>
        </w:rPr>
      </w:pPr>
      <w:r w:rsidRPr="00703368">
        <w:rPr>
          <w:rFonts w:ascii="Times New Roman" w:hAnsi="Times New Roman" w:cs="Times New Roman"/>
          <w:sz w:val="24"/>
          <w:szCs w:val="24"/>
        </w:rPr>
        <w:t xml:space="preserve">                                                         </w:t>
      </w:r>
      <w:r w:rsidR="00F16890" w:rsidRPr="00703368">
        <w:rPr>
          <w:rFonts w:ascii="Times New Roman" w:hAnsi="Times New Roman" w:cs="Times New Roman"/>
          <w:b/>
          <w:sz w:val="24"/>
          <w:szCs w:val="24"/>
          <w:u w:val="single"/>
        </w:rPr>
        <w:t>Properties</w:t>
      </w:r>
    </w:p>
    <w:tbl>
      <w:tblPr>
        <w:tblStyle w:val="TableGrid"/>
        <w:tblW w:w="0" w:type="auto"/>
        <w:tblLook w:val="04A0" w:firstRow="1" w:lastRow="0" w:firstColumn="1" w:lastColumn="0" w:noHBand="0" w:noVBand="1"/>
      </w:tblPr>
      <w:tblGrid>
        <w:gridCol w:w="4508"/>
        <w:gridCol w:w="4508"/>
      </w:tblGrid>
      <w:tr w:rsidR="00F7008B" w:rsidRPr="00703368" w:rsidTr="00F7008B">
        <w:tc>
          <w:tcPr>
            <w:tcW w:w="4508" w:type="dxa"/>
          </w:tcPr>
          <w:p w:rsidR="00F7008B" w:rsidRPr="00703368" w:rsidRDefault="00F7008B" w:rsidP="00CF0DE0">
            <w:pPr>
              <w:rPr>
                <w:rFonts w:ascii="Times New Roman" w:hAnsi="Times New Roman" w:cs="Times New Roman"/>
                <w:b/>
                <w:sz w:val="24"/>
                <w:szCs w:val="24"/>
              </w:rPr>
            </w:pPr>
            <w:r w:rsidRPr="00703368">
              <w:rPr>
                <w:rFonts w:ascii="Times New Roman" w:hAnsi="Times New Roman" w:cs="Times New Roman"/>
                <w:b/>
                <w:sz w:val="24"/>
                <w:szCs w:val="24"/>
              </w:rPr>
              <w:t xml:space="preserve">Fat-soluble vitamins                          </w:t>
            </w:r>
          </w:p>
        </w:tc>
        <w:tc>
          <w:tcPr>
            <w:tcW w:w="4508" w:type="dxa"/>
          </w:tcPr>
          <w:p w:rsidR="00F7008B" w:rsidRPr="00703368" w:rsidRDefault="00F7008B" w:rsidP="00CF0DE0">
            <w:pPr>
              <w:rPr>
                <w:rFonts w:ascii="Times New Roman" w:hAnsi="Times New Roman" w:cs="Times New Roman"/>
                <w:b/>
                <w:sz w:val="24"/>
                <w:szCs w:val="24"/>
              </w:rPr>
            </w:pPr>
            <w:r w:rsidRPr="00703368">
              <w:rPr>
                <w:rFonts w:ascii="Times New Roman" w:hAnsi="Times New Roman" w:cs="Times New Roman"/>
                <w:b/>
                <w:sz w:val="24"/>
                <w:szCs w:val="24"/>
              </w:rPr>
              <w:t>Water-soluble vitamins</w:t>
            </w:r>
          </w:p>
        </w:tc>
      </w:tr>
      <w:tr w:rsidR="00F7008B" w:rsidRPr="00703368" w:rsidTr="00F7008B">
        <w:tc>
          <w:tcPr>
            <w:tcW w:w="4508" w:type="dxa"/>
          </w:tcPr>
          <w:p w:rsidR="00F7008B" w:rsidRPr="00703368" w:rsidRDefault="00F7008B" w:rsidP="00CF0DE0">
            <w:pPr>
              <w:rPr>
                <w:rFonts w:ascii="Times New Roman" w:hAnsi="Times New Roman" w:cs="Times New Roman"/>
                <w:sz w:val="24"/>
                <w:szCs w:val="24"/>
              </w:rPr>
            </w:pPr>
            <w:r w:rsidRPr="00703368">
              <w:rPr>
                <w:rFonts w:ascii="Times New Roman" w:hAnsi="Times New Roman" w:cs="Times New Roman"/>
                <w:sz w:val="24"/>
                <w:szCs w:val="24"/>
              </w:rPr>
              <w:t xml:space="preserve">Soluble in fat.                                       </w:t>
            </w:r>
          </w:p>
        </w:tc>
        <w:tc>
          <w:tcPr>
            <w:tcW w:w="4508" w:type="dxa"/>
          </w:tcPr>
          <w:p w:rsidR="00F7008B" w:rsidRPr="00703368" w:rsidRDefault="00F7008B" w:rsidP="00CF0DE0">
            <w:pPr>
              <w:rPr>
                <w:rFonts w:ascii="Times New Roman" w:hAnsi="Times New Roman" w:cs="Times New Roman"/>
                <w:sz w:val="24"/>
                <w:szCs w:val="24"/>
              </w:rPr>
            </w:pPr>
            <w:r w:rsidRPr="00703368">
              <w:rPr>
                <w:rFonts w:ascii="Times New Roman" w:hAnsi="Times New Roman" w:cs="Times New Roman"/>
                <w:sz w:val="24"/>
                <w:szCs w:val="24"/>
              </w:rPr>
              <w:t>Soluble in water.</w:t>
            </w:r>
          </w:p>
        </w:tc>
      </w:tr>
      <w:tr w:rsidR="00F7008B" w:rsidRPr="00703368" w:rsidTr="00F7008B">
        <w:tc>
          <w:tcPr>
            <w:tcW w:w="4508" w:type="dxa"/>
          </w:tcPr>
          <w:p w:rsidR="00F7008B" w:rsidRPr="00703368" w:rsidRDefault="00F7008B" w:rsidP="00F7008B">
            <w:pPr>
              <w:rPr>
                <w:rFonts w:ascii="Times New Roman" w:hAnsi="Times New Roman" w:cs="Times New Roman"/>
                <w:sz w:val="24"/>
                <w:szCs w:val="24"/>
              </w:rPr>
            </w:pPr>
            <w:r w:rsidRPr="00703368">
              <w:rPr>
                <w:rFonts w:ascii="Times New Roman" w:hAnsi="Times New Roman" w:cs="Times New Roman"/>
                <w:sz w:val="24"/>
                <w:szCs w:val="24"/>
              </w:rPr>
              <w:t xml:space="preserve">Require bile and lipids for absorption.        </w:t>
            </w:r>
          </w:p>
        </w:tc>
        <w:tc>
          <w:tcPr>
            <w:tcW w:w="4508" w:type="dxa"/>
          </w:tcPr>
          <w:p w:rsidR="00F7008B" w:rsidRPr="00703368" w:rsidRDefault="00F7008B" w:rsidP="00CF0DE0">
            <w:pPr>
              <w:jc w:val="both"/>
              <w:rPr>
                <w:rFonts w:ascii="Times New Roman" w:hAnsi="Times New Roman" w:cs="Times New Roman"/>
                <w:sz w:val="24"/>
                <w:szCs w:val="24"/>
              </w:rPr>
            </w:pPr>
            <w:r w:rsidRPr="00703368">
              <w:rPr>
                <w:rFonts w:ascii="Times New Roman" w:hAnsi="Times New Roman" w:cs="Times New Roman"/>
                <w:sz w:val="24"/>
                <w:szCs w:val="24"/>
              </w:rPr>
              <w:t>Easily absorbed by the intestine</w:t>
            </w:r>
          </w:p>
        </w:tc>
      </w:tr>
      <w:tr w:rsidR="00F7008B" w:rsidRPr="00703368" w:rsidTr="00F7008B">
        <w:tc>
          <w:tcPr>
            <w:tcW w:w="4508" w:type="dxa"/>
          </w:tcPr>
          <w:p w:rsidR="00F7008B" w:rsidRPr="00703368" w:rsidRDefault="00F7008B" w:rsidP="00F7008B">
            <w:pPr>
              <w:jc w:val="both"/>
              <w:rPr>
                <w:rFonts w:ascii="Times New Roman" w:hAnsi="Times New Roman" w:cs="Times New Roman"/>
                <w:sz w:val="24"/>
                <w:szCs w:val="24"/>
              </w:rPr>
            </w:pPr>
            <w:r w:rsidRPr="00703368">
              <w:rPr>
                <w:rFonts w:ascii="Times New Roman" w:hAnsi="Times New Roman" w:cs="Times New Roman"/>
                <w:sz w:val="24"/>
                <w:szCs w:val="24"/>
              </w:rPr>
              <w:t xml:space="preserve">Can become </w:t>
            </w:r>
            <w:r w:rsidR="00DF25F9" w:rsidRPr="00703368">
              <w:rPr>
                <w:rFonts w:ascii="Times New Roman" w:hAnsi="Times New Roman" w:cs="Times New Roman"/>
                <w:sz w:val="24"/>
                <w:szCs w:val="24"/>
              </w:rPr>
              <w:t>toxic in</w:t>
            </w:r>
            <w:r w:rsidRPr="00703368">
              <w:rPr>
                <w:rFonts w:ascii="Times New Roman" w:hAnsi="Times New Roman" w:cs="Times New Roman"/>
                <w:sz w:val="24"/>
                <w:szCs w:val="24"/>
              </w:rPr>
              <w:t xml:space="preserve"> excess amounts (likely to result from supplements and not diet) as these are not readily excreted and are stored for later use.</w:t>
            </w:r>
          </w:p>
        </w:tc>
        <w:tc>
          <w:tcPr>
            <w:tcW w:w="4508" w:type="dxa"/>
          </w:tcPr>
          <w:p w:rsidR="00F7008B" w:rsidRPr="00703368" w:rsidRDefault="00F7008B" w:rsidP="00F7008B">
            <w:pPr>
              <w:rPr>
                <w:rFonts w:ascii="Times New Roman" w:hAnsi="Times New Roman" w:cs="Times New Roman"/>
                <w:sz w:val="24"/>
                <w:szCs w:val="24"/>
              </w:rPr>
            </w:pPr>
            <w:r w:rsidRPr="00703368">
              <w:rPr>
                <w:rFonts w:ascii="Times New Roman" w:hAnsi="Times New Roman" w:cs="Times New Roman"/>
                <w:sz w:val="24"/>
                <w:szCs w:val="24"/>
              </w:rPr>
              <w:t>Excess amounts are readily excreted in the urine so toxicity</w:t>
            </w:r>
            <w:r w:rsidR="00DF25F9" w:rsidRPr="00703368">
              <w:rPr>
                <w:rFonts w:ascii="Times New Roman" w:hAnsi="Times New Roman" w:cs="Times New Roman"/>
                <w:sz w:val="24"/>
                <w:szCs w:val="24"/>
              </w:rPr>
              <w:t xml:space="preserve"> </w:t>
            </w:r>
            <w:r w:rsidRPr="00703368">
              <w:rPr>
                <w:rFonts w:ascii="Times New Roman" w:hAnsi="Times New Roman" w:cs="Times New Roman"/>
                <w:sz w:val="24"/>
                <w:szCs w:val="24"/>
              </w:rPr>
              <w:t>resulting from overdosing is rare.</w:t>
            </w:r>
          </w:p>
        </w:tc>
      </w:tr>
      <w:tr w:rsidR="00F7008B" w:rsidRPr="00703368" w:rsidTr="00F7008B">
        <w:tc>
          <w:tcPr>
            <w:tcW w:w="4508" w:type="dxa"/>
          </w:tcPr>
          <w:p w:rsidR="00F7008B" w:rsidRPr="00703368" w:rsidRDefault="00F7008B" w:rsidP="00F7008B">
            <w:pPr>
              <w:rPr>
                <w:rFonts w:ascii="Times New Roman" w:hAnsi="Times New Roman" w:cs="Times New Roman"/>
                <w:sz w:val="24"/>
                <w:szCs w:val="24"/>
              </w:rPr>
            </w:pPr>
            <w:r w:rsidRPr="00703368">
              <w:rPr>
                <w:rFonts w:ascii="Times New Roman" w:hAnsi="Times New Roman" w:cs="Times New Roman"/>
                <w:sz w:val="24"/>
                <w:szCs w:val="24"/>
              </w:rPr>
              <w:t>Stored in the liver and fatty tissues</w:t>
            </w:r>
            <w:r w:rsidR="00DF25F9" w:rsidRPr="00703368">
              <w:rPr>
                <w:rFonts w:ascii="Times New Roman" w:hAnsi="Times New Roman" w:cs="Times New Roman"/>
                <w:sz w:val="24"/>
                <w:szCs w:val="24"/>
              </w:rPr>
              <w:t xml:space="preserve"> </w:t>
            </w:r>
            <w:r w:rsidRPr="00703368">
              <w:rPr>
                <w:rFonts w:ascii="Times New Roman" w:hAnsi="Times New Roman" w:cs="Times New Roman"/>
                <w:sz w:val="24"/>
                <w:szCs w:val="24"/>
              </w:rPr>
              <w:t>until the body needs them</w:t>
            </w:r>
            <w:r w:rsidR="00DF25F9" w:rsidRPr="00703368">
              <w:rPr>
                <w:rFonts w:ascii="Times New Roman" w:hAnsi="Times New Roman" w:cs="Times New Roman"/>
                <w:sz w:val="24"/>
                <w:szCs w:val="24"/>
              </w:rPr>
              <w:t xml:space="preserve"> </w:t>
            </w:r>
            <w:r w:rsidRPr="00703368">
              <w:rPr>
                <w:rFonts w:ascii="Times New Roman" w:hAnsi="Times New Roman" w:cs="Times New Roman"/>
                <w:sz w:val="24"/>
                <w:szCs w:val="24"/>
              </w:rPr>
              <w:t xml:space="preserve">so it does not need to be supplied by the diet frequently.  </w:t>
            </w:r>
          </w:p>
        </w:tc>
        <w:tc>
          <w:tcPr>
            <w:tcW w:w="4508" w:type="dxa"/>
          </w:tcPr>
          <w:p w:rsidR="00F7008B" w:rsidRPr="00703368" w:rsidRDefault="00F7008B" w:rsidP="00F7008B">
            <w:pPr>
              <w:rPr>
                <w:rFonts w:ascii="Times New Roman" w:hAnsi="Times New Roman" w:cs="Times New Roman"/>
                <w:sz w:val="24"/>
                <w:szCs w:val="24"/>
              </w:rPr>
            </w:pPr>
            <w:r w:rsidRPr="00703368">
              <w:rPr>
                <w:rFonts w:ascii="Times New Roman" w:hAnsi="Times New Roman" w:cs="Times New Roman"/>
                <w:sz w:val="24"/>
                <w:szCs w:val="24"/>
              </w:rPr>
              <w:t>Not stored in a considerable quantity (except vitamin B12), so needs to be supplied by the diet frequently</w:t>
            </w:r>
          </w:p>
        </w:tc>
      </w:tr>
      <w:tr w:rsidR="00F7008B" w:rsidRPr="00703368" w:rsidTr="00F7008B">
        <w:tc>
          <w:tcPr>
            <w:tcW w:w="4508" w:type="dxa"/>
          </w:tcPr>
          <w:p w:rsidR="00F7008B" w:rsidRPr="00703368" w:rsidRDefault="00F7008B" w:rsidP="00F7008B">
            <w:pPr>
              <w:rPr>
                <w:rFonts w:ascii="Times New Roman" w:hAnsi="Times New Roman" w:cs="Times New Roman"/>
                <w:sz w:val="24"/>
                <w:szCs w:val="24"/>
              </w:rPr>
            </w:pPr>
            <w:r w:rsidRPr="00703368">
              <w:rPr>
                <w:rFonts w:ascii="Times New Roman" w:hAnsi="Times New Roman" w:cs="Times New Roman"/>
                <w:sz w:val="24"/>
                <w:szCs w:val="24"/>
              </w:rPr>
              <w:t xml:space="preserve">     Slow onset of deficiency symptoms e.g. months to more than a year.   </w:t>
            </w:r>
          </w:p>
        </w:tc>
        <w:tc>
          <w:tcPr>
            <w:tcW w:w="4508" w:type="dxa"/>
          </w:tcPr>
          <w:p w:rsidR="00F7008B" w:rsidRPr="00703368" w:rsidRDefault="00F7008B" w:rsidP="00F7008B">
            <w:pPr>
              <w:rPr>
                <w:rFonts w:ascii="Times New Roman" w:hAnsi="Times New Roman" w:cs="Times New Roman"/>
                <w:sz w:val="24"/>
                <w:szCs w:val="24"/>
              </w:rPr>
            </w:pPr>
            <w:r w:rsidRPr="00703368">
              <w:rPr>
                <w:rFonts w:ascii="Times New Roman" w:hAnsi="Times New Roman" w:cs="Times New Roman"/>
                <w:sz w:val="24"/>
                <w:szCs w:val="24"/>
              </w:rPr>
              <w:t xml:space="preserve">  Fast onset of deficiency symptoms e.g. weeks to months.</w:t>
            </w:r>
          </w:p>
        </w:tc>
      </w:tr>
    </w:tbl>
    <w:p w:rsidR="002E427A" w:rsidRPr="00703368" w:rsidRDefault="002E427A" w:rsidP="00F7008B">
      <w:pPr>
        <w:rPr>
          <w:rFonts w:ascii="Times New Roman" w:hAnsi="Times New Roman" w:cs="Times New Roman"/>
          <w:sz w:val="24"/>
          <w:szCs w:val="24"/>
        </w:rPr>
      </w:pPr>
    </w:p>
    <w:p w:rsidR="00DF25F9" w:rsidRPr="00703368" w:rsidRDefault="00703368" w:rsidP="00DF25F9">
      <w:pPr>
        <w:rPr>
          <w:rFonts w:ascii="Times New Roman" w:hAnsi="Times New Roman" w:cs="Times New Roman"/>
          <w:sz w:val="24"/>
          <w:szCs w:val="24"/>
        </w:rPr>
      </w:pPr>
      <w:r w:rsidRPr="00703368">
        <w:rPr>
          <w:rFonts w:ascii="Times New Roman" w:hAnsi="Times New Roman" w:cs="Times New Roman"/>
          <w:sz w:val="24"/>
          <w:szCs w:val="24"/>
        </w:rPr>
        <w:t xml:space="preserve">3.) </w:t>
      </w:r>
      <w:r w:rsidR="00DF25F9" w:rsidRPr="00703368">
        <w:rPr>
          <w:rFonts w:ascii="Times New Roman" w:hAnsi="Times New Roman" w:cs="Times New Roman"/>
          <w:sz w:val="24"/>
          <w:szCs w:val="24"/>
        </w:rPr>
        <w:t>Vitamin B3, also known as niacin or nicotinic acid, is a water-soluble vitamin, used by the human body as nicotinamide (also called ‘niacinamide’) to form the coenzymes nicotinamide adenine dinucleotide (NAD) and nicotinamide adenine dinucleotide phosphate (NADP).</w:t>
      </w:r>
    </w:p>
    <w:p w:rsidR="00E24A13" w:rsidRPr="00703368" w:rsidRDefault="00DF25F9" w:rsidP="00E24A13">
      <w:pPr>
        <w:rPr>
          <w:rFonts w:ascii="Times New Roman" w:hAnsi="Times New Roman" w:cs="Times New Roman"/>
          <w:sz w:val="24"/>
          <w:szCs w:val="24"/>
        </w:rPr>
      </w:pPr>
      <w:r w:rsidRPr="00703368">
        <w:rPr>
          <w:rFonts w:ascii="Times New Roman" w:hAnsi="Times New Roman" w:cs="Times New Roman"/>
          <w:sz w:val="24"/>
          <w:szCs w:val="24"/>
        </w:rPr>
        <w:t xml:space="preserve">These substances are </w:t>
      </w:r>
      <w:r w:rsidR="00703368" w:rsidRPr="00703368">
        <w:rPr>
          <w:rFonts w:ascii="Times New Roman" w:hAnsi="Times New Roman" w:cs="Times New Roman"/>
          <w:sz w:val="24"/>
          <w:szCs w:val="24"/>
        </w:rPr>
        <w:t>used</w:t>
      </w:r>
      <w:r w:rsidRPr="00703368">
        <w:rPr>
          <w:rFonts w:ascii="Times New Roman" w:hAnsi="Times New Roman" w:cs="Times New Roman"/>
          <w:sz w:val="24"/>
          <w:szCs w:val="24"/>
        </w:rPr>
        <w:t xml:space="preserve"> by the body to form the coenzymes NAD and NADP. Niacin</w:t>
      </w:r>
      <w:r w:rsidR="00E24A13" w:rsidRPr="00703368">
        <w:rPr>
          <w:rFonts w:ascii="Times New Roman" w:hAnsi="Times New Roman" w:cs="Times New Roman"/>
          <w:sz w:val="24"/>
          <w:szCs w:val="24"/>
        </w:rPr>
        <w:t xml:space="preserve"> coenzyme degrade </w:t>
      </w:r>
      <w:r w:rsidR="00703368" w:rsidRPr="00703368">
        <w:rPr>
          <w:rFonts w:ascii="Times New Roman" w:hAnsi="Times New Roman" w:cs="Times New Roman"/>
          <w:sz w:val="24"/>
          <w:szCs w:val="24"/>
        </w:rPr>
        <w:t>carbohydrate</w:t>
      </w:r>
      <w:r w:rsidR="00E24A13" w:rsidRPr="00703368">
        <w:rPr>
          <w:rFonts w:ascii="Times New Roman" w:hAnsi="Times New Roman" w:cs="Times New Roman"/>
          <w:sz w:val="24"/>
          <w:szCs w:val="24"/>
        </w:rPr>
        <w:t xml:space="preserve">, fats, proteins, and alcohols and synthesize fatty acids and cholesterol. They play a role in cell </w:t>
      </w:r>
      <w:r w:rsidR="00703368" w:rsidRPr="00703368">
        <w:rPr>
          <w:rFonts w:ascii="Times New Roman" w:hAnsi="Times New Roman" w:cs="Times New Roman"/>
          <w:sz w:val="24"/>
          <w:szCs w:val="24"/>
        </w:rPr>
        <w:t>signalling</w:t>
      </w:r>
      <w:r w:rsidR="00E24A13" w:rsidRPr="00703368">
        <w:rPr>
          <w:rFonts w:ascii="Times New Roman" w:hAnsi="Times New Roman" w:cs="Times New Roman"/>
          <w:sz w:val="24"/>
          <w:szCs w:val="24"/>
        </w:rPr>
        <w:t xml:space="preserve">. Niacin </w:t>
      </w:r>
      <w:r w:rsidR="00703368" w:rsidRPr="00703368">
        <w:rPr>
          <w:rFonts w:ascii="Times New Roman" w:hAnsi="Times New Roman" w:cs="Times New Roman"/>
          <w:sz w:val="24"/>
          <w:szCs w:val="24"/>
        </w:rPr>
        <w:t>assist</w:t>
      </w:r>
      <w:r w:rsidR="00E24A13" w:rsidRPr="00703368">
        <w:rPr>
          <w:rFonts w:ascii="Times New Roman" w:hAnsi="Times New Roman" w:cs="Times New Roman"/>
          <w:sz w:val="24"/>
          <w:szCs w:val="24"/>
        </w:rPr>
        <w:t xml:space="preserve"> function of the nervous system. It plays a role in food metabolism and in the formation of red blood cells and skin. NAD and NADP are coenzymes that are part of the energy production system of the body. This system works by means of oxidation and reduction. </w:t>
      </w:r>
      <w:r w:rsidR="00E24A13" w:rsidRPr="00703368">
        <w:rPr>
          <w:rFonts w:ascii="Times New Roman" w:hAnsi="Times New Roman" w:cs="Times New Roman"/>
          <w:sz w:val="24"/>
          <w:szCs w:val="24"/>
        </w:rPr>
        <w:t>Vitamin B3, also known as niacin or nicotinic acid, is a water-soluble vitamin, used by the human body as nicotinamide (also called ‘niacinamide’) to form the coenzymes nicotinamide adenine dinucleotide (NAD) and nicotinamide adenine dinucleotide phosphate (NADP).</w:t>
      </w:r>
      <w:bookmarkStart w:id="0" w:name="_GoBack"/>
      <w:bookmarkEnd w:id="0"/>
    </w:p>
    <w:p w:rsidR="00E24A13" w:rsidRPr="00703368" w:rsidRDefault="00E24A13" w:rsidP="00E24A13">
      <w:pPr>
        <w:rPr>
          <w:rFonts w:ascii="Times New Roman" w:hAnsi="Times New Roman" w:cs="Times New Roman"/>
          <w:sz w:val="24"/>
          <w:szCs w:val="24"/>
        </w:rPr>
      </w:pPr>
    </w:p>
    <w:p w:rsidR="00DF25F9" w:rsidRPr="00703368" w:rsidRDefault="00703368" w:rsidP="00F7008B">
      <w:pPr>
        <w:rPr>
          <w:rFonts w:ascii="Times New Roman" w:hAnsi="Times New Roman" w:cs="Times New Roman"/>
          <w:sz w:val="24"/>
          <w:szCs w:val="24"/>
        </w:rPr>
      </w:pPr>
      <w:r w:rsidRPr="00703368">
        <w:rPr>
          <w:rFonts w:ascii="Times New Roman" w:hAnsi="Times New Roman" w:cs="Times New Roman"/>
          <w:sz w:val="24"/>
          <w:szCs w:val="24"/>
        </w:rPr>
        <w:t xml:space="preserve"> </w:t>
      </w:r>
    </w:p>
    <w:sectPr w:rsidR="00DF25F9" w:rsidRPr="00703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C7"/>
    <w:rsid w:val="002E427A"/>
    <w:rsid w:val="004E62E2"/>
    <w:rsid w:val="00703368"/>
    <w:rsid w:val="008D5FC7"/>
    <w:rsid w:val="009431F9"/>
    <w:rsid w:val="00BB3248"/>
    <w:rsid w:val="00DF25F9"/>
    <w:rsid w:val="00E24A13"/>
    <w:rsid w:val="00F16890"/>
    <w:rsid w:val="00F312B7"/>
    <w:rsid w:val="00F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5F4C0-0625-4781-931A-C6752947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0337">
      <w:bodyDiv w:val="1"/>
      <w:marLeft w:val="0"/>
      <w:marRight w:val="0"/>
      <w:marTop w:val="0"/>
      <w:marBottom w:val="0"/>
      <w:divBdr>
        <w:top w:val="none" w:sz="0" w:space="0" w:color="auto"/>
        <w:left w:val="none" w:sz="0" w:space="0" w:color="auto"/>
        <w:bottom w:val="none" w:sz="0" w:space="0" w:color="auto"/>
        <w:right w:val="none" w:sz="0" w:space="0" w:color="auto"/>
      </w:divBdr>
    </w:div>
    <w:div w:id="613706157">
      <w:bodyDiv w:val="1"/>
      <w:marLeft w:val="0"/>
      <w:marRight w:val="0"/>
      <w:marTop w:val="0"/>
      <w:marBottom w:val="0"/>
      <w:divBdr>
        <w:top w:val="none" w:sz="0" w:space="0" w:color="auto"/>
        <w:left w:val="none" w:sz="0" w:space="0" w:color="auto"/>
        <w:bottom w:val="none" w:sz="0" w:space="0" w:color="auto"/>
        <w:right w:val="none" w:sz="0" w:space="0" w:color="auto"/>
      </w:divBdr>
    </w:div>
    <w:div w:id="16899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Okam</dc:creator>
  <cp:keywords/>
  <dc:description/>
  <cp:lastModifiedBy>Edna Okam</cp:lastModifiedBy>
  <cp:revision>1</cp:revision>
  <dcterms:created xsi:type="dcterms:W3CDTF">2020-06-02T19:18:00Z</dcterms:created>
  <dcterms:modified xsi:type="dcterms:W3CDTF">2020-06-02T22:52:00Z</dcterms:modified>
</cp:coreProperties>
</file>