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0A" w:rsidRPr="0026680A" w:rsidRDefault="0026680A" w:rsidP="0026680A">
      <w:pPr>
        <w:spacing w:line="360" w:lineRule="auto"/>
        <w:jc w:val="both"/>
        <w:rPr>
          <w:rFonts w:ascii="Times New Roman" w:hAnsi="Times New Roman"/>
          <w:sz w:val="24"/>
        </w:rPr>
      </w:pPr>
      <w:r w:rsidRPr="0026680A">
        <w:rPr>
          <w:rFonts w:ascii="Times New Roman" w:hAnsi="Times New Roman"/>
          <w:sz w:val="24"/>
        </w:rPr>
        <w:t>NAME: AGBEDE GOODNESS</w:t>
      </w:r>
    </w:p>
    <w:p w:rsidR="0026680A" w:rsidRPr="0026680A" w:rsidRDefault="0026680A" w:rsidP="0026680A">
      <w:pPr>
        <w:spacing w:line="360" w:lineRule="auto"/>
        <w:jc w:val="both"/>
        <w:rPr>
          <w:rFonts w:ascii="Times New Roman" w:hAnsi="Times New Roman"/>
          <w:sz w:val="24"/>
        </w:rPr>
      </w:pPr>
      <w:r w:rsidRPr="0026680A">
        <w:rPr>
          <w:rFonts w:ascii="Times New Roman" w:hAnsi="Times New Roman"/>
          <w:sz w:val="24"/>
        </w:rPr>
        <w:t>MATRIC NO: 15/ENG03/003</w:t>
      </w:r>
    </w:p>
    <w:p w:rsidR="0026680A" w:rsidRPr="0026680A" w:rsidRDefault="0026680A" w:rsidP="0026680A">
      <w:pPr>
        <w:spacing w:line="360" w:lineRule="auto"/>
        <w:jc w:val="both"/>
        <w:rPr>
          <w:rFonts w:ascii="Times New Roman" w:hAnsi="Times New Roman"/>
          <w:sz w:val="24"/>
        </w:rPr>
      </w:pPr>
      <w:r w:rsidRPr="0026680A">
        <w:rPr>
          <w:rFonts w:ascii="Times New Roman" w:hAnsi="Times New Roman"/>
          <w:sz w:val="24"/>
        </w:rPr>
        <w:t>COURSE CODE: CVE 502</w:t>
      </w:r>
    </w:p>
    <w:p w:rsidR="0026680A" w:rsidRDefault="0026680A" w:rsidP="0026680A">
      <w:pPr>
        <w:spacing w:line="360" w:lineRule="auto"/>
        <w:jc w:val="both"/>
        <w:rPr>
          <w:rFonts w:ascii="Times New Roman" w:hAnsi="Times New Roman"/>
          <w:sz w:val="24"/>
        </w:rPr>
      </w:pPr>
      <w:r w:rsidRPr="0026680A">
        <w:rPr>
          <w:rFonts w:ascii="Times New Roman" w:hAnsi="Times New Roman"/>
          <w:sz w:val="24"/>
        </w:rPr>
        <w:t xml:space="preserve">COURSE TITLE: WATER AND WASTEWATER ENGINEERING </w:t>
      </w:r>
    </w:p>
    <w:p w:rsidR="0026680A" w:rsidRDefault="0026680A" w:rsidP="0026680A">
      <w:pPr>
        <w:pStyle w:val="ListParagraph"/>
        <w:numPr>
          <w:ilvl w:val="0"/>
          <w:numId w:val="1"/>
        </w:numPr>
        <w:spacing w:line="360" w:lineRule="auto"/>
        <w:jc w:val="both"/>
        <w:rPr>
          <w:rFonts w:ascii="Times New Roman" w:hAnsi="Times New Roman"/>
          <w:sz w:val="24"/>
        </w:rPr>
      </w:pPr>
      <w:r>
        <w:rPr>
          <w:rFonts w:ascii="Times New Roman" w:hAnsi="Times New Roman"/>
          <w:sz w:val="24"/>
        </w:rPr>
        <w:t>Wastewater a veritable tool for environmental health and sustainable development.</w:t>
      </w:r>
    </w:p>
    <w:p w:rsidR="0026680A" w:rsidRDefault="0026680A" w:rsidP="0026680A">
      <w:pPr>
        <w:pStyle w:val="ListParagraph"/>
        <w:spacing w:line="360" w:lineRule="auto"/>
        <w:jc w:val="both"/>
        <w:rPr>
          <w:rFonts w:ascii="Times New Roman" w:hAnsi="Times New Roman" w:cs="Times New Roman"/>
          <w:sz w:val="24"/>
        </w:rPr>
      </w:pPr>
      <w:r w:rsidRPr="0026680A">
        <w:rPr>
          <w:rFonts w:ascii="Times New Roman" w:hAnsi="Times New Roman" w:cs="Times New Roman"/>
          <w:sz w:val="24"/>
        </w:rPr>
        <w:t>More sustainable sanitation and wastewater manage</w:t>
      </w:r>
      <w:r w:rsidR="006A3741">
        <w:rPr>
          <w:rFonts w:ascii="Times New Roman" w:hAnsi="Times New Roman" w:cs="Times New Roman"/>
          <w:sz w:val="24"/>
        </w:rPr>
        <w:t xml:space="preserve">ment could yield vast economic </w:t>
      </w:r>
      <w:r w:rsidRPr="0026680A">
        <w:rPr>
          <w:rFonts w:ascii="Times New Roman" w:hAnsi="Times New Roman" w:cs="Times New Roman"/>
          <w:sz w:val="24"/>
        </w:rPr>
        <w:t>as w</w:t>
      </w:r>
      <w:r w:rsidR="006A3741">
        <w:rPr>
          <w:rFonts w:ascii="Times New Roman" w:hAnsi="Times New Roman" w:cs="Times New Roman"/>
          <w:sz w:val="24"/>
        </w:rPr>
        <w:t>ell as social and environmental</w:t>
      </w:r>
      <w:r w:rsidRPr="0026680A">
        <w:rPr>
          <w:rFonts w:ascii="Times New Roman" w:hAnsi="Times New Roman" w:cs="Times New Roman"/>
          <w:sz w:val="24"/>
        </w:rPr>
        <w:t xml:space="preserve"> benefits for societies</w:t>
      </w:r>
      <w:r w:rsidRPr="0026680A">
        <w:rPr>
          <w:sz w:val="24"/>
        </w:rPr>
        <w:t>. Poor</w:t>
      </w:r>
      <w:r w:rsidRPr="0026680A">
        <w:rPr>
          <w:rFonts w:ascii="Times New Roman" w:hAnsi="Times New Roman" w:cs="Times New Roman"/>
          <w:sz w:val="24"/>
        </w:rPr>
        <w:t xml:space="preserve"> sanitation and hygiene is the leading cause of diarrhea, the second largest cause of death in children under age 5 in de</w:t>
      </w:r>
      <w:r>
        <w:rPr>
          <w:rFonts w:ascii="Times New Roman" w:hAnsi="Times New Roman" w:cs="Times New Roman"/>
          <w:sz w:val="24"/>
        </w:rPr>
        <w:t>veloping countries (UNICEF 2012</w:t>
      </w:r>
      <w:r w:rsidRPr="0026680A">
        <w:rPr>
          <w:rFonts w:ascii="Times New Roman" w:hAnsi="Times New Roman" w:cs="Times New Roman"/>
          <w:sz w:val="24"/>
        </w:rPr>
        <w:t>). In addition, many of the negative outcomes that follow from unsustainable sanitation and wastewater management overwhelmingly impact the poor, marginalized and vulnerable, and undermine efforts to reduce poverty and discrimination. Improved sanitation and wastewater management systems that prevent exposure of human populations to pathogens and toxic substances can make vast improvements in public health.</w:t>
      </w:r>
      <w:r w:rsidRPr="0026680A">
        <w:t xml:space="preserve"> </w:t>
      </w:r>
      <w:r w:rsidRPr="0026680A">
        <w:rPr>
          <w:rFonts w:ascii="Times New Roman" w:hAnsi="Times New Roman" w:cs="Times New Roman"/>
          <w:sz w:val="24"/>
        </w:rPr>
        <w:t>Preventing environmental damage has become an increasingly recognized and valued function of wastewater t</w:t>
      </w:r>
      <w:r>
        <w:rPr>
          <w:rFonts w:ascii="Times New Roman" w:hAnsi="Times New Roman" w:cs="Times New Roman"/>
          <w:sz w:val="24"/>
        </w:rPr>
        <w:t xml:space="preserve">reatment, and a component for </w:t>
      </w:r>
      <w:r w:rsidRPr="0026680A">
        <w:rPr>
          <w:rFonts w:ascii="Times New Roman" w:hAnsi="Times New Roman" w:cs="Times New Roman"/>
          <w:sz w:val="24"/>
        </w:rPr>
        <w:t>sustainable development</w:t>
      </w:r>
      <w:r>
        <w:rPr>
          <w:rFonts w:ascii="Times New Roman" w:hAnsi="Times New Roman" w:cs="Times New Roman"/>
          <w:sz w:val="24"/>
        </w:rPr>
        <w:t>.</w:t>
      </w:r>
      <w:r w:rsidR="004F45D6" w:rsidRPr="004F45D6">
        <w:t xml:space="preserve"> </w:t>
      </w:r>
      <w:r w:rsidR="004F45D6" w:rsidRPr="004F45D6">
        <w:rPr>
          <w:rFonts w:ascii="Times New Roman" w:hAnsi="Times New Roman" w:cs="Times New Roman"/>
          <w:sz w:val="24"/>
        </w:rPr>
        <w:t xml:space="preserve">Promoting environmental sustainability </w:t>
      </w:r>
      <w:r w:rsidR="004F45D6">
        <w:rPr>
          <w:rFonts w:ascii="Times New Roman" w:hAnsi="Times New Roman" w:cs="Times New Roman"/>
          <w:sz w:val="24"/>
        </w:rPr>
        <w:t>through wastewater management i</w:t>
      </w:r>
      <w:r w:rsidR="004F45D6" w:rsidRPr="004F45D6">
        <w:rPr>
          <w:rFonts w:ascii="Times New Roman" w:hAnsi="Times New Roman" w:cs="Times New Roman"/>
          <w:sz w:val="24"/>
        </w:rPr>
        <w:t>s largely focused on waterborne systems. Less effort has been invested in researching more indirect impacts such as pollutants leaching into soils, for example from poorly sited pit latrines, and being passed on and concentrated through food chains</w:t>
      </w:r>
      <w:r w:rsidR="004F45D6">
        <w:rPr>
          <w:rFonts w:ascii="Times New Roman" w:hAnsi="Times New Roman" w:cs="Times New Roman"/>
          <w:sz w:val="24"/>
        </w:rPr>
        <w:t>.</w:t>
      </w:r>
    </w:p>
    <w:p w:rsidR="004F45D6" w:rsidRPr="004F45D6" w:rsidRDefault="004F45D6" w:rsidP="002668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Pr="004F45D6">
        <w:rPr>
          <w:rFonts w:ascii="Times New Roman" w:hAnsi="Times New Roman" w:cs="Times New Roman"/>
          <w:sz w:val="24"/>
          <w:szCs w:val="24"/>
        </w:rPr>
        <w:t>Sustainable sanitation and wastewater management can play a key role in limiting the release of damaging pollution, pathogens and nutrients, particularly nitrogen and phospho</w:t>
      </w:r>
      <w:r w:rsidRPr="004F45D6">
        <w:rPr>
          <w:rFonts w:ascii="Times New Roman" w:hAnsi="Times New Roman" w:cs="Times New Roman"/>
          <w:sz w:val="24"/>
          <w:szCs w:val="24"/>
        </w:rPr>
        <w:t xml:space="preserve">rus, into aquatic ecosystems. </w:t>
      </w:r>
      <w:r w:rsidRPr="004F45D6">
        <w:rPr>
          <w:rFonts w:ascii="Times New Roman" w:hAnsi="Times New Roman" w:cs="Times New Roman"/>
          <w:sz w:val="24"/>
          <w:szCs w:val="24"/>
        </w:rPr>
        <w:t>Resource recovery an</w:t>
      </w:r>
      <w:r w:rsidRPr="004F45D6">
        <w:rPr>
          <w:rFonts w:ascii="Times New Roman" w:hAnsi="Times New Roman" w:cs="Times New Roman"/>
          <w:sz w:val="24"/>
          <w:szCs w:val="24"/>
        </w:rPr>
        <w:t>d reuse can provide incentives and sources of financing for</w:t>
      </w:r>
      <w:r w:rsidRPr="004F45D6">
        <w:rPr>
          <w:rFonts w:ascii="Times New Roman" w:hAnsi="Times New Roman" w:cs="Times New Roman"/>
          <w:sz w:val="24"/>
          <w:szCs w:val="24"/>
        </w:rPr>
        <w:t xml:space="preserve"> keeping environmentally harmful contaminants out of treated wastes.</w:t>
      </w:r>
      <w:bookmarkStart w:id="0" w:name="_GoBack"/>
      <w:bookmarkEnd w:id="0"/>
    </w:p>
    <w:p w:rsidR="0026680A" w:rsidRPr="004F45D6" w:rsidRDefault="0026680A" w:rsidP="0026680A">
      <w:pPr>
        <w:pStyle w:val="ListParagraph"/>
        <w:spacing w:line="360" w:lineRule="auto"/>
        <w:jc w:val="both"/>
        <w:rPr>
          <w:rFonts w:ascii="Times New Roman" w:hAnsi="Times New Roman" w:cs="Times New Roman"/>
          <w:sz w:val="24"/>
          <w:szCs w:val="24"/>
        </w:rPr>
      </w:pPr>
    </w:p>
    <w:p w:rsidR="0026680A" w:rsidRPr="0026680A" w:rsidRDefault="0026680A" w:rsidP="0026680A">
      <w:pPr>
        <w:pStyle w:val="ListParagraph"/>
        <w:spacing w:line="360" w:lineRule="auto"/>
        <w:jc w:val="both"/>
        <w:rPr>
          <w:rFonts w:ascii="Times New Roman" w:hAnsi="Times New Roman"/>
          <w:sz w:val="24"/>
        </w:rPr>
      </w:pPr>
    </w:p>
    <w:sectPr w:rsidR="0026680A" w:rsidRPr="0026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307"/>
    <w:multiLevelType w:val="hybridMultilevel"/>
    <w:tmpl w:val="AED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7030D"/>
    <w:multiLevelType w:val="hybridMultilevel"/>
    <w:tmpl w:val="876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0A"/>
    <w:rsid w:val="0026680A"/>
    <w:rsid w:val="004F45D6"/>
    <w:rsid w:val="006A3741"/>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6B80"/>
  <w15:chartTrackingRefBased/>
  <w15:docId w15:val="{CB85429E-9175-417B-9BBD-18303962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2020-06-03T08:49:00Z</dcterms:created>
  <dcterms:modified xsi:type="dcterms:W3CDTF">2020-06-03T12:29:00Z</dcterms:modified>
</cp:coreProperties>
</file>