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Autospacing="0" w:after="0" w:afterAutospacing="0" w:line="324" w:lineRule="atLeast"/>
        <w:ind w:left="0" w:right="0" w:firstLine="0"/>
        <w:jc w:val="left"/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18"/>
          <w:szCs w:val="18"/>
          <w:u w:val="none"/>
        </w:rPr>
        <w:t>Name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18"/>
          <w:szCs w:val="18"/>
          <w:u w:val="none"/>
        </w:rPr>
        <w:t xml:space="preserve">: 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18"/>
          <w:szCs w:val="18"/>
          <w:u w:val="none"/>
          <w:lang w:val="en-US"/>
        </w:rPr>
        <w:t xml:space="preserve">Ehada Emmanuel 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Department</w:t>
      </w: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:</w:t>
      </w: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Pharmacology</w:t>
      </w: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Matric number</w:t>
      </w: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: 17 /MHS0</w:t>
      </w: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  <w:lang w:val="en-US"/>
        </w:rPr>
        <w:t>3/013</w:t>
      </w:r>
      <w:bookmarkStart w:id="0" w:name="_GoBack"/>
      <w:bookmarkEnd w:id="0"/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center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PHA 308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center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NEUROPHARMACOLOGY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center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Pain perception and its therapeutic management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center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Multiple choice questions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1.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 following statement(s) is/are true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Inflammatory pain is associated with tissue damage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( true)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Physiologic pain is a defense mechanism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Inflammatory pain is a defense mechanism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Neuropathic pain results from injury to nerves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Neuropathic pain is associated with medical conditions like rheumatoid arthritis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2.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 following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statement(s) is/are true of nociceptive fibers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A-delta fibers transmit fast and well localized signals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A-delta fibers transmit slow chemical signals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C fibers are myelinated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C fibers are non-myelinated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 thickness and diameter of the myelin sheath surrounding nociceptive fibers determine their conductance speed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3.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 following is/are characteristics of analgesics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They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affect consciousness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They do not affect consciousness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They relieve pain due to multiple causes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They relieve pain due to a single cause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They have ability to lower body temperature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4.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 following statement is/are true of opioid analgesics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They have abuse potentials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They act by inhibiting the release of substance P in the central and peripheral nerves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They act mainly at the level of the cortex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They act mainly at the level of the thalamus and hypothalamus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They have antipyretic activity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false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5.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 followings are opioid receptors EXCEPT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Mu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Delta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Kappa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Beta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Sigma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6.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Endogenous opioids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Are natural peptides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They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have morphine-like activities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Are found in the brain and spinal cord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Are found in the pituitary and GIT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Are bound to opioid receptors under physiological conditions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7.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An endogenous opioid peptide is: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Oxycodone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Codeine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Endorphin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Nociception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Pentazocine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8.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An effect of opioids on the CNS is: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Antitussive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Nausea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Hypothermia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Hypotension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Miosis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9.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 clinical use of opioids is: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Sedative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Antitussive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Antidiarrheal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Antipruritic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Anti-inflammatory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10.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 following is true of opioids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Causes physical dependence in unborn fetus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Can cause respiratory depression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Causes constipation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Can be used to relieve anxiety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Is contraindicated in asthmatics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11.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Clinical features of acute morphine poisoning include: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Hyperthermia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Hypertension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Hyperventilation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Hypotension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Hypoventilation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12.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 opioid used in substitution therapy in morphine addiction is: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Naloxone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Naltrexone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Buphrenorphine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Propoxyphene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Methadone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13.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 following is a therapeutic use of opioid antagonists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Treatment of opioid addiction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Diagnosis of opioid addiction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Treatment of respiratory depression in neonates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Treatment of acute morphine poisoning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All of the above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 xml:space="preserve">14 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Non-steroidal anti-inflammatory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drugs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(NSAIDs)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: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Acts by inhibiting prostaglandin synthesis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Acts by inhibiting cyclooxygenase enzyme centrally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Acts by inhibiting cyclooxygenase enzyme peripherally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Only A and B are correct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Only A and C are correct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15.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An example of NSAIDs include: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Paracetamol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Aspirin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Tramadol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Piroxicam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Indomethacin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true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16.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 following statement is true of paracetamol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Inhibits cyclooxygenase enzyme centrally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Inhibits cyclooxygenase enzyme peripherally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Its peripheral inhibition of cyclooxygenase produces anti-inflammatory effect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Its central inhibition of cyclooxygenase produces analgesic effect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Its central inhibition of cy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clooxygenase produces antipyretic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effect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17.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Side effects of salicylates include: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Reye’s syndrome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Peptic ulcer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Hypersensitivity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Rashes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Allergic edema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18.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Morphine is contraindicated in head injury because: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It does not relieve the pain of head injury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It can raise intracranial tension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It can cause constipation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It is liable to cause addiction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It can cause intracranial bleeding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19.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Morphine induced constipation involves the following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mechanisms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except: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Increase in tone and decrease in propulsive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activity of intestinal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muscle(false)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Antivagal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action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(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true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)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Spasm of gastrointestinal sphincters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(false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Reduction of gastrointestinal secretions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All of the above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(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true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20.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In a comatose patient suspected of poisoning, which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of the following findings would be against the drug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being morphine?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Mydriasis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Respiratory alkalosis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Marked respiratory depression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(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Cyanosis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Fall in blood pressure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81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2020-06-03T23:19:13Z</dcterms:created>
  <dc:creator>Jennifer’s iPhone</dc:creator>
  <cp:lastModifiedBy>iPhone</cp:lastModifiedBy>
  <dcterms:modified xsi:type="dcterms:W3CDTF">2020-06-03T22:46:50Z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