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22" w:rsidRDefault="004A107F">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 :</w:t>
      </w:r>
      <w:r w:rsidR="00C619D1">
        <w:rPr>
          <w:rFonts w:ascii="Times New Roman" w:hAnsi="Times New Roman" w:cs="Times New Roman"/>
          <w:sz w:val="24"/>
          <w:szCs w:val="24"/>
        </w:rPr>
        <w:t>ABU MARYANN OSEBHAHIEMEN</w:t>
      </w:r>
    </w:p>
    <w:p w:rsidR="004A107F" w:rsidRDefault="004A107F">
      <w:pPr>
        <w:rPr>
          <w:rFonts w:ascii="Times New Roman" w:hAnsi="Times New Roman" w:cs="Times New Roman"/>
          <w:sz w:val="24"/>
          <w:szCs w:val="24"/>
        </w:rPr>
      </w:pPr>
      <w:r>
        <w:rPr>
          <w:rFonts w:ascii="Times New Roman" w:hAnsi="Times New Roman" w:cs="Times New Roman"/>
          <w:sz w:val="24"/>
          <w:szCs w:val="24"/>
        </w:rPr>
        <w:t>MATRIC NO:</w:t>
      </w:r>
      <w:r w:rsidR="00C619D1">
        <w:rPr>
          <w:rFonts w:ascii="Times New Roman" w:hAnsi="Times New Roman" w:cs="Times New Roman"/>
          <w:sz w:val="24"/>
          <w:szCs w:val="24"/>
        </w:rPr>
        <w:t>17/SMS04/002</w:t>
      </w:r>
    </w:p>
    <w:p w:rsidR="004A107F" w:rsidRDefault="004A107F">
      <w:pPr>
        <w:rPr>
          <w:rFonts w:ascii="Times New Roman" w:hAnsi="Times New Roman" w:cs="Times New Roman"/>
          <w:sz w:val="24"/>
          <w:szCs w:val="24"/>
        </w:rPr>
      </w:pPr>
      <w:r>
        <w:rPr>
          <w:rFonts w:ascii="Times New Roman" w:hAnsi="Times New Roman" w:cs="Times New Roman"/>
          <w:sz w:val="24"/>
          <w:szCs w:val="24"/>
        </w:rPr>
        <w:t>DATE:</w:t>
      </w:r>
      <w:r w:rsidR="00C619D1">
        <w:rPr>
          <w:rFonts w:ascii="Times New Roman" w:hAnsi="Times New Roman" w:cs="Times New Roman"/>
          <w:sz w:val="24"/>
          <w:szCs w:val="24"/>
        </w:rPr>
        <w:t xml:space="preserve"> 30</w:t>
      </w:r>
      <w:r w:rsidR="00C619D1" w:rsidRPr="00C619D1">
        <w:rPr>
          <w:rFonts w:ascii="Times New Roman" w:hAnsi="Times New Roman" w:cs="Times New Roman"/>
          <w:sz w:val="24"/>
          <w:szCs w:val="24"/>
          <w:vertAlign w:val="superscript"/>
        </w:rPr>
        <w:t>th</w:t>
      </w:r>
      <w:r w:rsidR="00C619D1">
        <w:rPr>
          <w:rFonts w:ascii="Times New Roman" w:hAnsi="Times New Roman" w:cs="Times New Roman"/>
          <w:sz w:val="24"/>
          <w:szCs w:val="24"/>
        </w:rPr>
        <w:t xml:space="preserve"> MAY, 2020</w:t>
      </w:r>
    </w:p>
    <w:p w:rsidR="004A107F" w:rsidRDefault="004A107F">
      <w:pPr>
        <w:rPr>
          <w:rFonts w:ascii="Times New Roman" w:hAnsi="Times New Roman" w:cs="Times New Roman"/>
          <w:sz w:val="24"/>
          <w:szCs w:val="24"/>
        </w:rPr>
      </w:pPr>
      <w:r>
        <w:rPr>
          <w:rFonts w:ascii="Times New Roman" w:hAnsi="Times New Roman" w:cs="Times New Roman"/>
          <w:sz w:val="24"/>
          <w:szCs w:val="24"/>
        </w:rPr>
        <w:t>COURSE CODE:</w:t>
      </w:r>
      <w:r w:rsidR="005F1B37">
        <w:rPr>
          <w:rFonts w:ascii="Times New Roman" w:hAnsi="Times New Roman" w:cs="Times New Roman"/>
          <w:sz w:val="24"/>
          <w:szCs w:val="24"/>
        </w:rPr>
        <w:t>CMS 304</w:t>
      </w:r>
    </w:p>
    <w:p w:rsidR="004A107F" w:rsidRDefault="004A107F">
      <w:pPr>
        <w:rPr>
          <w:rFonts w:ascii="Times New Roman" w:hAnsi="Times New Roman" w:cs="Times New Roman"/>
          <w:sz w:val="24"/>
          <w:szCs w:val="24"/>
        </w:rPr>
      </w:pPr>
      <w:r>
        <w:rPr>
          <w:rFonts w:ascii="Times New Roman" w:hAnsi="Times New Roman" w:cs="Times New Roman"/>
          <w:sz w:val="24"/>
          <w:szCs w:val="24"/>
        </w:rPr>
        <w:t>COURSE TITLE:</w:t>
      </w:r>
      <w:r w:rsidR="005F1B37">
        <w:rPr>
          <w:rFonts w:ascii="Times New Roman" w:hAnsi="Times New Roman" w:cs="Times New Roman"/>
          <w:sz w:val="24"/>
          <w:szCs w:val="24"/>
        </w:rPr>
        <w:t xml:space="preserve"> FOREIGN CORRESPONDENCE</w:t>
      </w:r>
    </w:p>
    <w:p w:rsidR="005F1B37" w:rsidRPr="005F1B37" w:rsidRDefault="005F1B37" w:rsidP="005F1B37">
      <w:pPr>
        <w:rPr>
          <w:rFonts w:ascii="Times New Roman" w:hAnsi="Times New Roman" w:cs="Times New Roman"/>
          <w:sz w:val="24"/>
          <w:szCs w:val="24"/>
        </w:rPr>
      </w:pPr>
      <w:r>
        <w:rPr>
          <w:rFonts w:ascii="Times New Roman" w:hAnsi="Times New Roman" w:cs="Times New Roman"/>
          <w:sz w:val="24"/>
          <w:szCs w:val="24"/>
        </w:rPr>
        <w:t>Questions</w:t>
      </w:r>
    </w:p>
    <w:p w:rsidR="005F1B37" w:rsidRPr="005F1B37" w:rsidRDefault="005F1B37" w:rsidP="005F1B37">
      <w:pPr>
        <w:rPr>
          <w:rFonts w:ascii="Times New Roman" w:hAnsi="Times New Roman" w:cs="Times New Roman"/>
          <w:sz w:val="24"/>
          <w:szCs w:val="24"/>
        </w:rPr>
      </w:pPr>
      <w:r w:rsidRPr="005F1B37">
        <w:rPr>
          <w:rFonts w:ascii="Times New Roman" w:hAnsi="Times New Roman" w:cs="Times New Roman"/>
          <w:sz w:val="24"/>
          <w:szCs w:val="24"/>
        </w:rPr>
        <w:t>1. How is the portrayal of the Global South by the Global North news Organisations/Media? (You can get news stories online to support your claim)</w:t>
      </w:r>
    </w:p>
    <w:p w:rsidR="005F1B37" w:rsidRPr="005F1B37" w:rsidRDefault="005F1B37" w:rsidP="005F1B37">
      <w:pPr>
        <w:rPr>
          <w:rFonts w:ascii="Times New Roman" w:hAnsi="Times New Roman" w:cs="Times New Roman"/>
          <w:sz w:val="24"/>
          <w:szCs w:val="24"/>
        </w:rPr>
      </w:pPr>
    </w:p>
    <w:p w:rsidR="005F1B37" w:rsidRPr="005F1B37" w:rsidRDefault="005F1B37" w:rsidP="005F1B37">
      <w:pPr>
        <w:rPr>
          <w:rFonts w:ascii="Times New Roman" w:hAnsi="Times New Roman" w:cs="Times New Roman"/>
          <w:sz w:val="24"/>
          <w:szCs w:val="24"/>
        </w:rPr>
      </w:pPr>
      <w:r w:rsidRPr="005F1B37">
        <w:rPr>
          <w:rFonts w:ascii="Times New Roman" w:hAnsi="Times New Roman" w:cs="Times New Roman"/>
          <w:sz w:val="24"/>
          <w:szCs w:val="24"/>
        </w:rPr>
        <w:t xml:space="preserve">2. What are the challenges a foreign correspondent is likely to face in these times, especially with Corona Virus, Racism and all other Fears in view? Proffer the solutions you think will overcome the challenges you raise. </w:t>
      </w:r>
    </w:p>
    <w:p w:rsidR="005F1B37" w:rsidRPr="005F1B37" w:rsidRDefault="005F1B37" w:rsidP="005F1B37">
      <w:pPr>
        <w:rPr>
          <w:rFonts w:ascii="Times New Roman" w:hAnsi="Times New Roman" w:cs="Times New Roman"/>
          <w:sz w:val="24"/>
          <w:szCs w:val="24"/>
        </w:rPr>
      </w:pPr>
    </w:p>
    <w:p w:rsidR="005F1B37" w:rsidRDefault="005F1B37">
      <w:pPr>
        <w:rPr>
          <w:rFonts w:ascii="Times New Roman" w:hAnsi="Times New Roman" w:cs="Times New Roman"/>
          <w:sz w:val="24"/>
          <w:szCs w:val="24"/>
        </w:rPr>
      </w:pPr>
      <w:r w:rsidRPr="005F1B37">
        <w:rPr>
          <w:rFonts w:ascii="Times New Roman" w:hAnsi="Times New Roman" w:cs="Times New Roman"/>
          <w:sz w:val="24"/>
          <w:szCs w:val="24"/>
        </w:rPr>
        <w:t>Submission via your portal is on or before 5th of June, 2020</w:t>
      </w:r>
    </w:p>
    <w:p w:rsidR="00553281" w:rsidRDefault="00553281">
      <w:pPr>
        <w:rPr>
          <w:rFonts w:ascii="Times New Roman" w:hAnsi="Times New Roman" w:cs="Times New Roman"/>
          <w:sz w:val="24"/>
          <w:szCs w:val="24"/>
        </w:rPr>
      </w:pPr>
    </w:p>
    <w:p w:rsidR="00553281" w:rsidRDefault="00553281">
      <w:pPr>
        <w:rPr>
          <w:rFonts w:ascii="Times New Roman" w:hAnsi="Times New Roman" w:cs="Times New Roman"/>
          <w:sz w:val="24"/>
          <w:szCs w:val="24"/>
        </w:rPr>
      </w:pPr>
    </w:p>
    <w:p w:rsidR="00553281" w:rsidRDefault="00553281">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04662F" w:rsidRPr="00CA4CDA" w:rsidRDefault="0004662F">
      <w:pPr>
        <w:rPr>
          <w:rFonts w:ascii="Times New Roman" w:hAnsi="Times New Roman" w:cs="Times New Roman"/>
          <w:sz w:val="24"/>
          <w:szCs w:val="24"/>
        </w:rPr>
      </w:pPr>
    </w:p>
    <w:p w:rsidR="00CC185E" w:rsidRPr="00CA4CDA" w:rsidRDefault="003C1834" w:rsidP="002C4954">
      <w:pPr>
        <w:pStyle w:val="NormalWeb"/>
        <w:numPr>
          <w:ilvl w:val="0"/>
          <w:numId w:val="1"/>
        </w:numPr>
        <w:shd w:val="clear" w:color="auto" w:fill="FFFFFF"/>
        <w:spacing w:before="0" w:beforeAutospacing="0" w:after="240" w:afterAutospacing="0" w:line="408" w:lineRule="atLeast"/>
        <w:divId w:val="428624306"/>
        <w:rPr>
          <w:color w:val="666666"/>
        </w:rPr>
      </w:pPr>
      <w:r w:rsidRPr="00CA4CDA">
        <w:rPr>
          <w:rFonts w:eastAsia="Times New Roman"/>
          <w:color w:val="101010"/>
          <w:sz w:val="27"/>
          <w:szCs w:val="27"/>
          <w:shd w:val="clear" w:color="auto" w:fill="FFFFFF"/>
        </w:rPr>
        <w:lastRenderedPageBreak/>
        <w:t> </w:t>
      </w:r>
      <w:r w:rsidR="00CC185E" w:rsidRPr="00CA4CDA">
        <w:rPr>
          <w:color w:val="666666"/>
        </w:rPr>
        <w:t>The Global South as a critical concept has three primary definitions. First, it has traditionally been used within intergovernmental development organizations –– primarily those that originated in the Non-Aligned Movement</w:t>
      </w:r>
      <w:r w:rsidR="00CC185E" w:rsidRPr="00CA4CDA">
        <w:rPr>
          <w:color w:val="666666"/>
        </w:rPr>
        <w:softHyphen/>
        <w:t xml:space="preserve"> </w:t>
      </w:r>
      <w:r w:rsidR="00CC185E" w:rsidRPr="00CA4CDA">
        <w:rPr>
          <w:color w:val="666666"/>
        </w:rPr>
        <w:softHyphen/>
        <w:t>–– to refer to economically disadvantaged nation-states and as a post-cold war alternative to “Third World.” However, in recent years and within a variety of fields, the Global South is employed in a post-national sense to address spaces and peoples negatively impacted by contemporary capitalist globalization.</w:t>
      </w:r>
    </w:p>
    <w:p w:rsidR="0004662F" w:rsidRPr="00CA4CDA" w:rsidRDefault="00CC185E" w:rsidP="00F138F5">
      <w:pPr>
        <w:pStyle w:val="NormalWeb"/>
        <w:shd w:val="clear" w:color="auto" w:fill="FFFFFF"/>
        <w:spacing w:before="0" w:beforeAutospacing="0" w:after="240" w:afterAutospacing="0" w:line="408" w:lineRule="atLeast"/>
        <w:rPr>
          <w:rFonts w:eastAsia="Times New Roman"/>
          <w:color w:val="0A0A0A"/>
          <w:shd w:val="clear" w:color="auto" w:fill="FFFFFF"/>
        </w:rPr>
      </w:pPr>
      <w:r w:rsidRPr="00CA4CDA">
        <w:rPr>
          <w:color w:val="666666"/>
        </w:rPr>
        <w:t>In this second definition, the Global South captures a deterritorialized geography of capitalism’s externalities and means to account for subjugated peoples within the borders of wealthier countries, such that there are economic Souths in the geographic North and Norths in the geographic South. While this usage relies on a longer tradition of analysis of the North’s geographic Souths</w:t>
      </w:r>
      <w:r w:rsidRPr="00CA4CDA">
        <w:rPr>
          <w:color w:val="666666"/>
        </w:rPr>
        <w:softHyphen/>
        <w:t xml:space="preserve"> </w:t>
      </w:r>
      <w:r w:rsidRPr="00CA4CDA">
        <w:rPr>
          <w:color w:val="666666"/>
        </w:rPr>
        <w:softHyphen/>
        <w:t>–– wherein the South represents an internal periphery and subaltern relational position –– the epithet “global” is used to unhinge the South from a one-to-one relation to geography.</w:t>
      </w:r>
      <w:r w:rsidR="00F138F5" w:rsidRPr="00CA4CDA">
        <w:rPr>
          <w:rFonts w:eastAsia="Times New Roman"/>
          <w:color w:val="666666"/>
          <w:shd w:val="clear" w:color="auto" w:fill="FFFFFF"/>
        </w:rPr>
        <w:t xml:space="preserve"> It is through this deterritorial conceptualization that a third meaning is attributed to the Global South in which it refers to the resistant imaginary of a transnational political subject that results from a shared experience of subjugation under contemporary global capitalism. This subject is forged when the world’s "Souths" recognize one another and view their conditions as shared (López 2007; Prashad 2012). The use of the Global South to refer to a political subjectivity draws from the rhetoric of the so-called Third World Project, or the non-aligned and radical internationalist discourses of the cold war. In this sense, the Global South may productively be considered a direct response to the category of postcoloniality in that it captures both a political collectivity and ideological formulation that arises from lateral solidarities among the world’s multiple Souths and moves beyond the analysis of the operation of power through colonial difference towards networked theories of power within contemporary global capitalism.</w:t>
      </w:r>
      <w:r w:rsidR="00DF6781" w:rsidRPr="00CA4CDA">
        <w:rPr>
          <w:rFonts w:eastAsia="Times New Roman"/>
          <w:color w:val="0A0A0A"/>
          <w:shd w:val="clear" w:color="auto" w:fill="FFFFFF"/>
        </w:rPr>
        <w:t xml:space="preserve"> The Global South is generally understood to refer to less economically developed countries. It is a broad term that comprises a variety of states with diverse levels of economic, cultural, and political influence in the international order. Although International Relations is an interdisciplinary field of study, it has historically been studied from a very Eurocentric perspective that does not always help us to understand developments occurring in  the  Global  South. Understanding Global South perspectives starts with a discussion of the Western-centric focus of mainstream IR theories. It also recognises the challenges facing </w:t>
      </w:r>
      <w:r w:rsidR="00DF6781" w:rsidRPr="00CA4CDA">
        <w:rPr>
          <w:rFonts w:eastAsia="Times New Roman"/>
          <w:color w:val="0A0A0A"/>
          <w:shd w:val="clear" w:color="auto" w:fill="FFFFFF"/>
        </w:rPr>
        <w:lastRenderedPageBreak/>
        <w:t>scholars from the Global South that might help to explain why Global South perspectives are largely absent from mainstream debates. The ultimate goal is to broaden the field of view within IR theory to incorporate a more just and representative understanding of international relations.</w:t>
      </w:r>
    </w:p>
    <w:p w:rsidR="003D4489" w:rsidRPr="00CA4CDA" w:rsidRDefault="0029434B" w:rsidP="00F138F5">
      <w:pPr>
        <w:pStyle w:val="NormalWeb"/>
        <w:shd w:val="clear" w:color="auto" w:fill="FFFFFF"/>
        <w:spacing w:before="0" w:beforeAutospacing="0" w:after="240" w:afterAutospacing="0" w:line="408" w:lineRule="atLeast"/>
        <w:rPr>
          <w:rFonts w:eastAsia="Times New Roman"/>
          <w:color w:val="0A0A0A"/>
          <w:shd w:val="clear" w:color="auto" w:fill="FFFFFF"/>
        </w:rPr>
      </w:pPr>
      <w:r w:rsidRPr="00CA4CDA">
        <w:rPr>
          <w:rFonts w:eastAsia="Times New Roman"/>
          <w:color w:val="0A0A0A"/>
          <w:shd w:val="clear" w:color="auto" w:fill="FFFFFF"/>
        </w:rPr>
        <w:t>While one unifying goal might be to challenge the domination of the Global North, then a further risk of fragmentation lies in the power asymmetries between Global South states themselves. Inequalities are not exclusive to North/South relations but also permeate relations between states of the South. The emergence of strong economies and regional powers within the Global South such as China, Brazil and India has raised new issues of marginalisation and dominance among states </w:t>
      </w:r>
      <w:r w:rsidRPr="00CA4CDA">
        <w:rPr>
          <w:rStyle w:val="Emphasis"/>
          <w:rFonts w:eastAsia="Times New Roman"/>
          <w:color w:val="0A0A0A"/>
          <w:shd w:val="clear" w:color="auto" w:fill="FFFFFF"/>
        </w:rPr>
        <w:t>already </w:t>
      </w:r>
      <w:r w:rsidRPr="00CA4CDA">
        <w:rPr>
          <w:rFonts w:eastAsia="Times New Roman"/>
          <w:color w:val="0A0A0A"/>
          <w:shd w:val="clear" w:color="auto" w:fill="FFFFFF"/>
        </w:rPr>
        <w:t>marginalised by the North.</w:t>
      </w:r>
    </w:p>
    <w:p w:rsidR="006D74AA" w:rsidRPr="00CA4CDA" w:rsidRDefault="006D74AA" w:rsidP="006D74AA">
      <w:pPr>
        <w:pStyle w:val="NormalWeb"/>
        <w:shd w:val="clear" w:color="auto" w:fill="FFFFFF"/>
        <w:spacing w:after="240" w:line="408" w:lineRule="atLeast"/>
        <w:rPr>
          <w:rFonts w:eastAsia="Times New Roman"/>
          <w:color w:val="0A0A0A"/>
          <w:shd w:val="clear" w:color="auto" w:fill="FFFFFF"/>
        </w:rPr>
      </w:pPr>
      <w:r w:rsidRPr="00CA4CDA">
        <w:rPr>
          <w:rFonts w:eastAsia="Times New Roman"/>
          <w:color w:val="0A0A0A"/>
          <w:shd w:val="clear" w:color="auto" w:fill="FFFFFF"/>
        </w:rPr>
        <w:t>Colombia: being an environmental activist in some countries is much more dangerous than in others</w:t>
      </w:r>
    </w:p>
    <w:p w:rsidR="006D74AA" w:rsidRPr="00CA4CDA" w:rsidRDefault="006D74AA" w:rsidP="006D74AA">
      <w:pPr>
        <w:pStyle w:val="NormalWeb"/>
        <w:shd w:val="clear" w:color="auto" w:fill="FFFFFF"/>
        <w:spacing w:after="240" w:line="408" w:lineRule="atLeast"/>
        <w:rPr>
          <w:rFonts w:eastAsia="Times New Roman"/>
          <w:color w:val="0A0A0A"/>
          <w:shd w:val="clear" w:color="auto" w:fill="FFFFFF"/>
        </w:rPr>
      </w:pPr>
      <w:r w:rsidRPr="00CA4CDA">
        <w:rPr>
          <w:rFonts w:eastAsia="Times New Roman"/>
          <w:color w:val="0A0A0A"/>
          <w:shd w:val="clear" w:color="auto" w:fill="FFFFFF"/>
        </w:rPr>
        <w:t>November 29, 2019 3.42pm SAST</w:t>
      </w:r>
    </w:p>
    <w:p w:rsidR="006D74AA" w:rsidRPr="00CA4CDA" w:rsidRDefault="006D74AA" w:rsidP="006D74AA">
      <w:pPr>
        <w:pStyle w:val="NormalWeb"/>
        <w:shd w:val="clear" w:color="auto" w:fill="FFFFFF"/>
        <w:spacing w:after="240" w:line="408" w:lineRule="atLeast"/>
        <w:rPr>
          <w:rFonts w:eastAsia="Times New Roman"/>
          <w:color w:val="0A0A0A"/>
          <w:shd w:val="clear" w:color="auto" w:fill="FFFFFF"/>
        </w:rPr>
      </w:pPr>
      <w:r w:rsidRPr="00CA4CDA">
        <w:rPr>
          <w:rFonts w:eastAsia="Times New Roman"/>
          <w:color w:val="0A0A0A"/>
          <w:shd w:val="clear" w:color="auto" w:fill="FFFFFF"/>
        </w:rPr>
        <w:t xml:space="preserve"> Fatima Garcia Elena, Nottingham Trent University</w:t>
      </w:r>
    </w:p>
    <w:p w:rsidR="006D74AA" w:rsidRPr="00CA4CDA" w:rsidRDefault="006D74AA" w:rsidP="006D74AA">
      <w:pPr>
        <w:pStyle w:val="NormalWeb"/>
        <w:shd w:val="clear" w:color="auto" w:fill="FFFFFF"/>
        <w:spacing w:after="240" w:line="408" w:lineRule="atLeast"/>
        <w:rPr>
          <w:rFonts w:eastAsia="Times New Roman"/>
          <w:color w:val="0A0A0A"/>
          <w:shd w:val="clear" w:color="auto" w:fill="FFFFFF"/>
        </w:rPr>
      </w:pPr>
      <w:r w:rsidRPr="00CA4CDA">
        <w:rPr>
          <w:rFonts w:eastAsia="Times New Roman"/>
          <w:color w:val="0A0A0A"/>
          <w:shd w:val="clear" w:color="auto" w:fill="FFFFFF"/>
        </w:rPr>
        <w:t>An indigenous leader from Brazil protests against the destruction of their lands and people. EPA-EFE/FACUNDO ARRIZABAL</w:t>
      </w:r>
    </w:p>
    <w:p w:rsidR="006D74AA" w:rsidRPr="00CA4CDA" w:rsidRDefault="006D74AA" w:rsidP="006D74AA">
      <w:pPr>
        <w:pStyle w:val="NormalWeb"/>
        <w:shd w:val="clear" w:color="auto" w:fill="FFFFFF"/>
        <w:spacing w:after="240" w:line="408" w:lineRule="atLeast"/>
        <w:rPr>
          <w:rFonts w:eastAsia="Times New Roman"/>
          <w:color w:val="0A0A0A"/>
          <w:shd w:val="clear" w:color="auto" w:fill="FFFFFF"/>
        </w:rPr>
      </w:pPr>
      <w:r w:rsidRPr="00CA4CDA">
        <w:rPr>
          <w:rFonts w:eastAsia="Times New Roman"/>
          <w:color w:val="0A0A0A"/>
          <w:shd w:val="clear" w:color="auto" w:fill="FFFFFF"/>
        </w:rPr>
        <w:t>Climate change, plastic pollution, rising sea levels – environmentalists in developed countries are calling for action on the planetary emergency. But when environmentalists are brave enough to speak out in places like Barrancabermeja, Colombia, they’re often protesting against very local problems. Lack of sanitation, contaminated water, deforestation for palm oil – degradation of the local environment and the direct threat to human health are closely linked and clear to people here.</w:t>
      </w:r>
    </w:p>
    <w:p w:rsidR="0029434B" w:rsidRPr="00CA4CDA" w:rsidRDefault="006D74AA" w:rsidP="00F138F5">
      <w:pPr>
        <w:pStyle w:val="NormalWeb"/>
        <w:shd w:val="clear" w:color="auto" w:fill="FFFFFF"/>
        <w:spacing w:before="0" w:beforeAutospacing="0" w:after="240" w:afterAutospacing="0" w:line="408" w:lineRule="atLeast"/>
        <w:rPr>
          <w:rFonts w:eastAsia="Times New Roman"/>
          <w:color w:val="0A0A0A"/>
          <w:shd w:val="clear" w:color="auto" w:fill="FFFFFF"/>
        </w:rPr>
      </w:pPr>
      <w:r w:rsidRPr="00CA4CDA">
        <w:rPr>
          <w:rFonts w:eastAsia="Times New Roman"/>
          <w:color w:val="0A0A0A"/>
          <w:shd w:val="clear" w:color="auto" w:fill="FFFFFF"/>
        </w:rPr>
        <w:t>Barrancabermeja hosts Colombia’s largest petroleum refinery, which has been operating for just over 100 years. Over that time, local industries have contaminated natural water courses with heavy metals, which has been absorbed by the soil and the surrounding vegetation that local cattle eat, which have also showed high levels of heavy metals. The plumbing that is supposed to supply the city with fresh water doesn’t reach all areas, meaning that some places lack running water and sewage treatment. This situation has motivated passionate environmental protests.</w:t>
      </w: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14427A" w:rsidRPr="00CA4CDA" w:rsidRDefault="0014427A" w:rsidP="00B72D64">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9F44B7" w:rsidRPr="00CA4CDA" w:rsidRDefault="009F44B7"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29434B" w:rsidRPr="00CA4CDA" w:rsidRDefault="00E17936" w:rsidP="00F138F5">
      <w:pPr>
        <w:pStyle w:val="NormalWeb"/>
        <w:shd w:val="clear" w:color="auto" w:fill="FFFFFF"/>
        <w:spacing w:before="0" w:beforeAutospacing="0" w:after="240" w:afterAutospacing="0" w:line="408" w:lineRule="atLeast"/>
        <w:rPr>
          <w:rFonts w:eastAsia="Times New Roman"/>
          <w:color w:val="231F20"/>
          <w:sz w:val="21"/>
          <w:szCs w:val="21"/>
          <w:shd w:val="clear" w:color="auto" w:fill="FFFFFF"/>
        </w:rPr>
      </w:pPr>
      <w:r w:rsidRPr="00CA4CDA">
        <w:rPr>
          <w:rFonts w:eastAsia="Times New Roman"/>
          <w:color w:val="231F20"/>
          <w:sz w:val="21"/>
          <w:szCs w:val="21"/>
          <w:shd w:val="clear" w:color="auto" w:fill="FFFFFF"/>
        </w:rPr>
        <w:t>2 .</w:t>
      </w:r>
      <w:r w:rsidR="009012D6" w:rsidRPr="00CA4CDA">
        <w:rPr>
          <w:rFonts w:eastAsia="Times New Roman"/>
          <w:color w:val="231F20"/>
          <w:sz w:val="21"/>
          <w:szCs w:val="21"/>
          <w:shd w:val="clear" w:color="auto" w:fill="FFFFFF"/>
        </w:rPr>
        <w:t xml:space="preserve">Following </w:t>
      </w:r>
      <w:r w:rsidR="00C62E4A" w:rsidRPr="00CA4CDA">
        <w:rPr>
          <w:rFonts w:eastAsia="Times New Roman"/>
          <w:color w:val="231F20"/>
          <w:sz w:val="21"/>
          <w:szCs w:val="21"/>
          <w:shd w:val="clear" w:color="auto" w:fill="FFFFFF"/>
        </w:rPr>
        <w:t xml:space="preserve">the WHO  </w:t>
      </w:r>
      <w:r w:rsidR="009012D6" w:rsidRPr="00CA4CDA">
        <w:rPr>
          <w:rFonts w:eastAsia="Times New Roman"/>
          <w:color w:val="231F20"/>
          <w:sz w:val="21"/>
          <w:szCs w:val="21"/>
          <w:shd w:val="clear" w:color="auto" w:fill="FFFFFF"/>
        </w:rPr>
        <w:t>lead, Brazil's Ministry of Health</w:t>
      </w:r>
      <w:r w:rsidR="00C62E4A" w:rsidRPr="00CA4CDA">
        <w:rPr>
          <w:rFonts w:eastAsia="Times New Roman"/>
        </w:rPr>
        <w:t xml:space="preserve"> published </w:t>
      </w:r>
      <w:r w:rsidR="00795DA3" w:rsidRPr="00CA4CDA">
        <w:rPr>
          <w:rFonts w:eastAsia="Times New Roman"/>
        </w:rPr>
        <w:t>guidelines</w:t>
      </w:r>
      <w:r w:rsidR="00C62E4A" w:rsidRPr="00CA4CDA">
        <w:rPr>
          <w:rFonts w:eastAsia="Times New Roman"/>
        </w:rPr>
        <w:t xml:space="preserve"> </w:t>
      </w:r>
      <w:r w:rsidR="009012D6" w:rsidRPr="00CA4CDA">
        <w:rPr>
          <w:rFonts w:eastAsia="Times New Roman"/>
          <w:color w:val="231F20"/>
          <w:sz w:val="21"/>
          <w:szCs w:val="21"/>
          <w:shd w:val="clear" w:color="auto" w:fill="FFFFFF"/>
        </w:rPr>
        <w:t xml:space="preserve">for all businesses in the country, including the media. The guidelines recommend virtual meetings and </w:t>
      </w:r>
      <w:r w:rsidR="00795DA3" w:rsidRPr="00CA4CDA">
        <w:rPr>
          <w:rFonts w:eastAsia="Times New Roman"/>
          <w:color w:val="231F20"/>
          <w:sz w:val="21"/>
          <w:szCs w:val="21"/>
          <w:shd w:val="clear" w:color="auto" w:fill="FFFFFF"/>
        </w:rPr>
        <w:t>cancelling</w:t>
      </w:r>
      <w:r w:rsidR="009012D6" w:rsidRPr="00CA4CDA">
        <w:rPr>
          <w:rFonts w:eastAsia="Times New Roman"/>
          <w:color w:val="231F20"/>
          <w:sz w:val="21"/>
          <w:szCs w:val="21"/>
          <w:shd w:val="clear" w:color="auto" w:fill="FFFFFF"/>
        </w:rPr>
        <w:t> non-essential trips, and encourage employees to work from home if possible. Managers are advised to adopt alternative schedules so that workers could avoid peak commuting hours.</w:t>
      </w:r>
      <w:r w:rsidR="00795DA3" w:rsidRPr="00CA4CDA">
        <w:rPr>
          <w:rFonts w:eastAsia="Times New Roman"/>
          <w:color w:val="231F20"/>
          <w:sz w:val="21"/>
          <w:szCs w:val="21"/>
          <w:shd w:val="clear" w:color="auto" w:fill="FFFFFF"/>
        </w:rPr>
        <w:t xml:space="preserve"> </w:t>
      </w:r>
      <w:r w:rsidR="003342C3" w:rsidRPr="00CA4CDA">
        <w:rPr>
          <w:rFonts w:eastAsia="Times New Roman"/>
          <w:color w:val="231F20"/>
          <w:sz w:val="21"/>
          <w:szCs w:val="21"/>
          <w:shd w:val="clear" w:color="auto" w:fill="FFFFFF"/>
        </w:rPr>
        <w:t>For journalists who remain in the newsrooms, </w:t>
      </w:r>
      <w:r w:rsidR="00F74087" w:rsidRPr="00CA4CDA">
        <w:rPr>
          <w:rFonts w:eastAsia="Times New Roman"/>
        </w:rPr>
        <w:t xml:space="preserve">Dr. Jamal Suleiman </w:t>
      </w:r>
      <w:r w:rsidR="003342C3" w:rsidRPr="00CA4CDA">
        <w:rPr>
          <w:rFonts w:eastAsia="Times New Roman"/>
          <w:color w:val="231F20"/>
          <w:sz w:val="21"/>
          <w:szCs w:val="21"/>
          <w:shd w:val="clear" w:color="auto" w:fill="FFFFFF"/>
        </w:rPr>
        <w:t>, an infectious disease specialist at the </w:t>
      </w:r>
      <w:proofErr w:type="spellStart"/>
      <w:r w:rsidR="003342C3" w:rsidRPr="00CA4CDA">
        <w:rPr>
          <w:rFonts w:eastAsia="Times New Roman"/>
          <w:sz w:val="21"/>
          <w:szCs w:val="21"/>
          <w:shd w:val="clear" w:color="auto" w:fill="FFFFFF"/>
        </w:rPr>
        <w:t>Emílio</w:t>
      </w:r>
      <w:proofErr w:type="spellEnd"/>
      <w:r w:rsidR="003342C3" w:rsidRPr="00CA4CDA">
        <w:rPr>
          <w:rFonts w:eastAsia="Times New Roman"/>
          <w:sz w:val="21"/>
          <w:szCs w:val="21"/>
          <w:shd w:val="clear" w:color="auto" w:fill="FFFFFF"/>
        </w:rPr>
        <w:t xml:space="preserve"> </w:t>
      </w:r>
      <w:proofErr w:type="spellStart"/>
      <w:r w:rsidR="003342C3" w:rsidRPr="00CA4CDA">
        <w:rPr>
          <w:rFonts w:eastAsia="Times New Roman"/>
          <w:sz w:val="21"/>
          <w:szCs w:val="21"/>
          <w:shd w:val="clear" w:color="auto" w:fill="FFFFFF"/>
        </w:rPr>
        <w:t>Ribas</w:t>
      </w:r>
      <w:proofErr w:type="spellEnd"/>
      <w:r w:rsidR="003342C3" w:rsidRPr="00CA4CDA">
        <w:rPr>
          <w:rFonts w:eastAsia="Times New Roman"/>
          <w:sz w:val="21"/>
          <w:szCs w:val="21"/>
          <w:shd w:val="clear" w:color="auto" w:fill="FFFFFF"/>
        </w:rPr>
        <w:t xml:space="preserve"> Institute</w:t>
      </w:r>
      <w:r w:rsidR="003342C3" w:rsidRPr="00CA4CDA">
        <w:rPr>
          <w:rFonts w:eastAsia="Times New Roman"/>
          <w:color w:val="231F20"/>
          <w:sz w:val="21"/>
          <w:szCs w:val="21"/>
          <w:shd w:val="clear" w:color="auto" w:fill="FFFFFF"/>
        </w:rPr>
        <w:t xml:space="preserve"> in São Paulo, recommends maintaining several feet of distance between you and other </w:t>
      </w:r>
      <w:r w:rsidRPr="00CA4CDA">
        <w:rPr>
          <w:rFonts w:eastAsia="Times New Roman"/>
          <w:color w:val="231F20"/>
          <w:sz w:val="21"/>
          <w:szCs w:val="21"/>
          <w:shd w:val="clear" w:color="auto" w:fill="FFFFFF"/>
        </w:rPr>
        <w:t xml:space="preserve">people. </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lastRenderedPageBreak/>
        <w:t>Work from home if you can</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In the newsroom, clean your work station every day with at least 70% alcohol</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Wash your hands regularly for at least 20 seconds</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Conduct in-person interviews only if necessary</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Keep a distance of at least three to six feet from interviewees</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Use two microphones and sanitize them with alcohol and disposable towels</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Clean all equipment with alcohol</w:t>
      </w:r>
    </w:p>
    <w:p w:rsidR="00F36068" w:rsidRPr="00CA4CDA" w:rsidRDefault="00F36068" w:rsidP="00227A0A">
      <w:pPr>
        <w:numPr>
          <w:ilvl w:val="0"/>
          <w:numId w:val="2"/>
        </w:numPr>
        <w:shd w:val="clear" w:color="auto" w:fill="FFFFFF"/>
        <w:spacing w:before="100" w:beforeAutospacing="1" w:after="300" w:line="240" w:lineRule="auto"/>
        <w:ind w:left="0"/>
        <w:rPr>
          <w:rFonts w:ascii="Times New Roman" w:eastAsia="Times New Roman" w:hAnsi="Times New Roman" w:cs="Times New Roman"/>
          <w:color w:val="231F20"/>
          <w:sz w:val="27"/>
          <w:szCs w:val="27"/>
        </w:rPr>
      </w:pPr>
      <w:r w:rsidRPr="00CA4CDA">
        <w:rPr>
          <w:rFonts w:ascii="Times New Roman" w:eastAsia="Times New Roman" w:hAnsi="Times New Roman" w:cs="Times New Roman"/>
          <w:color w:val="231F20"/>
          <w:sz w:val="27"/>
          <w:szCs w:val="27"/>
        </w:rPr>
        <w:t>Wear a surgical mask when interviewing random people on the streets and discard it immediately after</w:t>
      </w:r>
      <w:r w:rsidR="00292B32" w:rsidRPr="00CA4CDA">
        <w:rPr>
          <w:rFonts w:ascii="Times New Roman" w:eastAsia="Times New Roman" w:hAnsi="Times New Roman" w:cs="Times New Roman"/>
          <w:color w:val="231F20"/>
          <w:sz w:val="27"/>
          <w:szCs w:val="27"/>
        </w:rPr>
        <w:t>.</w:t>
      </w:r>
    </w:p>
    <w:p w:rsidR="00292B32" w:rsidRPr="00CA4CDA" w:rsidRDefault="00292B32" w:rsidP="00292B32">
      <w:pPr>
        <w:shd w:val="clear" w:color="auto" w:fill="FFFFFF"/>
        <w:spacing w:before="100" w:beforeAutospacing="1" w:after="300" w:line="240" w:lineRule="auto"/>
        <w:rPr>
          <w:rFonts w:ascii="Times New Roman" w:eastAsia="Times New Roman" w:hAnsi="Times New Roman" w:cs="Times New Roman"/>
          <w:color w:val="231F20"/>
          <w:sz w:val="27"/>
          <w:szCs w:val="27"/>
        </w:rPr>
      </w:pPr>
    </w:p>
    <w:p w:rsidR="0029434B" w:rsidRPr="00CA4CDA" w:rsidRDefault="0029434B"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0E4EFC" w:rsidRPr="00CA4CDA" w:rsidRDefault="000E4EFC" w:rsidP="000E4EFC">
      <w:pPr>
        <w:numPr>
          <w:ilvl w:val="0"/>
          <w:numId w:val="4"/>
        </w:numPr>
        <w:spacing w:before="100" w:beforeAutospacing="1" w:after="100" w:afterAutospacing="1" w:line="240" w:lineRule="auto"/>
        <w:ind w:left="0" w:right="225"/>
        <w:divId w:val="1620642365"/>
        <w:rPr>
          <w:rFonts w:ascii="Times New Roman" w:eastAsia="Times New Roman" w:hAnsi="Times New Roman" w:cs="Times New Roman"/>
          <w:color w:val="FFFFFF"/>
          <w:sz w:val="24"/>
          <w:szCs w:val="24"/>
        </w:rPr>
      </w:pPr>
      <w:r w:rsidRPr="00CA4CDA">
        <w:rPr>
          <w:rFonts w:ascii="Times New Roman" w:eastAsia="Times New Roman" w:hAnsi="Times New Roman" w:cs="Times New Roman"/>
          <w:color w:val="FFFFFF"/>
        </w:rPr>
        <w:br/>
      </w:r>
    </w:p>
    <w:p w:rsidR="000E4EFC" w:rsidRPr="00CA4CDA" w:rsidRDefault="000E4EFC" w:rsidP="000E4EFC">
      <w:pPr>
        <w:numPr>
          <w:ilvl w:val="0"/>
          <w:numId w:val="4"/>
        </w:numPr>
        <w:spacing w:before="100" w:beforeAutospacing="1" w:after="100" w:afterAutospacing="1" w:line="240" w:lineRule="auto"/>
        <w:ind w:left="0" w:right="225"/>
        <w:divId w:val="1620642365"/>
        <w:rPr>
          <w:rFonts w:ascii="Times New Roman" w:eastAsia="Times New Roman" w:hAnsi="Times New Roman" w:cs="Times New Roman"/>
          <w:color w:val="FFFFFF"/>
        </w:rPr>
      </w:pPr>
    </w:p>
    <w:p w:rsidR="000E4EFC" w:rsidRPr="00CA4CDA" w:rsidRDefault="000E4EFC">
      <w:pPr>
        <w:spacing w:after="0"/>
        <w:divId w:val="1864435903"/>
        <w:rPr>
          <w:rFonts w:ascii="Times New Roman" w:eastAsia="Times New Roman" w:hAnsi="Times New Roman" w:cs="Times New Roman"/>
        </w:rPr>
      </w:pPr>
    </w:p>
    <w:p w:rsidR="000E4EFC" w:rsidRPr="00CA4CDA" w:rsidRDefault="000E4EFC">
      <w:pPr>
        <w:shd w:val="clear" w:color="auto" w:fill="FCFCFC"/>
        <w:divId w:val="513224183"/>
        <w:rPr>
          <w:rFonts w:ascii="Times New Roman" w:eastAsia="Times New Roman" w:hAnsi="Times New Roman" w:cs="Times New Roman"/>
          <w:caps/>
        </w:rPr>
      </w:pPr>
      <w:r w:rsidRPr="00CA4CDA">
        <w:rPr>
          <w:rFonts w:ascii="Times New Roman" w:eastAsia="Times New Roman" w:hAnsi="Times New Roman" w:cs="Times New Roman"/>
          <w:noProof/>
          <w:color w:val="0A0A0A"/>
          <w:shd w:val="clear" w:color="auto" w:fill="FFFFFF"/>
        </w:rPr>
        <w:drawing>
          <wp:inline distT="0" distB="0" distL="0" distR="0" wp14:anchorId="59242A22" wp14:editId="6522BB95">
            <wp:extent cx="32385" cy="65405"/>
            <wp:effectExtent l="0" t="0" r="5715" b="0"/>
            <wp:docPr id="1" name="Picture 1" descr="/data/user/0/com.microsoft.office.officehubrow/files/temp/Content.MSO/22233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data/user/0/com.microsoft.office.officehubrow/files/temp/Content.MSO/222339E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 cy="65405"/>
                    </a:xfrm>
                    <a:prstGeom prst="rect">
                      <a:avLst/>
                    </a:prstGeom>
                    <a:noFill/>
                    <a:ln>
                      <a:noFill/>
                    </a:ln>
                  </pic:spPr>
                </pic:pic>
              </a:graphicData>
            </a:graphic>
          </wp:inline>
        </w:drawing>
      </w:r>
    </w:p>
    <w:p w:rsidR="000D0539" w:rsidRPr="00CA4CDA" w:rsidRDefault="000D0539" w:rsidP="000D0539">
      <w:pPr>
        <w:pStyle w:val="NormalWeb"/>
        <w:spacing w:before="150" w:after="300"/>
        <w:ind w:left="225" w:right="225"/>
        <w:divId w:val="264583083"/>
      </w:pPr>
      <w:r w:rsidRPr="00CA4CDA">
        <w:rPr>
          <w:sz w:val="27"/>
          <w:szCs w:val="27"/>
        </w:rPr>
        <w:t xml:space="preserve">·         </w:t>
      </w:r>
      <w:r w:rsidRPr="00CA4CDA">
        <w:t xml:space="preserve">The foreign correspondent is also faced with cultural challenges. The foreign correspondent if not conversant with the culture of his place of assignment will have problems. The culture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w:t>
      </w:r>
      <w:r w:rsidRPr="00CA4CDA">
        <w:lastRenderedPageBreak/>
        <w:t>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rsidR="000D0539" w:rsidRPr="00CA4CDA" w:rsidRDefault="000D0539" w:rsidP="000D0539">
      <w:pPr>
        <w:pStyle w:val="NormalWeb"/>
        <w:spacing w:before="150" w:after="300"/>
        <w:ind w:left="225" w:right="225"/>
        <w:divId w:val="264583083"/>
      </w:pPr>
      <w:r w:rsidRPr="00CA4CDA">
        <w:t>·         Political instability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w:t>
      </w:r>
    </w:p>
    <w:p w:rsidR="002304A3" w:rsidRPr="00CA4CDA" w:rsidRDefault="000D0539" w:rsidP="00D65F24">
      <w:pPr>
        <w:pStyle w:val="NormalWeb"/>
        <w:spacing w:before="150" w:after="300"/>
        <w:ind w:left="450" w:right="450"/>
        <w:divId w:val="264583083"/>
      </w:pPr>
      <w:r w:rsidRPr="00CA4CDA">
        <w:t>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w:t>
      </w:r>
      <w:r w:rsidR="0091035F" w:rsidRPr="00CA4CDA">
        <w:t xml:space="preserve"> </w:t>
      </w:r>
      <w:r w:rsidRPr="00CA4CDA">
        <w:t xml:space="preserve">questions about the political parties because the constitution gives the reporter access to the conduct of political parties in his country of </w:t>
      </w:r>
      <w:r w:rsidR="0091035F" w:rsidRPr="00CA4CDA">
        <w:t>assignment</w:t>
      </w:r>
    </w:p>
    <w:p w:rsidR="0091035F" w:rsidRPr="00CA4CDA" w:rsidRDefault="0091035F" w:rsidP="00D65F24">
      <w:pPr>
        <w:pStyle w:val="NormalWeb"/>
        <w:spacing w:before="150" w:after="300"/>
        <w:ind w:left="450" w:right="450"/>
        <w:divId w:val="264583083"/>
      </w:pP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14427A" w:rsidRPr="00CA4CDA" w:rsidRDefault="0014427A" w:rsidP="00B72D64">
      <w:pPr>
        <w:pStyle w:val="NormalWeb"/>
        <w:shd w:val="clear" w:color="auto" w:fill="FFFFFF"/>
        <w:spacing w:before="0" w:beforeAutospacing="0" w:after="240" w:afterAutospacing="0" w:line="408" w:lineRule="atLeast"/>
        <w:rPr>
          <w:rFonts w:eastAsia="Times New Roman"/>
          <w:color w:val="0A0A0A"/>
          <w:shd w:val="clear" w:color="auto" w:fill="FFFFFF"/>
        </w:rPr>
      </w:pPr>
    </w:p>
    <w:p w:rsidR="00401D5C" w:rsidRPr="00CA4CDA" w:rsidRDefault="009A5F75" w:rsidP="003D44C7">
      <w:pPr>
        <w:rPr>
          <w:rFonts w:eastAsia="Times New Roman"/>
          <w:color w:val="0A0A0A"/>
          <w:sz w:val="24"/>
          <w:szCs w:val="24"/>
          <w:shd w:val="clear" w:color="auto" w:fill="FFFFFF"/>
        </w:rPr>
      </w:pPr>
      <w:r w:rsidRPr="00CA4CDA">
        <w:rPr>
          <w:rFonts w:eastAsia="Times New Roman"/>
          <w:shd w:val="clear" w:color="auto" w:fill="F0F0F0"/>
        </w:rPr>
        <w:t xml:space="preserve">Crimes against journalists are the biggest threat to press freedom and access to information at this moment. Every killed journalist results in many others exerting self-censorship or even leaving the profession. In the past ten years more than 800 journalists lost their lives for reporting the news - an </w:t>
      </w:r>
      <w:r w:rsidRPr="00CA4CDA">
        <w:rPr>
          <w:rFonts w:eastAsia="Times New Roman"/>
          <w:shd w:val="clear" w:color="auto" w:fill="F0F0F0"/>
        </w:rPr>
        <w:lastRenderedPageBreak/>
        <w:t xml:space="preserve">average of one every five days. Out of all the journalists that have been killed, 95% were local and 5% foreign correspondents. Almost 20% of them were freelance journalists. This is especially worrying considering the fact that news </w:t>
      </w:r>
      <w:r w:rsidRPr="003D44C7">
        <w:t>organizations</w:t>
      </w:r>
      <w:r w:rsidRPr="00CA4CDA">
        <w:rPr>
          <w:rFonts w:eastAsia="Times New Roman"/>
          <w:shd w:val="clear" w:color="auto" w:fill="F0F0F0"/>
        </w:rPr>
        <w:t xml:space="preserve"> rely more and more on freelance journalists. Unfortunately they are particularly exposed to risks. They usually work alone in dangerous environments and rarely get the same level of protection and assistance that staff reporters have.</w:t>
      </w: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57286A" w:rsidRPr="000D11D7" w:rsidRDefault="0057286A" w:rsidP="000D11D7">
      <w:pPr>
        <w:divId w:val="460340562"/>
      </w:pPr>
      <w:r w:rsidRPr="00CA4CDA">
        <w:rPr>
          <w:rFonts w:eastAsia="Times New Roman"/>
        </w:rPr>
        <w:t>Resolutions on safety of journalists</w:t>
      </w:r>
    </w:p>
    <w:p w:rsidR="0057286A" w:rsidRPr="00CA4CDA" w:rsidRDefault="0057286A" w:rsidP="000D11D7">
      <w:pPr>
        <w:divId w:val="460340562"/>
      </w:pPr>
      <w:r w:rsidRPr="00CA4CDA">
        <w:t xml:space="preserve">In the past five years the international </w:t>
      </w:r>
      <w:r w:rsidRPr="000D11D7">
        <w:t>community</w:t>
      </w:r>
      <w:r w:rsidRPr="00CA4CDA">
        <w:t xml:space="preserve"> passed numerous resolutions and declarations regarding safety of journalists. Free Press Unlimited welcomes them. However, these resolutions and declarations did not change the situation on the ground for journalists and media workers. Journalists are still being murdered, harassed and repressed and often flee the country in fear of prison sentences or heavy fines.</w:t>
      </w:r>
    </w:p>
    <w:p w:rsidR="00401D5C" w:rsidRPr="00CA4CDA" w:rsidRDefault="00401D5C"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F911F9" w:rsidRPr="000D11D7" w:rsidRDefault="00F911F9" w:rsidP="000D11D7">
      <w:pPr>
        <w:divId w:val="601571033"/>
      </w:pPr>
      <w:r w:rsidRPr="00CA4CDA">
        <w:rPr>
          <w:rFonts w:eastAsia="Times New Roman"/>
        </w:rPr>
        <w:t>End impunity</w:t>
      </w:r>
    </w:p>
    <w:p w:rsidR="00F911F9" w:rsidRPr="000D11D7" w:rsidRDefault="00F911F9" w:rsidP="000D11D7">
      <w:pPr>
        <w:divId w:val="601571033"/>
      </w:pPr>
      <w:r w:rsidRPr="00CA4CDA">
        <w:t>How do we create this environment where journalists can do their work safely? There is no silver bullet solution, as the source of the violence varies per context, but it is a fact that all stakeholders are needed to take action applies in all contexts.</w:t>
      </w:r>
    </w:p>
    <w:p w:rsidR="00CA4CDA" w:rsidRPr="003D44C7" w:rsidRDefault="00CA4CDA" w:rsidP="003D44C7">
      <w:pPr>
        <w:divId w:val="108162162"/>
      </w:pPr>
      <w:r w:rsidRPr="00CA4CDA">
        <w:rPr>
          <w:rFonts w:eastAsia="Times New Roman"/>
        </w:rPr>
        <w:t>Governments need to do more</w:t>
      </w:r>
    </w:p>
    <w:p w:rsidR="00CA4CDA" w:rsidRPr="00CA4CDA" w:rsidRDefault="00CA4CDA" w:rsidP="000D11D7">
      <w:pPr>
        <w:divId w:val="108162162"/>
      </w:pPr>
      <w:r w:rsidRPr="00CA4CDA">
        <w:t xml:space="preserve">Lawmakers need to provide an enabling environment for journalists to perform their work independently and without undue interference. Violence, threats and attacks against journalists and media workers should be prevented as much as possible by creating legal </w:t>
      </w:r>
      <w:r w:rsidRPr="000D11D7">
        <w:t>guarantees</w:t>
      </w:r>
      <w:r w:rsidRPr="00CA4CDA">
        <w:t xml:space="preserve"> and practical implementation of those laws.</w:t>
      </w:r>
    </w:p>
    <w:p w:rsidR="00CA4CDA" w:rsidRPr="00CA4CDA" w:rsidRDefault="00CA4CDA" w:rsidP="003D44C7">
      <w:pPr>
        <w:divId w:val="108162162"/>
      </w:pPr>
      <w:r w:rsidRPr="00CA4CDA">
        <w:t xml:space="preserve">Government representatives and security services can </w:t>
      </w:r>
      <w:r w:rsidRPr="003D44C7">
        <w:t>provide</w:t>
      </w:r>
      <w:r w:rsidRPr="00CA4CDA">
        <w:t xml:space="preserve"> protection by demonstrating their support for the work of media and journalists structurally. </w:t>
      </w:r>
    </w:p>
    <w:p w:rsidR="00643832" w:rsidRPr="00CA4CDA" w:rsidRDefault="00643832" w:rsidP="00292B32">
      <w:pPr>
        <w:shd w:val="clear" w:color="auto" w:fill="FFFFFF"/>
        <w:spacing w:before="100" w:beforeAutospacing="1" w:after="300" w:line="240" w:lineRule="auto"/>
        <w:divId w:val="921109932"/>
        <w:rPr>
          <w:rFonts w:ascii="Times New Roman" w:eastAsia="Times New Roman" w:hAnsi="Times New Roman" w:cs="Times New Roman"/>
          <w:color w:val="231F20"/>
          <w:sz w:val="24"/>
          <w:szCs w:val="24"/>
        </w:rPr>
      </w:pPr>
    </w:p>
    <w:p w:rsidR="0029434B" w:rsidRPr="00CA4CDA" w:rsidRDefault="0029434B"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29434B" w:rsidRPr="00CA4CDA" w:rsidRDefault="0029434B" w:rsidP="00F138F5">
      <w:pPr>
        <w:pStyle w:val="NormalWeb"/>
        <w:shd w:val="clear" w:color="auto" w:fill="FFFFFF"/>
        <w:spacing w:before="0" w:beforeAutospacing="0" w:after="240" w:afterAutospacing="0" w:line="408" w:lineRule="atLeast"/>
        <w:rPr>
          <w:rFonts w:eastAsia="Times New Roman"/>
          <w:color w:val="0A0A0A"/>
          <w:shd w:val="clear" w:color="auto" w:fill="FFFFFF"/>
        </w:rPr>
      </w:pPr>
    </w:p>
    <w:p w:rsidR="0029434B" w:rsidRPr="006D30DF" w:rsidRDefault="0029434B" w:rsidP="00F138F5">
      <w:pPr>
        <w:pStyle w:val="NormalWeb"/>
        <w:shd w:val="clear" w:color="auto" w:fill="FFFFFF"/>
        <w:spacing w:before="0" w:beforeAutospacing="0" w:after="240" w:afterAutospacing="0" w:line="408" w:lineRule="atLeast"/>
      </w:pPr>
    </w:p>
    <w:sectPr w:rsidR="0029434B" w:rsidRPr="006D3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F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853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807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2331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B3A9A"/>
    <w:multiLevelType w:val="hybridMultilevel"/>
    <w:tmpl w:val="DE586332"/>
    <w:lvl w:ilvl="0" w:tplc="FFFFFFFF">
      <w:start w:val="1"/>
      <w:numFmt w:val="decimal"/>
      <w:lvlText w:val="%1."/>
      <w:lvlJc w:val="left"/>
      <w:pPr>
        <w:ind w:left="720" w:hanging="360"/>
      </w:pPr>
      <w:rPr>
        <w:rFonts w:ascii="Times New Roman" w:eastAsia="Times New Roman" w:hAnsi="Times New Roman" w:cs="Times New Roman" w:hint="default"/>
        <w:color w:val="10101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D4E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94B4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A25C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2"/>
    <w:rsid w:val="0004662F"/>
    <w:rsid w:val="000D0539"/>
    <w:rsid w:val="000D11D7"/>
    <w:rsid w:val="000E4EFC"/>
    <w:rsid w:val="0014427A"/>
    <w:rsid w:val="0022249B"/>
    <w:rsid w:val="002304A3"/>
    <w:rsid w:val="00292B32"/>
    <w:rsid w:val="0029434B"/>
    <w:rsid w:val="002C4954"/>
    <w:rsid w:val="003077A3"/>
    <w:rsid w:val="003342C3"/>
    <w:rsid w:val="00371288"/>
    <w:rsid w:val="003C1834"/>
    <w:rsid w:val="003D4489"/>
    <w:rsid w:val="003D44C7"/>
    <w:rsid w:val="00401D5C"/>
    <w:rsid w:val="004A01E4"/>
    <w:rsid w:val="004A107F"/>
    <w:rsid w:val="00553281"/>
    <w:rsid w:val="0057286A"/>
    <w:rsid w:val="005F1B37"/>
    <w:rsid w:val="00643832"/>
    <w:rsid w:val="00644F96"/>
    <w:rsid w:val="006D30DF"/>
    <w:rsid w:val="006D74AA"/>
    <w:rsid w:val="007046DA"/>
    <w:rsid w:val="00772B44"/>
    <w:rsid w:val="00795DA3"/>
    <w:rsid w:val="00836ED6"/>
    <w:rsid w:val="008C299F"/>
    <w:rsid w:val="009012D6"/>
    <w:rsid w:val="0091035F"/>
    <w:rsid w:val="00960AD4"/>
    <w:rsid w:val="00962241"/>
    <w:rsid w:val="009A5F75"/>
    <w:rsid w:val="009F44B7"/>
    <w:rsid w:val="00B70222"/>
    <w:rsid w:val="00BA32D4"/>
    <w:rsid w:val="00C619D1"/>
    <w:rsid w:val="00C62E4A"/>
    <w:rsid w:val="00CA4CDA"/>
    <w:rsid w:val="00CC185E"/>
    <w:rsid w:val="00CF7E11"/>
    <w:rsid w:val="00D65F24"/>
    <w:rsid w:val="00D752D4"/>
    <w:rsid w:val="00DF3979"/>
    <w:rsid w:val="00DF6781"/>
    <w:rsid w:val="00E17936"/>
    <w:rsid w:val="00E872CF"/>
    <w:rsid w:val="00F138F5"/>
    <w:rsid w:val="00F36068"/>
    <w:rsid w:val="00F74087"/>
    <w:rsid w:val="00F911F9"/>
    <w:rsid w:val="00FC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9B7B5-14B1-1645-94A5-AB953C6B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E4E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834"/>
    <w:rPr>
      <w:color w:val="0000FF"/>
      <w:u w:val="single"/>
    </w:rPr>
  </w:style>
  <w:style w:type="paragraph" w:styleId="NormalWeb">
    <w:name w:val="Normal (Web)"/>
    <w:basedOn w:val="Normal"/>
    <w:uiPriority w:val="99"/>
    <w:unhideWhenUsed/>
    <w:rsid w:val="00CC185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9434B"/>
    <w:rPr>
      <w:i/>
      <w:iCs/>
    </w:rPr>
  </w:style>
  <w:style w:type="character" w:customStyle="1" w:styleId="Heading1Char">
    <w:name w:val="Heading 1 Char"/>
    <w:basedOn w:val="DefaultParagraphFont"/>
    <w:link w:val="Heading1"/>
    <w:uiPriority w:val="9"/>
    <w:rsid w:val="000E4EF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E4EF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0E4EFC"/>
    <w:rPr>
      <w:rFonts w:asciiTheme="majorHAnsi" w:eastAsiaTheme="majorEastAsia" w:hAnsiTheme="majorHAnsi" w:cstheme="majorBidi"/>
      <w:color w:val="2F5496" w:themeColor="accent1" w:themeShade="BF"/>
      <w:sz w:val="26"/>
      <w:szCs w:val="26"/>
    </w:rPr>
  </w:style>
  <w:style w:type="character" w:customStyle="1" w:styleId="top-label-topic">
    <w:name w:val="top-label-topic"/>
    <w:basedOn w:val="DefaultParagraphFont"/>
    <w:rsid w:val="000E4EFC"/>
  </w:style>
  <w:style w:type="character" w:customStyle="1" w:styleId="top-label-slash">
    <w:name w:val="top-label-slash"/>
    <w:basedOn w:val="DefaultParagraphFont"/>
    <w:rsid w:val="000E4EFC"/>
  </w:style>
  <w:style w:type="character" w:customStyle="1" w:styleId="topic-country">
    <w:name w:val="topic-country"/>
    <w:basedOn w:val="DefaultParagraphFont"/>
    <w:rsid w:val="000E4EFC"/>
  </w:style>
  <w:style w:type="paragraph" w:customStyle="1" w:styleId="article-heading-des">
    <w:name w:val="article-heading-des"/>
    <w:basedOn w:val="Normal"/>
    <w:rsid w:val="000E4E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8">
      <w:bodyDiv w:val="1"/>
      <w:marLeft w:val="0"/>
      <w:marRight w:val="0"/>
      <w:marTop w:val="0"/>
      <w:marBottom w:val="0"/>
      <w:divBdr>
        <w:top w:val="none" w:sz="0" w:space="0" w:color="auto"/>
        <w:left w:val="none" w:sz="0" w:space="0" w:color="auto"/>
        <w:bottom w:val="none" w:sz="0" w:space="0" w:color="auto"/>
        <w:right w:val="none" w:sz="0" w:space="0" w:color="auto"/>
      </w:divBdr>
      <w:divsChild>
        <w:div w:id="1494637240">
          <w:marLeft w:val="0"/>
          <w:marRight w:val="0"/>
          <w:marTop w:val="0"/>
          <w:marBottom w:val="0"/>
          <w:divBdr>
            <w:top w:val="none" w:sz="0" w:space="0" w:color="auto"/>
            <w:left w:val="none" w:sz="0" w:space="0" w:color="auto"/>
            <w:bottom w:val="none" w:sz="0" w:space="0" w:color="auto"/>
            <w:right w:val="none" w:sz="0" w:space="0" w:color="auto"/>
          </w:divBdr>
          <w:divsChild>
            <w:div w:id="1204171852">
              <w:marLeft w:val="0"/>
              <w:marRight w:val="0"/>
              <w:marTop w:val="0"/>
              <w:marBottom w:val="0"/>
              <w:divBdr>
                <w:top w:val="none" w:sz="0" w:space="0" w:color="auto"/>
                <w:left w:val="none" w:sz="0" w:space="0" w:color="auto"/>
                <w:bottom w:val="none" w:sz="0" w:space="0" w:color="auto"/>
                <w:right w:val="none" w:sz="0" w:space="0" w:color="auto"/>
              </w:divBdr>
              <w:divsChild>
                <w:div w:id="16206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903">
          <w:marLeft w:val="0"/>
          <w:marRight w:val="0"/>
          <w:marTop w:val="0"/>
          <w:marBottom w:val="0"/>
          <w:divBdr>
            <w:top w:val="none" w:sz="0" w:space="0" w:color="auto"/>
            <w:left w:val="none" w:sz="0" w:space="0" w:color="auto"/>
            <w:bottom w:val="none" w:sz="0" w:space="0" w:color="auto"/>
            <w:right w:val="none" w:sz="0" w:space="0" w:color="auto"/>
          </w:divBdr>
        </w:div>
        <w:div w:id="2131581535">
          <w:marLeft w:val="225"/>
          <w:marRight w:val="225"/>
          <w:marTop w:val="0"/>
          <w:marBottom w:val="0"/>
          <w:divBdr>
            <w:top w:val="none" w:sz="0" w:space="0" w:color="auto"/>
            <w:left w:val="none" w:sz="0" w:space="0" w:color="auto"/>
            <w:bottom w:val="none" w:sz="0" w:space="0" w:color="auto"/>
            <w:right w:val="none" w:sz="0" w:space="0" w:color="auto"/>
          </w:divBdr>
          <w:divsChild>
            <w:div w:id="513224183">
              <w:marLeft w:val="0"/>
              <w:marRight w:val="0"/>
              <w:marTop w:val="0"/>
              <w:marBottom w:val="0"/>
              <w:divBdr>
                <w:top w:val="none" w:sz="0" w:space="0" w:color="auto"/>
                <w:left w:val="none" w:sz="0" w:space="0" w:color="auto"/>
                <w:bottom w:val="none" w:sz="0" w:space="0" w:color="auto"/>
                <w:right w:val="none" w:sz="0" w:space="0" w:color="auto"/>
              </w:divBdr>
            </w:div>
            <w:div w:id="156121235">
              <w:marLeft w:val="0"/>
              <w:marRight w:val="0"/>
              <w:marTop w:val="0"/>
              <w:marBottom w:val="0"/>
              <w:divBdr>
                <w:top w:val="none" w:sz="0" w:space="0" w:color="auto"/>
                <w:left w:val="none" w:sz="0" w:space="0" w:color="auto"/>
                <w:bottom w:val="none" w:sz="0" w:space="0" w:color="auto"/>
                <w:right w:val="none" w:sz="0" w:space="0" w:color="auto"/>
              </w:divBdr>
              <w:divsChild>
                <w:div w:id="1430472111">
                  <w:marLeft w:val="0"/>
                  <w:marRight w:val="450"/>
                  <w:marTop w:val="0"/>
                  <w:marBottom w:val="75"/>
                  <w:divBdr>
                    <w:top w:val="none" w:sz="0" w:space="0" w:color="auto"/>
                    <w:left w:val="none" w:sz="0" w:space="0" w:color="auto"/>
                    <w:bottom w:val="none" w:sz="0" w:space="0" w:color="auto"/>
                    <w:right w:val="none" w:sz="0" w:space="0" w:color="auto"/>
                  </w:divBdr>
                  <w:divsChild>
                    <w:div w:id="1901821619">
                      <w:marLeft w:val="0"/>
                      <w:marRight w:val="0"/>
                      <w:marTop w:val="0"/>
                      <w:marBottom w:val="0"/>
                      <w:divBdr>
                        <w:top w:val="none" w:sz="0" w:space="0" w:color="auto"/>
                        <w:left w:val="none" w:sz="0" w:space="0" w:color="auto"/>
                        <w:bottom w:val="none" w:sz="0" w:space="0" w:color="auto"/>
                        <w:right w:val="none" w:sz="0" w:space="0" w:color="auto"/>
                      </w:divBdr>
                      <w:divsChild>
                        <w:div w:id="996803737">
                          <w:marLeft w:val="0"/>
                          <w:marRight w:val="0"/>
                          <w:marTop w:val="60"/>
                          <w:marBottom w:val="0"/>
                          <w:divBdr>
                            <w:top w:val="none" w:sz="0" w:space="0" w:color="auto"/>
                            <w:left w:val="none" w:sz="0" w:space="0" w:color="auto"/>
                            <w:bottom w:val="none" w:sz="0" w:space="0" w:color="auto"/>
                            <w:right w:val="none" w:sz="0" w:space="0" w:color="auto"/>
                          </w:divBdr>
                          <w:divsChild>
                            <w:div w:id="2122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799">
                  <w:marLeft w:val="0"/>
                  <w:marRight w:val="0"/>
                  <w:marTop w:val="0"/>
                  <w:marBottom w:val="0"/>
                  <w:divBdr>
                    <w:top w:val="none" w:sz="0" w:space="0" w:color="auto"/>
                    <w:left w:val="none" w:sz="0" w:space="0" w:color="auto"/>
                    <w:bottom w:val="none" w:sz="0" w:space="0" w:color="auto"/>
                    <w:right w:val="none" w:sz="0" w:space="0" w:color="auto"/>
                  </w:divBdr>
                </w:div>
              </w:divsChild>
            </w:div>
            <w:div w:id="569191667">
              <w:marLeft w:val="0"/>
              <w:marRight w:val="0"/>
              <w:marTop w:val="0"/>
              <w:marBottom w:val="0"/>
              <w:divBdr>
                <w:top w:val="none" w:sz="0" w:space="0" w:color="auto"/>
                <w:left w:val="none" w:sz="0" w:space="0" w:color="auto"/>
                <w:bottom w:val="none" w:sz="0" w:space="0" w:color="auto"/>
                <w:right w:val="none" w:sz="0" w:space="0" w:color="auto"/>
              </w:divBdr>
              <w:divsChild>
                <w:div w:id="264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4306">
      <w:bodyDiv w:val="1"/>
      <w:marLeft w:val="0"/>
      <w:marRight w:val="0"/>
      <w:marTop w:val="0"/>
      <w:marBottom w:val="0"/>
      <w:divBdr>
        <w:top w:val="none" w:sz="0" w:space="0" w:color="auto"/>
        <w:left w:val="none" w:sz="0" w:space="0" w:color="auto"/>
        <w:bottom w:val="none" w:sz="0" w:space="0" w:color="auto"/>
        <w:right w:val="none" w:sz="0" w:space="0" w:color="auto"/>
      </w:divBdr>
    </w:div>
    <w:div w:id="460340562">
      <w:bodyDiv w:val="1"/>
      <w:marLeft w:val="0"/>
      <w:marRight w:val="0"/>
      <w:marTop w:val="0"/>
      <w:marBottom w:val="0"/>
      <w:divBdr>
        <w:top w:val="none" w:sz="0" w:space="0" w:color="auto"/>
        <w:left w:val="none" w:sz="0" w:space="0" w:color="auto"/>
        <w:bottom w:val="none" w:sz="0" w:space="0" w:color="auto"/>
        <w:right w:val="none" w:sz="0" w:space="0" w:color="auto"/>
      </w:divBdr>
    </w:div>
    <w:div w:id="601571033">
      <w:bodyDiv w:val="1"/>
      <w:marLeft w:val="0"/>
      <w:marRight w:val="0"/>
      <w:marTop w:val="0"/>
      <w:marBottom w:val="0"/>
      <w:divBdr>
        <w:top w:val="none" w:sz="0" w:space="0" w:color="auto"/>
        <w:left w:val="none" w:sz="0" w:space="0" w:color="auto"/>
        <w:bottom w:val="none" w:sz="0" w:space="0" w:color="auto"/>
        <w:right w:val="none" w:sz="0" w:space="0" w:color="auto"/>
      </w:divBdr>
    </w:div>
    <w:div w:id="921109932">
      <w:bodyDiv w:val="1"/>
      <w:marLeft w:val="0"/>
      <w:marRight w:val="0"/>
      <w:marTop w:val="0"/>
      <w:marBottom w:val="0"/>
      <w:divBdr>
        <w:top w:val="none" w:sz="0" w:space="0" w:color="auto"/>
        <w:left w:val="none" w:sz="0" w:space="0" w:color="auto"/>
        <w:bottom w:val="none" w:sz="0" w:space="0" w:color="auto"/>
        <w:right w:val="none" w:sz="0" w:space="0" w:color="auto"/>
      </w:divBdr>
      <w:divsChild>
        <w:div w:id="108162162">
          <w:marLeft w:val="0"/>
          <w:marRight w:val="0"/>
          <w:marTop w:val="0"/>
          <w:marBottom w:val="0"/>
          <w:divBdr>
            <w:top w:val="none" w:sz="0" w:space="0" w:color="auto"/>
            <w:left w:val="none" w:sz="0" w:space="0" w:color="auto"/>
            <w:bottom w:val="none" w:sz="0" w:space="0" w:color="auto"/>
            <w:right w:val="none" w:sz="0" w:space="0" w:color="auto"/>
          </w:divBdr>
        </w:div>
      </w:divsChild>
    </w:div>
    <w:div w:id="1838616914">
      <w:bodyDiv w:val="1"/>
      <w:marLeft w:val="0"/>
      <w:marRight w:val="0"/>
      <w:marTop w:val="0"/>
      <w:marBottom w:val="0"/>
      <w:divBdr>
        <w:top w:val="none" w:sz="0" w:space="0" w:color="auto"/>
        <w:left w:val="none" w:sz="0" w:space="0" w:color="auto"/>
        <w:bottom w:val="none" w:sz="0" w:space="0" w:color="auto"/>
        <w:right w:val="none" w:sz="0" w:space="0" w:color="auto"/>
      </w:divBdr>
    </w:div>
    <w:div w:id="1890219512">
      <w:bodyDiv w:val="1"/>
      <w:marLeft w:val="0"/>
      <w:marRight w:val="0"/>
      <w:marTop w:val="0"/>
      <w:marBottom w:val="0"/>
      <w:divBdr>
        <w:top w:val="none" w:sz="0" w:space="0" w:color="auto"/>
        <w:left w:val="none" w:sz="0" w:space="0" w:color="auto"/>
        <w:bottom w:val="none" w:sz="0" w:space="0" w:color="auto"/>
        <w:right w:val="none" w:sz="0" w:space="0" w:color="auto"/>
      </w:divBdr>
      <w:divsChild>
        <w:div w:id="641498741">
          <w:marLeft w:val="0"/>
          <w:marRight w:val="0"/>
          <w:marTop w:val="0"/>
          <w:marBottom w:val="0"/>
          <w:divBdr>
            <w:top w:val="none" w:sz="0" w:space="0" w:color="auto"/>
            <w:left w:val="none" w:sz="0" w:space="0" w:color="auto"/>
            <w:bottom w:val="none" w:sz="0" w:space="0" w:color="auto"/>
            <w:right w:val="none" w:sz="0" w:space="0" w:color="auto"/>
          </w:divBdr>
        </w:div>
        <w:div w:id="195629970">
          <w:marLeft w:val="0"/>
          <w:marRight w:val="0"/>
          <w:marTop w:val="0"/>
          <w:marBottom w:val="0"/>
          <w:divBdr>
            <w:top w:val="none" w:sz="0" w:space="0" w:color="auto"/>
            <w:left w:val="none" w:sz="0" w:space="0" w:color="auto"/>
            <w:bottom w:val="none" w:sz="0" w:space="0" w:color="auto"/>
            <w:right w:val="none" w:sz="0" w:space="0" w:color="auto"/>
          </w:divBdr>
        </w:div>
        <w:div w:id="7833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2020-06-05T00:11:00Z</dcterms:created>
  <dcterms:modified xsi:type="dcterms:W3CDTF">2020-06-05T00:11:00Z</dcterms:modified>
</cp:coreProperties>
</file>